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E31605" w14:textId="4232A89F" w:rsidR="00A140AF" w:rsidRDefault="0058787B" w:rsidP="00D746B8">
      <w:pPr>
        <w:ind w:left="708" w:hanging="708"/>
      </w:pPr>
      <w:r w:rsidRPr="002970D3">
        <w:rPr>
          <w:noProof/>
          <w:lang w:eastAsia="es-MX"/>
        </w:rPr>
        <w:drawing>
          <wp:anchor distT="0" distB="0" distL="114300" distR="114300" simplePos="0" relativeHeight="251656704" behindDoc="0" locked="0" layoutInCell="1" allowOverlap="1" wp14:anchorId="5B187D55" wp14:editId="4B1E346D">
            <wp:simplePos x="0" y="0"/>
            <wp:positionH relativeFrom="column">
              <wp:posOffset>1460665</wp:posOffset>
            </wp:positionH>
            <wp:positionV relativeFrom="paragraph">
              <wp:posOffset>-713155</wp:posOffset>
            </wp:positionV>
            <wp:extent cx="3082350" cy="1183005"/>
            <wp:effectExtent l="0" t="0" r="3810" b="0"/>
            <wp:wrapNone/>
            <wp:docPr id="4" name="1 Imagen"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 name="1 Imagen" descr="Logotipo, nombre de la empresa&#10;&#10;Descripción generada automáticamente"/>
                    <pic:cNvPicPr>
                      <a:picLocks noChangeAspect="1"/>
                    </pic:cNvPicPr>
                  </pic:nvPicPr>
                  <pic:blipFill rotWithShape="1">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l="13030" t="28403" r="12347" b="28624"/>
                    <a:stretch/>
                  </pic:blipFill>
                  <pic:spPr>
                    <a:xfrm>
                      <a:off x="0" y="0"/>
                      <a:ext cx="3082350" cy="1183005"/>
                    </a:xfrm>
                    <a:prstGeom prst="rect">
                      <a:avLst/>
                    </a:prstGeom>
                  </pic:spPr>
                </pic:pic>
              </a:graphicData>
            </a:graphic>
            <wp14:sizeRelH relativeFrom="margin">
              <wp14:pctWidth>0</wp14:pctWidth>
            </wp14:sizeRelH>
            <wp14:sizeRelV relativeFrom="margin">
              <wp14:pctHeight>0</wp14:pctHeight>
            </wp14:sizeRelV>
          </wp:anchor>
        </w:drawing>
      </w:r>
      <w:r w:rsidR="00C705CA">
        <w:rPr>
          <w:b/>
          <w:bCs/>
          <w:noProof/>
          <w:lang w:eastAsia="es-MX"/>
        </w:rPr>
        <mc:AlternateContent>
          <mc:Choice Requires="wpg">
            <w:drawing>
              <wp:anchor distT="0" distB="0" distL="114300" distR="114300" simplePos="0" relativeHeight="251652608" behindDoc="0" locked="0" layoutInCell="1" allowOverlap="1" wp14:anchorId="1E43717C" wp14:editId="60CE2245">
                <wp:simplePos x="0" y="0"/>
                <wp:positionH relativeFrom="page">
                  <wp:posOffset>0</wp:posOffset>
                </wp:positionH>
                <wp:positionV relativeFrom="paragraph">
                  <wp:posOffset>-1313180</wp:posOffset>
                </wp:positionV>
                <wp:extent cx="2305050" cy="10030460"/>
                <wp:effectExtent l="0" t="0" r="0" b="8890"/>
                <wp:wrapNone/>
                <wp:docPr id="10" name="Grupo 10"/>
                <wp:cNvGraphicFramePr/>
                <a:graphic xmlns:a="http://schemas.openxmlformats.org/drawingml/2006/main">
                  <a:graphicData uri="http://schemas.microsoft.com/office/word/2010/wordprocessingGroup">
                    <wpg:wgp>
                      <wpg:cNvGrpSpPr/>
                      <wpg:grpSpPr>
                        <a:xfrm>
                          <a:off x="0" y="0"/>
                          <a:ext cx="2305050" cy="10030460"/>
                          <a:chOff x="0" y="0"/>
                          <a:chExt cx="2110479" cy="10030858"/>
                        </a:xfrm>
                      </wpg:grpSpPr>
                      <wps:wsp>
                        <wps:cNvPr id="480" name="Rectángulo 480"/>
                        <wps:cNvSpPr/>
                        <wps:spPr>
                          <a:xfrm>
                            <a:off x="0" y="0"/>
                            <a:ext cx="2110479" cy="3570309"/>
                          </a:xfrm>
                          <a:custGeom>
                            <a:avLst/>
                            <a:gdLst>
                              <a:gd name="connsiteX0" fmla="*/ 0 w 3505200"/>
                              <a:gd name="connsiteY0" fmla="*/ 0 h 7029450"/>
                              <a:gd name="connsiteX1" fmla="*/ 3505200 w 3505200"/>
                              <a:gd name="connsiteY1" fmla="*/ 0 h 7029450"/>
                              <a:gd name="connsiteX2" fmla="*/ 3505200 w 3505200"/>
                              <a:gd name="connsiteY2" fmla="*/ 7029450 h 7029450"/>
                              <a:gd name="connsiteX3" fmla="*/ 0 w 3505200"/>
                              <a:gd name="connsiteY3" fmla="*/ 7029450 h 7029450"/>
                              <a:gd name="connsiteX4" fmla="*/ 0 w 3505200"/>
                              <a:gd name="connsiteY4" fmla="*/ 0 h 7029450"/>
                              <a:gd name="connsiteX0" fmla="*/ 647700 w 4152900"/>
                              <a:gd name="connsiteY0" fmla="*/ 0 h 7315200"/>
                              <a:gd name="connsiteX1" fmla="*/ 4152900 w 4152900"/>
                              <a:gd name="connsiteY1" fmla="*/ 0 h 7315200"/>
                              <a:gd name="connsiteX2" fmla="*/ 4152900 w 4152900"/>
                              <a:gd name="connsiteY2" fmla="*/ 7029450 h 7315200"/>
                              <a:gd name="connsiteX3" fmla="*/ 0 w 4152900"/>
                              <a:gd name="connsiteY3" fmla="*/ 7315200 h 7315200"/>
                              <a:gd name="connsiteX4" fmla="*/ 647700 w 4152900"/>
                              <a:gd name="connsiteY4" fmla="*/ 0 h 7315200"/>
                              <a:gd name="connsiteX0" fmla="*/ 647700 w 4152900"/>
                              <a:gd name="connsiteY0" fmla="*/ 0 h 7353300"/>
                              <a:gd name="connsiteX1" fmla="*/ 4152900 w 4152900"/>
                              <a:gd name="connsiteY1" fmla="*/ 0 h 7353300"/>
                              <a:gd name="connsiteX2" fmla="*/ 19050 w 4152900"/>
                              <a:gd name="connsiteY2" fmla="*/ 7353300 h 7353300"/>
                              <a:gd name="connsiteX3" fmla="*/ 0 w 4152900"/>
                              <a:gd name="connsiteY3" fmla="*/ 7315200 h 7353300"/>
                              <a:gd name="connsiteX4" fmla="*/ 647700 w 4152900"/>
                              <a:gd name="connsiteY4" fmla="*/ 0 h 7353300"/>
                              <a:gd name="connsiteX0" fmla="*/ 867600 w 4372800"/>
                              <a:gd name="connsiteY0" fmla="*/ 0 h 7353300"/>
                              <a:gd name="connsiteX1" fmla="*/ 4372800 w 4372800"/>
                              <a:gd name="connsiteY1" fmla="*/ 0 h 7353300"/>
                              <a:gd name="connsiteX2" fmla="*/ 238950 w 4372800"/>
                              <a:gd name="connsiteY2" fmla="*/ 7353300 h 7353300"/>
                              <a:gd name="connsiteX3" fmla="*/ 0 w 4372800"/>
                              <a:gd name="connsiteY3" fmla="*/ 6092380 h 7353300"/>
                              <a:gd name="connsiteX4" fmla="*/ 867600 w 4372800"/>
                              <a:gd name="connsiteY4" fmla="*/ 0 h 7353300"/>
                              <a:gd name="connsiteX0" fmla="*/ 867600 w 4372800"/>
                              <a:gd name="connsiteY0" fmla="*/ 0 h 6092380"/>
                              <a:gd name="connsiteX1" fmla="*/ 4372800 w 4372800"/>
                              <a:gd name="connsiteY1" fmla="*/ 0 h 6092380"/>
                              <a:gd name="connsiteX2" fmla="*/ 0 w 4372800"/>
                              <a:gd name="connsiteY2" fmla="*/ 6092380 h 6092380"/>
                              <a:gd name="connsiteX3" fmla="*/ 867600 w 4372800"/>
                              <a:gd name="connsiteY3" fmla="*/ 0 h 6092380"/>
                              <a:gd name="connsiteX0" fmla="*/ 341455 w 4372800"/>
                              <a:gd name="connsiteY0" fmla="*/ 23168 h 6092380"/>
                              <a:gd name="connsiteX1" fmla="*/ 4372800 w 4372800"/>
                              <a:gd name="connsiteY1" fmla="*/ 0 h 6092380"/>
                              <a:gd name="connsiteX2" fmla="*/ 0 w 4372800"/>
                              <a:gd name="connsiteY2" fmla="*/ 6092380 h 6092380"/>
                              <a:gd name="connsiteX3" fmla="*/ 341455 w 4372800"/>
                              <a:gd name="connsiteY3" fmla="*/ 23168 h 6092380"/>
                              <a:gd name="connsiteX0" fmla="*/ 65769 w 4372800"/>
                              <a:gd name="connsiteY0" fmla="*/ 46335 h 6092380"/>
                              <a:gd name="connsiteX1" fmla="*/ 4372800 w 4372800"/>
                              <a:gd name="connsiteY1" fmla="*/ 0 h 6092380"/>
                              <a:gd name="connsiteX2" fmla="*/ 0 w 4372800"/>
                              <a:gd name="connsiteY2" fmla="*/ 6092380 h 6092380"/>
                              <a:gd name="connsiteX3" fmla="*/ 65769 w 4372800"/>
                              <a:gd name="connsiteY3" fmla="*/ 46335 h 6092380"/>
                              <a:gd name="connsiteX0" fmla="*/ 65769 w 5084259"/>
                              <a:gd name="connsiteY0" fmla="*/ 13997 h 6060042"/>
                              <a:gd name="connsiteX1" fmla="*/ 5084260 w 5084259"/>
                              <a:gd name="connsiteY1" fmla="*/ -1 h 6060042"/>
                              <a:gd name="connsiteX2" fmla="*/ 0 w 5084259"/>
                              <a:gd name="connsiteY2" fmla="*/ 6060042 h 6060042"/>
                              <a:gd name="connsiteX3" fmla="*/ 65769 w 5084259"/>
                              <a:gd name="connsiteY3" fmla="*/ 13997 h 6060042"/>
                            </a:gdLst>
                            <a:ahLst/>
                            <a:cxnLst>
                              <a:cxn ang="0">
                                <a:pos x="connsiteX0" y="connsiteY0"/>
                              </a:cxn>
                              <a:cxn ang="0">
                                <a:pos x="connsiteX1" y="connsiteY1"/>
                              </a:cxn>
                              <a:cxn ang="0">
                                <a:pos x="connsiteX2" y="connsiteY2"/>
                              </a:cxn>
                              <a:cxn ang="0">
                                <a:pos x="connsiteX3" y="connsiteY3"/>
                              </a:cxn>
                            </a:cxnLst>
                            <a:rect l="l" t="t" r="r" b="b"/>
                            <a:pathLst>
                              <a:path w="5084259" h="6060042">
                                <a:moveTo>
                                  <a:pt x="65769" y="13997"/>
                                </a:moveTo>
                                <a:lnTo>
                                  <a:pt x="5084260" y="-1"/>
                                </a:lnTo>
                                <a:lnTo>
                                  <a:pt x="0" y="6060042"/>
                                </a:lnTo>
                                <a:lnTo>
                                  <a:pt x="65769" y="13997"/>
                                </a:lnTo>
                                <a:close/>
                              </a:path>
                            </a:pathLst>
                          </a:custGeom>
                          <a:blipFill dpi="0" rotWithShape="1">
                            <a:blip r:embed="rId9">
                              <a:alphaModFix amt="90000"/>
                              <a:grayscl/>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7" name="Rectángulo 480"/>
                        <wps:cNvSpPr/>
                        <wps:spPr>
                          <a:xfrm flipH="1">
                            <a:off x="13648" y="2306471"/>
                            <a:ext cx="1125220" cy="4331970"/>
                          </a:xfrm>
                          <a:custGeom>
                            <a:avLst/>
                            <a:gdLst>
                              <a:gd name="connsiteX0" fmla="*/ 0 w 3505200"/>
                              <a:gd name="connsiteY0" fmla="*/ 0 h 7029450"/>
                              <a:gd name="connsiteX1" fmla="*/ 3505200 w 3505200"/>
                              <a:gd name="connsiteY1" fmla="*/ 0 h 7029450"/>
                              <a:gd name="connsiteX2" fmla="*/ 3505200 w 3505200"/>
                              <a:gd name="connsiteY2" fmla="*/ 7029450 h 7029450"/>
                              <a:gd name="connsiteX3" fmla="*/ 0 w 3505200"/>
                              <a:gd name="connsiteY3" fmla="*/ 7029450 h 7029450"/>
                              <a:gd name="connsiteX4" fmla="*/ 0 w 3505200"/>
                              <a:gd name="connsiteY4" fmla="*/ 0 h 7029450"/>
                              <a:gd name="connsiteX0" fmla="*/ 647700 w 4152900"/>
                              <a:gd name="connsiteY0" fmla="*/ 0 h 7315200"/>
                              <a:gd name="connsiteX1" fmla="*/ 4152900 w 4152900"/>
                              <a:gd name="connsiteY1" fmla="*/ 0 h 7315200"/>
                              <a:gd name="connsiteX2" fmla="*/ 4152900 w 4152900"/>
                              <a:gd name="connsiteY2" fmla="*/ 7029450 h 7315200"/>
                              <a:gd name="connsiteX3" fmla="*/ 0 w 4152900"/>
                              <a:gd name="connsiteY3" fmla="*/ 7315200 h 7315200"/>
                              <a:gd name="connsiteX4" fmla="*/ 647700 w 4152900"/>
                              <a:gd name="connsiteY4" fmla="*/ 0 h 7315200"/>
                              <a:gd name="connsiteX0" fmla="*/ 647700 w 4152900"/>
                              <a:gd name="connsiteY0" fmla="*/ 0 h 7353300"/>
                              <a:gd name="connsiteX1" fmla="*/ 4152900 w 4152900"/>
                              <a:gd name="connsiteY1" fmla="*/ 0 h 7353300"/>
                              <a:gd name="connsiteX2" fmla="*/ 19050 w 4152900"/>
                              <a:gd name="connsiteY2" fmla="*/ 7353300 h 7353300"/>
                              <a:gd name="connsiteX3" fmla="*/ 0 w 4152900"/>
                              <a:gd name="connsiteY3" fmla="*/ 7315200 h 7353300"/>
                              <a:gd name="connsiteX4" fmla="*/ 647700 w 4152900"/>
                              <a:gd name="connsiteY4" fmla="*/ 0 h 7353300"/>
                              <a:gd name="connsiteX0" fmla="*/ 867600 w 4372800"/>
                              <a:gd name="connsiteY0" fmla="*/ 0 h 7353300"/>
                              <a:gd name="connsiteX1" fmla="*/ 4372800 w 4372800"/>
                              <a:gd name="connsiteY1" fmla="*/ 0 h 7353300"/>
                              <a:gd name="connsiteX2" fmla="*/ 238950 w 4372800"/>
                              <a:gd name="connsiteY2" fmla="*/ 7353300 h 7353300"/>
                              <a:gd name="connsiteX3" fmla="*/ 0 w 4372800"/>
                              <a:gd name="connsiteY3" fmla="*/ 6092380 h 7353300"/>
                              <a:gd name="connsiteX4" fmla="*/ 867600 w 4372800"/>
                              <a:gd name="connsiteY4" fmla="*/ 0 h 7353300"/>
                              <a:gd name="connsiteX0" fmla="*/ 867600 w 4372800"/>
                              <a:gd name="connsiteY0" fmla="*/ 0 h 6092380"/>
                              <a:gd name="connsiteX1" fmla="*/ 4372800 w 4372800"/>
                              <a:gd name="connsiteY1" fmla="*/ 0 h 6092380"/>
                              <a:gd name="connsiteX2" fmla="*/ 0 w 4372800"/>
                              <a:gd name="connsiteY2" fmla="*/ 6092380 h 6092380"/>
                              <a:gd name="connsiteX3" fmla="*/ 867600 w 4372800"/>
                              <a:gd name="connsiteY3" fmla="*/ 0 h 6092380"/>
                              <a:gd name="connsiteX0" fmla="*/ 2596902 w 4372800"/>
                              <a:gd name="connsiteY0" fmla="*/ 1 h 8503892"/>
                              <a:gd name="connsiteX1" fmla="*/ 4372800 w 4372800"/>
                              <a:gd name="connsiteY1" fmla="*/ 2411512 h 8503892"/>
                              <a:gd name="connsiteX2" fmla="*/ 0 w 4372800"/>
                              <a:gd name="connsiteY2" fmla="*/ 8503892 h 8503892"/>
                              <a:gd name="connsiteX3" fmla="*/ 2596902 w 4372800"/>
                              <a:gd name="connsiteY3" fmla="*/ 1 h 8503892"/>
                              <a:gd name="connsiteX0" fmla="*/ 777635 w 2553533"/>
                              <a:gd name="connsiteY0" fmla="*/ 0 h 6618719"/>
                              <a:gd name="connsiteX1" fmla="*/ 2553533 w 2553533"/>
                              <a:gd name="connsiteY1" fmla="*/ 2411511 h 6618719"/>
                              <a:gd name="connsiteX2" fmla="*/ 0 w 2553533"/>
                              <a:gd name="connsiteY2" fmla="*/ 6618719 h 6618719"/>
                              <a:gd name="connsiteX3" fmla="*/ 777635 w 2553533"/>
                              <a:gd name="connsiteY3" fmla="*/ 0 h 6618719"/>
                              <a:gd name="connsiteX0" fmla="*/ 837615 w 2613513"/>
                              <a:gd name="connsiteY0" fmla="*/ 0 h 7332043"/>
                              <a:gd name="connsiteX1" fmla="*/ 2613513 w 2613513"/>
                              <a:gd name="connsiteY1" fmla="*/ 2411511 h 7332043"/>
                              <a:gd name="connsiteX2" fmla="*/ 0 w 2613513"/>
                              <a:gd name="connsiteY2" fmla="*/ 7332043 h 7332043"/>
                              <a:gd name="connsiteX3" fmla="*/ 837615 w 2613513"/>
                              <a:gd name="connsiteY3" fmla="*/ 0 h 7332043"/>
                              <a:gd name="connsiteX0" fmla="*/ 837615 w 2658522"/>
                              <a:gd name="connsiteY0" fmla="*/ 0 h 7332043"/>
                              <a:gd name="connsiteX1" fmla="*/ 2658522 w 2658522"/>
                              <a:gd name="connsiteY1" fmla="*/ 2185810 h 7332043"/>
                              <a:gd name="connsiteX2" fmla="*/ 0 w 2658522"/>
                              <a:gd name="connsiteY2" fmla="*/ 7332043 h 7332043"/>
                              <a:gd name="connsiteX3" fmla="*/ 837615 w 2658522"/>
                              <a:gd name="connsiteY3" fmla="*/ 0 h 7332043"/>
                            </a:gdLst>
                            <a:ahLst/>
                            <a:cxnLst>
                              <a:cxn ang="0">
                                <a:pos x="connsiteX0" y="connsiteY0"/>
                              </a:cxn>
                              <a:cxn ang="0">
                                <a:pos x="connsiteX1" y="connsiteY1"/>
                              </a:cxn>
                              <a:cxn ang="0">
                                <a:pos x="connsiteX2" y="connsiteY2"/>
                              </a:cxn>
                              <a:cxn ang="0">
                                <a:pos x="connsiteX3" y="connsiteY3"/>
                              </a:cxn>
                            </a:cxnLst>
                            <a:rect l="l" t="t" r="r" b="b"/>
                            <a:pathLst>
                              <a:path w="2658522" h="7332043">
                                <a:moveTo>
                                  <a:pt x="837615" y="0"/>
                                </a:moveTo>
                                <a:lnTo>
                                  <a:pt x="2658522" y="2185810"/>
                                </a:lnTo>
                                <a:lnTo>
                                  <a:pt x="0" y="7332043"/>
                                </a:lnTo>
                                <a:lnTo>
                                  <a:pt x="837615" y="0"/>
                                </a:lnTo>
                                <a:close/>
                              </a:path>
                            </a:pathLst>
                          </a:custGeom>
                          <a:blipFill dpi="0" rotWithShape="1">
                            <a:blip r:embed="rId9">
                              <a:alphaModFix amt="60000"/>
                              <a:grayscl/>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3" name="Rectángulo 480"/>
                        <wps:cNvSpPr/>
                        <wps:spPr>
                          <a:xfrm rot="5400000" flipH="1">
                            <a:off x="-1055162" y="6532994"/>
                            <a:ext cx="3251200" cy="1106805"/>
                          </a:xfrm>
                          <a:custGeom>
                            <a:avLst/>
                            <a:gdLst>
                              <a:gd name="connsiteX0" fmla="*/ 0 w 3505200"/>
                              <a:gd name="connsiteY0" fmla="*/ 0 h 7029450"/>
                              <a:gd name="connsiteX1" fmla="*/ 3505200 w 3505200"/>
                              <a:gd name="connsiteY1" fmla="*/ 0 h 7029450"/>
                              <a:gd name="connsiteX2" fmla="*/ 3505200 w 3505200"/>
                              <a:gd name="connsiteY2" fmla="*/ 7029450 h 7029450"/>
                              <a:gd name="connsiteX3" fmla="*/ 0 w 3505200"/>
                              <a:gd name="connsiteY3" fmla="*/ 7029450 h 7029450"/>
                              <a:gd name="connsiteX4" fmla="*/ 0 w 3505200"/>
                              <a:gd name="connsiteY4" fmla="*/ 0 h 7029450"/>
                              <a:gd name="connsiteX0" fmla="*/ 647700 w 4152900"/>
                              <a:gd name="connsiteY0" fmla="*/ 0 h 7315200"/>
                              <a:gd name="connsiteX1" fmla="*/ 4152900 w 4152900"/>
                              <a:gd name="connsiteY1" fmla="*/ 0 h 7315200"/>
                              <a:gd name="connsiteX2" fmla="*/ 4152900 w 4152900"/>
                              <a:gd name="connsiteY2" fmla="*/ 7029450 h 7315200"/>
                              <a:gd name="connsiteX3" fmla="*/ 0 w 4152900"/>
                              <a:gd name="connsiteY3" fmla="*/ 7315200 h 7315200"/>
                              <a:gd name="connsiteX4" fmla="*/ 647700 w 4152900"/>
                              <a:gd name="connsiteY4" fmla="*/ 0 h 7315200"/>
                              <a:gd name="connsiteX0" fmla="*/ 647700 w 4152900"/>
                              <a:gd name="connsiteY0" fmla="*/ 0 h 7353300"/>
                              <a:gd name="connsiteX1" fmla="*/ 4152900 w 4152900"/>
                              <a:gd name="connsiteY1" fmla="*/ 0 h 7353300"/>
                              <a:gd name="connsiteX2" fmla="*/ 19050 w 4152900"/>
                              <a:gd name="connsiteY2" fmla="*/ 7353300 h 7353300"/>
                              <a:gd name="connsiteX3" fmla="*/ 0 w 4152900"/>
                              <a:gd name="connsiteY3" fmla="*/ 7315200 h 7353300"/>
                              <a:gd name="connsiteX4" fmla="*/ 647700 w 4152900"/>
                              <a:gd name="connsiteY4" fmla="*/ 0 h 7353300"/>
                              <a:gd name="connsiteX0" fmla="*/ 867600 w 4372800"/>
                              <a:gd name="connsiteY0" fmla="*/ 0 h 7353300"/>
                              <a:gd name="connsiteX1" fmla="*/ 4372800 w 4372800"/>
                              <a:gd name="connsiteY1" fmla="*/ 0 h 7353300"/>
                              <a:gd name="connsiteX2" fmla="*/ 238950 w 4372800"/>
                              <a:gd name="connsiteY2" fmla="*/ 7353300 h 7353300"/>
                              <a:gd name="connsiteX3" fmla="*/ 0 w 4372800"/>
                              <a:gd name="connsiteY3" fmla="*/ 6092380 h 7353300"/>
                              <a:gd name="connsiteX4" fmla="*/ 867600 w 4372800"/>
                              <a:gd name="connsiteY4" fmla="*/ 0 h 7353300"/>
                              <a:gd name="connsiteX0" fmla="*/ 867600 w 4372800"/>
                              <a:gd name="connsiteY0" fmla="*/ 0 h 6092380"/>
                              <a:gd name="connsiteX1" fmla="*/ 4372800 w 4372800"/>
                              <a:gd name="connsiteY1" fmla="*/ 0 h 6092380"/>
                              <a:gd name="connsiteX2" fmla="*/ 0 w 4372800"/>
                              <a:gd name="connsiteY2" fmla="*/ 6092380 h 6092380"/>
                              <a:gd name="connsiteX3" fmla="*/ 867600 w 4372800"/>
                              <a:gd name="connsiteY3" fmla="*/ 0 h 6092380"/>
                              <a:gd name="connsiteX0" fmla="*/ 2596902 w 4372800"/>
                              <a:gd name="connsiteY0" fmla="*/ 1 h 8503892"/>
                              <a:gd name="connsiteX1" fmla="*/ 4372800 w 4372800"/>
                              <a:gd name="connsiteY1" fmla="*/ 2411512 h 8503892"/>
                              <a:gd name="connsiteX2" fmla="*/ 0 w 4372800"/>
                              <a:gd name="connsiteY2" fmla="*/ 8503892 h 8503892"/>
                              <a:gd name="connsiteX3" fmla="*/ 2596902 w 4372800"/>
                              <a:gd name="connsiteY3" fmla="*/ 1 h 8503892"/>
                              <a:gd name="connsiteX0" fmla="*/ 777635 w 2553533"/>
                              <a:gd name="connsiteY0" fmla="*/ 0 h 6618719"/>
                              <a:gd name="connsiteX1" fmla="*/ 2553533 w 2553533"/>
                              <a:gd name="connsiteY1" fmla="*/ 2411511 h 6618719"/>
                              <a:gd name="connsiteX2" fmla="*/ 0 w 2553533"/>
                              <a:gd name="connsiteY2" fmla="*/ 6618719 h 6618719"/>
                              <a:gd name="connsiteX3" fmla="*/ 777635 w 2553533"/>
                              <a:gd name="connsiteY3" fmla="*/ 0 h 6618719"/>
                              <a:gd name="connsiteX0" fmla="*/ 837615 w 2613513"/>
                              <a:gd name="connsiteY0" fmla="*/ 0 h 7332043"/>
                              <a:gd name="connsiteX1" fmla="*/ 2613513 w 2613513"/>
                              <a:gd name="connsiteY1" fmla="*/ 2411511 h 7332043"/>
                              <a:gd name="connsiteX2" fmla="*/ 0 w 2613513"/>
                              <a:gd name="connsiteY2" fmla="*/ 7332043 h 7332043"/>
                              <a:gd name="connsiteX3" fmla="*/ 837615 w 2613513"/>
                              <a:gd name="connsiteY3" fmla="*/ 0 h 7332043"/>
                              <a:gd name="connsiteX0" fmla="*/ 1537415 w 2613513"/>
                              <a:gd name="connsiteY0" fmla="*/ 0 h 6924457"/>
                              <a:gd name="connsiteX1" fmla="*/ 2613513 w 2613513"/>
                              <a:gd name="connsiteY1" fmla="*/ 2003925 h 6924457"/>
                              <a:gd name="connsiteX2" fmla="*/ 0 w 2613513"/>
                              <a:gd name="connsiteY2" fmla="*/ 6924457 h 6924457"/>
                              <a:gd name="connsiteX3" fmla="*/ 1537415 w 2613513"/>
                              <a:gd name="connsiteY3" fmla="*/ 0 h 6924457"/>
                              <a:gd name="connsiteX0" fmla="*/ 1537415 w 2713484"/>
                              <a:gd name="connsiteY0" fmla="*/ 0 h 6924457"/>
                              <a:gd name="connsiteX1" fmla="*/ 2713484 w 2713484"/>
                              <a:gd name="connsiteY1" fmla="*/ 1766161 h 6924457"/>
                              <a:gd name="connsiteX2" fmla="*/ 0 w 2713484"/>
                              <a:gd name="connsiteY2" fmla="*/ 6924457 h 6924457"/>
                              <a:gd name="connsiteX3" fmla="*/ 1537415 w 2713484"/>
                              <a:gd name="connsiteY3" fmla="*/ 0 h 6924457"/>
                              <a:gd name="connsiteX0" fmla="*/ 1727362 w 2903431"/>
                              <a:gd name="connsiteY0" fmla="*/ 0 h 3663697"/>
                              <a:gd name="connsiteX1" fmla="*/ 2903431 w 2903431"/>
                              <a:gd name="connsiteY1" fmla="*/ 1766161 h 3663697"/>
                              <a:gd name="connsiteX2" fmla="*/ 0 w 2903431"/>
                              <a:gd name="connsiteY2" fmla="*/ 3663697 h 3663697"/>
                              <a:gd name="connsiteX3" fmla="*/ 1727362 w 2903431"/>
                              <a:gd name="connsiteY3" fmla="*/ 0 h 3663697"/>
                              <a:gd name="connsiteX0" fmla="*/ 1947272 w 3123341"/>
                              <a:gd name="connsiteY0" fmla="*/ 0 h 4156249"/>
                              <a:gd name="connsiteX1" fmla="*/ 3123341 w 3123341"/>
                              <a:gd name="connsiteY1" fmla="*/ 1766161 h 4156249"/>
                              <a:gd name="connsiteX2" fmla="*/ 0 w 3123341"/>
                              <a:gd name="connsiteY2" fmla="*/ 4156250 h 4156249"/>
                              <a:gd name="connsiteX3" fmla="*/ 1947272 w 3123341"/>
                              <a:gd name="connsiteY3" fmla="*/ 0 h 4156249"/>
                              <a:gd name="connsiteX0" fmla="*/ 1992668 w 3168737"/>
                              <a:gd name="connsiteY0" fmla="*/ 0 h 4214812"/>
                              <a:gd name="connsiteX1" fmla="*/ 3168737 w 3168737"/>
                              <a:gd name="connsiteY1" fmla="*/ 1766161 h 4214812"/>
                              <a:gd name="connsiteX2" fmla="*/ 0 w 3168737"/>
                              <a:gd name="connsiteY2" fmla="*/ 4214812 h 4214812"/>
                              <a:gd name="connsiteX3" fmla="*/ 1992668 w 3168737"/>
                              <a:gd name="connsiteY3" fmla="*/ 0 h 4214812"/>
                              <a:gd name="connsiteX0" fmla="*/ 1992668 w 3195560"/>
                              <a:gd name="connsiteY0" fmla="*/ 0 h 4214812"/>
                              <a:gd name="connsiteX1" fmla="*/ 3195560 w 3195560"/>
                              <a:gd name="connsiteY1" fmla="*/ 1559812 h 4214812"/>
                              <a:gd name="connsiteX2" fmla="*/ 0 w 3195560"/>
                              <a:gd name="connsiteY2" fmla="*/ 4214812 h 4214812"/>
                              <a:gd name="connsiteX3" fmla="*/ 1992668 w 3195560"/>
                              <a:gd name="connsiteY3" fmla="*/ 0 h 4214812"/>
                              <a:gd name="connsiteX0" fmla="*/ 1912202 w 3115094"/>
                              <a:gd name="connsiteY0" fmla="*/ 0 h 4214816"/>
                              <a:gd name="connsiteX1" fmla="*/ 3115094 w 3115094"/>
                              <a:gd name="connsiteY1" fmla="*/ 1559812 h 4214816"/>
                              <a:gd name="connsiteX2" fmla="*/ 0 w 3115094"/>
                              <a:gd name="connsiteY2" fmla="*/ 4214814 h 4214816"/>
                              <a:gd name="connsiteX3" fmla="*/ 1912202 w 3115094"/>
                              <a:gd name="connsiteY3" fmla="*/ 0 h 4214816"/>
                              <a:gd name="connsiteX0" fmla="*/ 1992673 w 3195565"/>
                              <a:gd name="connsiteY0" fmla="*/ 0 h 4111644"/>
                              <a:gd name="connsiteX1" fmla="*/ 3195565 w 3195565"/>
                              <a:gd name="connsiteY1" fmla="*/ 1559812 h 4111644"/>
                              <a:gd name="connsiteX2" fmla="*/ 0 w 3195565"/>
                              <a:gd name="connsiteY2" fmla="*/ 4111644 h 4111644"/>
                              <a:gd name="connsiteX3" fmla="*/ 1992673 w 3195565"/>
                              <a:gd name="connsiteY3" fmla="*/ 0 h 4111644"/>
                              <a:gd name="connsiteX0" fmla="*/ 2020759 w 3195565"/>
                              <a:gd name="connsiteY0" fmla="*/ 2 h 4183644"/>
                              <a:gd name="connsiteX1" fmla="*/ 3195565 w 3195565"/>
                              <a:gd name="connsiteY1" fmla="*/ 1631812 h 4183644"/>
                              <a:gd name="connsiteX2" fmla="*/ 0 w 3195565"/>
                              <a:gd name="connsiteY2" fmla="*/ 4183644 h 4183644"/>
                              <a:gd name="connsiteX3" fmla="*/ 2020759 w 3195565"/>
                              <a:gd name="connsiteY3" fmla="*/ 2 h 4183644"/>
                            </a:gdLst>
                            <a:ahLst/>
                            <a:cxnLst>
                              <a:cxn ang="0">
                                <a:pos x="connsiteX0" y="connsiteY0"/>
                              </a:cxn>
                              <a:cxn ang="0">
                                <a:pos x="connsiteX1" y="connsiteY1"/>
                              </a:cxn>
                              <a:cxn ang="0">
                                <a:pos x="connsiteX2" y="connsiteY2"/>
                              </a:cxn>
                              <a:cxn ang="0">
                                <a:pos x="connsiteX3" y="connsiteY3"/>
                              </a:cxn>
                            </a:cxnLst>
                            <a:rect l="l" t="t" r="r" b="b"/>
                            <a:pathLst>
                              <a:path w="3195565" h="4183644">
                                <a:moveTo>
                                  <a:pt x="2020759" y="2"/>
                                </a:moveTo>
                                <a:lnTo>
                                  <a:pt x="3195565" y="1631812"/>
                                </a:lnTo>
                                <a:lnTo>
                                  <a:pt x="0" y="4183644"/>
                                </a:lnTo>
                                <a:lnTo>
                                  <a:pt x="2020759" y="2"/>
                                </a:lnTo>
                                <a:close/>
                              </a:path>
                            </a:pathLst>
                          </a:custGeom>
                          <a:blipFill dpi="0" rotWithShape="1">
                            <a:blip r:embed="rId9">
                              <a:alphaModFix amt="40000"/>
                              <a:grayscl/>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ángulo 480"/>
                        <wps:cNvSpPr/>
                        <wps:spPr>
                          <a:xfrm flipH="1">
                            <a:off x="27296" y="7997588"/>
                            <a:ext cx="614045" cy="2033270"/>
                          </a:xfrm>
                          <a:custGeom>
                            <a:avLst/>
                            <a:gdLst>
                              <a:gd name="connsiteX0" fmla="*/ 0 w 3505200"/>
                              <a:gd name="connsiteY0" fmla="*/ 0 h 7029450"/>
                              <a:gd name="connsiteX1" fmla="*/ 3505200 w 3505200"/>
                              <a:gd name="connsiteY1" fmla="*/ 0 h 7029450"/>
                              <a:gd name="connsiteX2" fmla="*/ 3505200 w 3505200"/>
                              <a:gd name="connsiteY2" fmla="*/ 7029450 h 7029450"/>
                              <a:gd name="connsiteX3" fmla="*/ 0 w 3505200"/>
                              <a:gd name="connsiteY3" fmla="*/ 7029450 h 7029450"/>
                              <a:gd name="connsiteX4" fmla="*/ 0 w 3505200"/>
                              <a:gd name="connsiteY4" fmla="*/ 0 h 7029450"/>
                              <a:gd name="connsiteX0" fmla="*/ 647700 w 4152900"/>
                              <a:gd name="connsiteY0" fmla="*/ 0 h 7315200"/>
                              <a:gd name="connsiteX1" fmla="*/ 4152900 w 4152900"/>
                              <a:gd name="connsiteY1" fmla="*/ 0 h 7315200"/>
                              <a:gd name="connsiteX2" fmla="*/ 4152900 w 4152900"/>
                              <a:gd name="connsiteY2" fmla="*/ 7029450 h 7315200"/>
                              <a:gd name="connsiteX3" fmla="*/ 0 w 4152900"/>
                              <a:gd name="connsiteY3" fmla="*/ 7315200 h 7315200"/>
                              <a:gd name="connsiteX4" fmla="*/ 647700 w 4152900"/>
                              <a:gd name="connsiteY4" fmla="*/ 0 h 7315200"/>
                              <a:gd name="connsiteX0" fmla="*/ 647700 w 4152900"/>
                              <a:gd name="connsiteY0" fmla="*/ 0 h 7353300"/>
                              <a:gd name="connsiteX1" fmla="*/ 4152900 w 4152900"/>
                              <a:gd name="connsiteY1" fmla="*/ 0 h 7353300"/>
                              <a:gd name="connsiteX2" fmla="*/ 19050 w 4152900"/>
                              <a:gd name="connsiteY2" fmla="*/ 7353300 h 7353300"/>
                              <a:gd name="connsiteX3" fmla="*/ 0 w 4152900"/>
                              <a:gd name="connsiteY3" fmla="*/ 7315200 h 7353300"/>
                              <a:gd name="connsiteX4" fmla="*/ 647700 w 4152900"/>
                              <a:gd name="connsiteY4" fmla="*/ 0 h 7353300"/>
                              <a:gd name="connsiteX0" fmla="*/ 867600 w 4372800"/>
                              <a:gd name="connsiteY0" fmla="*/ 0 h 7353300"/>
                              <a:gd name="connsiteX1" fmla="*/ 4372800 w 4372800"/>
                              <a:gd name="connsiteY1" fmla="*/ 0 h 7353300"/>
                              <a:gd name="connsiteX2" fmla="*/ 238950 w 4372800"/>
                              <a:gd name="connsiteY2" fmla="*/ 7353300 h 7353300"/>
                              <a:gd name="connsiteX3" fmla="*/ 0 w 4372800"/>
                              <a:gd name="connsiteY3" fmla="*/ 6092380 h 7353300"/>
                              <a:gd name="connsiteX4" fmla="*/ 867600 w 4372800"/>
                              <a:gd name="connsiteY4" fmla="*/ 0 h 7353300"/>
                              <a:gd name="connsiteX0" fmla="*/ 867600 w 4372800"/>
                              <a:gd name="connsiteY0" fmla="*/ 0 h 6092380"/>
                              <a:gd name="connsiteX1" fmla="*/ 4372800 w 4372800"/>
                              <a:gd name="connsiteY1" fmla="*/ 0 h 6092380"/>
                              <a:gd name="connsiteX2" fmla="*/ 0 w 4372800"/>
                              <a:gd name="connsiteY2" fmla="*/ 6092380 h 6092380"/>
                              <a:gd name="connsiteX3" fmla="*/ 867600 w 4372800"/>
                              <a:gd name="connsiteY3" fmla="*/ 0 h 6092380"/>
                              <a:gd name="connsiteX0" fmla="*/ 2596902 w 4372800"/>
                              <a:gd name="connsiteY0" fmla="*/ 1 h 8503892"/>
                              <a:gd name="connsiteX1" fmla="*/ 4372800 w 4372800"/>
                              <a:gd name="connsiteY1" fmla="*/ 2411512 h 8503892"/>
                              <a:gd name="connsiteX2" fmla="*/ 0 w 4372800"/>
                              <a:gd name="connsiteY2" fmla="*/ 8503892 h 8503892"/>
                              <a:gd name="connsiteX3" fmla="*/ 2596902 w 4372800"/>
                              <a:gd name="connsiteY3" fmla="*/ 1 h 8503892"/>
                              <a:gd name="connsiteX0" fmla="*/ 777635 w 2553533"/>
                              <a:gd name="connsiteY0" fmla="*/ 0 h 6618719"/>
                              <a:gd name="connsiteX1" fmla="*/ 2553533 w 2553533"/>
                              <a:gd name="connsiteY1" fmla="*/ 2411511 h 6618719"/>
                              <a:gd name="connsiteX2" fmla="*/ 0 w 2553533"/>
                              <a:gd name="connsiteY2" fmla="*/ 6618719 h 6618719"/>
                              <a:gd name="connsiteX3" fmla="*/ 777635 w 2553533"/>
                              <a:gd name="connsiteY3" fmla="*/ 0 h 6618719"/>
                              <a:gd name="connsiteX0" fmla="*/ 837615 w 2613513"/>
                              <a:gd name="connsiteY0" fmla="*/ 0 h 7332043"/>
                              <a:gd name="connsiteX1" fmla="*/ 2613513 w 2613513"/>
                              <a:gd name="connsiteY1" fmla="*/ 2411511 h 7332043"/>
                              <a:gd name="connsiteX2" fmla="*/ 0 w 2613513"/>
                              <a:gd name="connsiteY2" fmla="*/ 7332043 h 7332043"/>
                              <a:gd name="connsiteX3" fmla="*/ 837615 w 2613513"/>
                              <a:gd name="connsiteY3" fmla="*/ 0 h 7332043"/>
                              <a:gd name="connsiteX0" fmla="*/ 1011883 w 2613513"/>
                              <a:gd name="connsiteY0" fmla="*/ 0 h 7488070"/>
                              <a:gd name="connsiteX1" fmla="*/ 2613513 w 2613513"/>
                              <a:gd name="connsiteY1" fmla="*/ 2567538 h 7488070"/>
                              <a:gd name="connsiteX2" fmla="*/ 0 w 2613513"/>
                              <a:gd name="connsiteY2" fmla="*/ 7488070 h 7488070"/>
                              <a:gd name="connsiteX3" fmla="*/ 1011883 w 2613513"/>
                              <a:gd name="connsiteY3" fmla="*/ 0 h 7488070"/>
                              <a:gd name="connsiteX0" fmla="*/ 953794 w 2613513"/>
                              <a:gd name="connsiteY0" fmla="*/ -1 h 7644116"/>
                              <a:gd name="connsiteX1" fmla="*/ 2613513 w 2613513"/>
                              <a:gd name="connsiteY1" fmla="*/ 2723584 h 7644116"/>
                              <a:gd name="connsiteX2" fmla="*/ 0 w 2613513"/>
                              <a:gd name="connsiteY2" fmla="*/ 7644116 h 7644116"/>
                              <a:gd name="connsiteX3" fmla="*/ 953794 w 2613513"/>
                              <a:gd name="connsiteY3" fmla="*/ -1 h 7644116"/>
                            </a:gdLst>
                            <a:ahLst/>
                            <a:cxnLst>
                              <a:cxn ang="0">
                                <a:pos x="connsiteX0" y="connsiteY0"/>
                              </a:cxn>
                              <a:cxn ang="0">
                                <a:pos x="connsiteX1" y="connsiteY1"/>
                              </a:cxn>
                              <a:cxn ang="0">
                                <a:pos x="connsiteX2" y="connsiteY2"/>
                              </a:cxn>
                              <a:cxn ang="0">
                                <a:pos x="connsiteX3" y="connsiteY3"/>
                              </a:cxn>
                            </a:cxnLst>
                            <a:rect l="l" t="t" r="r" b="b"/>
                            <a:pathLst>
                              <a:path w="2613513" h="7644116">
                                <a:moveTo>
                                  <a:pt x="953794" y="-1"/>
                                </a:moveTo>
                                <a:lnTo>
                                  <a:pt x="2613513" y="2723584"/>
                                </a:lnTo>
                                <a:lnTo>
                                  <a:pt x="0" y="7644116"/>
                                </a:lnTo>
                                <a:lnTo>
                                  <a:pt x="953794" y="-1"/>
                                </a:lnTo>
                                <a:close/>
                              </a:path>
                            </a:pathLst>
                          </a:custGeom>
                          <a:blipFill dpi="0" rotWithShape="1">
                            <a:blip r:embed="rId9">
                              <a:alphaModFix amt="10000"/>
                              <a:grayscl/>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A6BAD03" id="Grupo 10" o:spid="_x0000_s1026" style="position:absolute;margin-left:0;margin-top:-103.4pt;width:181.5pt;height:789.8pt;z-index:251633152;mso-position-horizontal-relative:page;mso-width-relative:margin" coordsize="21104,1003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">
                <v:shape id="Rectángulo 480" o:spid="_x0000_s1027" style="position:absolute;width:21104;height:35703;visibility:visible;mso-wrap-style:square;v-text-anchor:middle" coordsize="5084259,6060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" path="m65769,13997l5084260,-1,,6060042,65769,13997xe" stroked="f" strokeweight="1pt">
                  <v:fill r:id="rId10" o:title="" opacity="58982f" recolor="t" rotate="t" type="frame"/>
                  <v:stroke joinstyle="miter"/>
                  <v:imagedata grayscale="t"/>
                  <v:path arrowok="t" o:connecttype="custom" o:connectlocs="27301,8246;2110479,-1;0,3570309;27301,8246" o:connectangles="0,0,0,0"/>
                </v:shape>
                <v:shape id="Rectángulo 480" o:spid="_x0000_s1028" style="position:absolute;left:136;top:23064;width:11252;height:43320;flip:x;visibility:visible;mso-wrap-style:square;v-text-anchor:middle" coordsize="2658522,733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" path="m837615,l2658522,2185810,,7332043,837615,xe" stroked="f" strokeweight="1pt">
                  <v:fill r:id="rId10" o:title="" opacity="39322f" recolor="t" rotate="t" type="frame"/>
                  <v:stroke joinstyle="miter"/>
                  <v:imagedata grayscale="t"/>
                  <v:path arrowok="t" o:connecttype="custom" o:connectlocs="354521,0;1125220,1291436;0,4331970;354521,0" o:connectangles="0,0,0,0"/>
                </v:shape>
                <v:shape id="Rectángulo 480" o:spid="_x0000_s1029" style="position:absolute;left:-10552;top:65329;width:32512;height:11068;rotation:-90;flip:x;visibility:visible;mso-wrap-style:square;v-text-anchor:middle" coordsize="3195565,4183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" path="m2020759,2l3195565,1631812,,4183644,2020759,2xe" stroked="f" strokeweight="1pt">
                  <v:fill r:id="rId10" o:title="" opacity="26214f" recolor="t" rotate="t" type="frame"/>
                  <v:stroke joinstyle="miter"/>
                  <v:imagedata grayscale="t"/>
                  <v:path arrowok="t" o:connecttype="custom" o:connectlocs="2055941,1;3251200,431704;0,1106805;2055941,1" o:connectangles="0,0,0,0"/>
                </v:shape>
                <v:shape id="Rectángulo 480" o:spid="_x0000_s1030" style="position:absolute;left:272;top:79975;width:6141;height:20333;flip:x;visibility:visible;mso-wrap-style:square;v-text-anchor:middle" coordsize="2613513,7644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" path="m953794,-1l2613513,2723584,,7644116,953794,-1xe" stroked="f" strokeweight="1pt">
                  <v:fill r:id="rId10" o:title="" opacity="6554f" recolor="t" rotate="t" type="frame"/>
                  <v:stroke joinstyle="miter"/>
                  <v:imagedata grayscale="t"/>
                  <v:path arrowok="t" o:connecttype="custom" o:connectlocs="224094,0;614045,724450;0,2033270;224094,0" o:connectangles="0,0,0,0"/>
                </v:shape>
                <w10:wrap anchorx="page"/>
              </v:group>
            </w:pict>
          </mc:Fallback>
        </mc:AlternateContent>
      </w:r>
    </w:p>
    <w:p w14:paraId="39D06D66" w14:textId="1BA3AEDD" w:rsidR="00A140AF" w:rsidRPr="00D833BA" w:rsidRDefault="00A140AF" w:rsidP="00A140AF"/>
    <w:p w14:paraId="0C01A2A5" w14:textId="71780297" w:rsidR="00A140AF" w:rsidRPr="00D833BA" w:rsidRDefault="00F66D01" w:rsidP="00A140AF">
      <w:r w:rsidRPr="002970D3">
        <w:rPr>
          <w:b/>
          <w:bCs/>
          <w:noProof/>
          <w:lang w:eastAsia="es-MX"/>
        </w:rPr>
        <mc:AlternateContent>
          <mc:Choice Requires="wps">
            <w:drawing>
              <wp:anchor distT="0" distB="0" distL="114300" distR="114300" simplePos="0" relativeHeight="251654656" behindDoc="0" locked="0" layoutInCell="1" allowOverlap="1" wp14:anchorId="7A491C69" wp14:editId="5F05A7C0">
                <wp:simplePos x="0" y="0"/>
                <wp:positionH relativeFrom="margin">
                  <wp:posOffset>501015</wp:posOffset>
                </wp:positionH>
                <wp:positionV relativeFrom="paragraph">
                  <wp:posOffset>269875</wp:posOffset>
                </wp:positionV>
                <wp:extent cx="5166360" cy="1473200"/>
                <wp:effectExtent l="0" t="0" r="0" b="0"/>
                <wp:wrapNone/>
                <wp:docPr id="450" name="8 CuadroTexto"/>
                <wp:cNvGraphicFramePr/>
                <a:graphic xmlns:a="http://schemas.openxmlformats.org/drawingml/2006/main">
                  <a:graphicData uri="http://schemas.microsoft.com/office/word/2010/wordprocessingShape">
                    <wps:wsp>
                      <wps:cNvSpPr txBox="1"/>
                      <wps:spPr>
                        <a:xfrm>
                          <a:off x="0" y="0"/>
                          <a:ext cx="5166360" cy="1473200"/>
                        </a:xfrm>
                        <a:prstGeom prst="rect">
                          <a:avLst/>
                        </a:prstGeom>
                        <a:noFill/>
                      </wps:spPr>
                      <wps:txbx>
                        <w:txbxContent>
                          <w:p w14:paraId="221E0FFA" w14:textId="61FA8F14" w:rsidR="00E61B68" w:rsidRPr="00A10AE0" w:rsidRDefault="00E61B68" w:rsidP="00A140AF">
                            <w:pPr>
                              <w:spacing w:line="240" w:lineRule="auto"/>
                              <w:jc w:val="center"/>
                              <w:rPr>
                                <w:b/>
                                <w:bCs/>
                                <w:smallCaps/>
                                <w:color w:val="404040" w:themeColor="text1" w:themeTint="BF"/>
                                <w:sz w:val="72"/>
                                <w:szCs w:val="72"/>
                                <w:lang w:val="es-ES"/>
                              </w:rPr>
                            </w:pPr>
                            <w:r>
                              <w:rPr>
                                <w:b/>
                                <w:bCs/>
                                <w:smallCaps/>
                                <w:color w:val="404040" w:themeColor="text1" w:themeTint="BF"/>
                                <w:sz w:val="72"/>
                                <w:szCs w:val="72"/>
                                <w:lang w:val="es-ES"/>
                              </w:rPr>
                              <w:t>E061 Educación para Jóvenes y Adultos</w:t>
                            </w:r>
                          </w:p>
                        </w:txbxContent>
                      </wps:txbx>
                      <wps:bodyPr wrap="square" lIns="78051" tIns="39025" rIns="78051" bIns="39025" rtlCol="0">
                        <a:noAutofit/>
                      </wps:bodyPr>
                    </wps:wsp>
                  </a:graphicData>
                </a:graphic>
                <wp14:sizeRelH relativeFrom="margin">
                  <wp14:pctWidth>0</wp14:pctWidth>
                </wp14:sizeRelH>
                <wp14:sizeRelV relativeFrom="margin">
                  <wp14:pctHeight>0</wp14:pctHeight>
                </wp14:sizeRelV>
              </wp:anchor>
            </w:drawing>
          </mc:Choice>
          <mc:Fallback>
            <w:pict>
              <v:shapetype w14:anchorId="7A491C69" id="_x0000_t202" coordsize="21600,21600" o:spt="202" path="m,l,21600r21600,l21600,xe">
                <v:stroke joinstyle="miter"/>
                <v:path gradientshapeok="t" o:connecttype="rect"/>
              </v:shapetype>
              <v:shape id="8 CuadroTexto" o:spid="_x0000_s1026" type="#_x0000_t202" style="position:absolute;left:0;text-align:left;margin-left:39.45pt;margin-top:21.25pt;width:406.8pt;height:116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" filled="f" stroked="f">
                <v:textbox inset="2.16808mm,1.084mm,2.16808mm,1.084mm">
                  <w:txbxContent>
                    <w:p w14:paraId="221E0FFA" w14:textId="61FA8F14" w:rsidR="00E61B68" w:rsidRPr="00A10AE0" w:rsidRDefault="00E61B68" w:rsidP="00A140AF">
                      <w:pPr>
                        <w:spacing w:line="240" w:lineRule="auto"/>
                        <w:jc w:val="center"/>
                        <w:rPr>
                          <w:b/>
                          <w:bCs/>
                          <w:smallCaps/>
                          <w:color w:val="404040" w:themeColor="text1" w:themeTint="BF"/>
                          <w:sz w:val="72"/>
                          <w:szCs w:val="72"/>
                          <w:lang w:val="es-ES"/>
                        </w:rPr>
                      </w:pPr>
                      <w:r>
                        <w:rPr>
                          <w:b/>
                          <w:bCs/>
                          <w:smallCaps/>
                          <w:color w:val="404040" w:themeColor="text1" w:themeTint="BF"/>
                          <w:sz w:val="72"/>
                          <w:szCs w:val="72"/>
                          <w:lang w:val="es-ES"/>
                        </w:rPr>
                        <w:t>E061 Educación para Jóvenes y Adultos</w:t>
                      </w:r>
                    </w:p>
                  </w:txbxContent>
                </v:textbox>
                <w10:wrap anchorx="margin"/>
              </v:shape>
            </w:pict>
          </mc:Fallback>
        </mc:AlternateContent>
      </w:r>
    </w:p>
    <w:p w14:paraId="35C95D72" w14:textId="4F86C8D3" w:rsidR="006E7E95" w:rsidRDefault="006E7E95" w:rsidP="00A140AF"/>
    <w:p w14:paraId="0912BF86" w14:textId="2D2275A7" w:rsidR="00A140AF" w:rsidRPr="00D833BA" w:rsidRDefault="00A140AF" w:rsidP="00A140AF"/>
    <w:p w14:paraId="2F4A3ABE" w14:textId="77777777" w:rsidR="00A140AF" w:rsidRPr="00D833BA" w:rsidRDefault="00A140AF" w:rsidP="00A140AF"/>
    <w:p w14:paraId="4DBC544E" w14:textId="2097A88B" w:rsidR="00A140AF" w:rsidRPr="00D833BA" w:rsidRDefault="00A140AF" w:rsidP="00A140AF"/>
    <w:p w14:paraId="4CFB008A" w14:textId="0591AE7F" w:rsidR="00A140AF" w:rsidRPr="00D833BA" w:rsidRDefault="006E7E95" w:rsidP="00A140AF">
      <w:r w:rsidRPr="002970D3">
        <w:rPr>
          <w:b/>
          <w:bCs/>
          <w:noProof/>
          <w:lang w:eastAsia="es-MX"/>
        </w:rPr>
        <mc:AlternateContent>
          <mc:Choice Requires="wps">
            <w:drawing>
              <wp:anchor distT="0" distB="0" distL="114300" distR="114300" simplePos="0" relativeHeight="251655680" behindDoc="0" locked="0" layoutInCell="1" allowOverlap="1" wp14:anchorId="1B629A9D" wp14:editId="77016629">
                <wp:simplePos x="0" y="0"/>
                <wp:positionH relativeFrom="margin">
                  <wp:posOffset>503555</wp:posOffset>
                </wp:positionH>
                <wp:positionV relativeFrom="paragraph">
                  <wp:posOffset>29538</wp:posOffset>
                </wp:positionV>
                <wp:extent cx="5039360" cy="1296670"/>
                <wp:effectExtent l="0" t="0" r="0" b="0"/>
                <wp:wrapNone/>
                <wp:docPr id="485" name="10 CuadroTexto"/>
                <wp:cNvGraphicFramePr/>
                <a:graphic xmlns:a="http://schemas.openxmlformats.org/drawingml/2006/main">
                  <a:graphicData uri="http://schemas.microsoft.com/office/word/2010/wordprocessingShape">
                    <wps:wsp>
                      <wps:cNvSpPr txBox="1"/>
                      <wps:spPr>
                        <a:xfrm>
                          <a:off x="0" y="0"/>
                          <a:ext cx="5039360" cy="1296670"/>
                        </a:xfrm>
                        <a:prstGeom prst="rect">
                          <a:avLst/>
                        </a:prstGeom>
                        <a:noFill/>
                      </wps:spPr>
                      <wps:txbx>
                        <w:txbxContent>
                          <w:p w14:paraId="1F2B0561" w14:textId="4E91F72E" w:rsidR="00E61B68" w:rsidRPr="00A10AE0" w:rsidRDefault="00E61B68" w:rsidP="00A9768A">
                            <w:pPr>
                              <w:jc w:val="center"/>
                              <w:rPr>
                                <w:rFonts w:ascii="Medium" w:hAnsi="Medium"/>
                                <w:b/>
                                <w:bCs/>
                                <w:smallCaps/>
                                <w:color w:val="404040" w:themeColor="text1" w:themeTint="BF"/>
                                <w:kern w:val="24"/>
                                <w:sz w:val="40"/>
                                <w:szCs w:val="40"/>
                                <w:lang w:val="es-ES"/>
                                <w14:props3d w14:extrusionH="57150" w14:contourW="0" w14:prstMaterial="metal">
                                  <w14:bevelT w14:w="38100" w14:h="25400" w14:prst="circle"/>
                                  <w14:contourClr>
                                    <w14:schemeClr w14:val="bg2"/>
                                  </w14:contourClr>
                                </w14:props3d>
                              </w:rPr>
                            </w:pPr>
                            <w:r>
                              <w:rPr>
                                <w:rFonts w:ascii="Medium" w:hAnsi="Medium"/>
                                <w:b/>
                                <w:bCs/>
                                <w:smallCaps/>
                                <w:color w:val="404040" w:themeColor="text1" w:themeTint="BF"/>
                                <w:kern w:val="24"/>
                                <w:sz w:val="40"/>
                                <w:szCs w:val="40"/>
                                <w:lang w:val="es-ES"/>
                                <w14:props3d w14:extrusionH="57150" w14:contourW="0" w14:prstMaterial="metal">
                                  <w14:bevelT w14:w="38100" w14:h="25400" w14:prst="circle"/>
                                  <w14:contourClr>
                                    <w14:schemeClr w14:val="bg2"/>
                                  </w14:contourClr>
                                </w14:props3d>
                              </w:rPr>
                              <w:t>Instituto Sinaloense para la Educación de los Jóvenes y Adultos (ISEJA)</w:t>
                            </w:r>
                          </w:p>
                        </w:txbxContent>
                      </wps:txbx>
                      <wps:bodyPr wrap="square" lIns="78051" tIns="39025" rIns="78051" bIns="39025" rtlCol="0">
                        <a:noAutofit/>
                        <a:scene3d>
                          <a:camera prst="orthographicFront"/>
                          <a:lightRig rig="balanced" dir="t">
                            <a:rot lat="0" lon="0" rev="2100000"/>
                          </a:lightRig>
                        </a:scene3d>
                        <a:sp3d extrusionH="57150" prstMaterial="metal">
                          <a:bevelT w="38100" h="25400"/>
                          <a:contourClr>
                            <a:schemeClr val="bg2"/>
                          </a:contourClr>
                        </a:sp3d>
                      </wps:bodyPr>
                    </wps:wsp>
                  </a:graphicData>
                </a:graphic>
                <wp14:sizeRelH relativeFrom="margin">
                  <wp14:pctWidth>0</wp14:pctWidth>
                </wp14:sizeRelH>
                <wp14:sizeRelV relativeFrom="margin">
                  <wp14:pctHeight>0</wp14:pctHeight>
                </wp14:sizeRelV>
              </wp:anchor>
            </w:drawing>
          </mc:Choice>
          <mc:Fallback>
            <w:pict>
              <v:shape w14:anchorId="1B629A9D" id="10 CuadroTexto" o:spid="_x0000_s1027" type="#_x0000_t202" style="position:absolute;left:0;text-align:left;margin-left:39.65pt;margin-top:2.35pt;width:396.8pt;height:102.1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" filled="f" stroked="f">
                <v:textbox inset="2.16808mm,1.084mm,2.16808mm,1.084mm">
                  <w:txbxContent>
                    <w:p w14:paraId="1F2B0561" w14:textId="4E91F72E" w:rsidR="00E61B68" w:rsidRPr="00A10AE0" w:rsidRDefault="00E61B68" w:rsidP="00A9768A">
                      <w:pPr>
                        <w:jc w:val="center"/>
                        <w:rPr>
                          <w:rFonts w:ascii="Medium" w:hAnsi="Medium"/>
                          <w:b/>
                          <w:bCs/>
                          <w:smallCaps/>
                          <w:color w:val="404040" w:themeColor="text1" w:themeTint="BF"/>
                          <w:kern w:val="24"/>
                          <w:sz w:val="40"/>
                          <w:szCs w:val="40"/>
                          <w:lang w:val="es-ES"/>
                          <w14:props3d w14:extrusionH="57150" w14:contourW="0" w14:prstMaterial="metal">
                            <w14:bevelT w14:w="38100" w14:h="25400" w14:prst="circle"/>
                            <w14:contourClr>
                              <w14:schemeClr w14:val="bg2"/>
                            </w14:contourClr>
                          </w14:props3d>
                        </w:rPr>
                      </w:pPr>
                      <w:r>
                        <w:rPr>
                          <w:rFonts w:ascii="Medium" w:hAnsi="Medium"/>
                          <w:b/>
                          <w:bCs/>
                          <w:smallCaps/>
                          <w:color w:val="404040" w:themeColor="text1" w:themeTint="BF"/>
                          <w:kern w:val="24"/>
                          <w:sz w:val="40"/>
                          <w:szCs w:val="40"/>
                          <w:lang w:val="es-ES"/>
                          <w14:props3d w14:extrusionH="57150" w14:contourW="0" w14:prstMaterial="metal">
                            <w14:bevelT w14:w="38100" w14:h="25400" w14:prst="circle"/>
                            <w14:contourClr>
                              <w14:schemeClr w14:val="bg2"/>
                            </w14:contourClr>
                          </w14:props3d>
                        </w:rPr>
                        <w:t>Instituto Sinaloense para la Educación de los Jóvenes y Adultos (ISEJA)</w:t>
                      </w:r>
                    </w:p>
                  </w:txbxContent>
                </v:textbox>
                <w10:wrap anchorx="margin"/>
              </v:shape>
            </w:pict>
          </mc:Fallback>
        </mc:AlternateContent>
      </w:r>
    </w:p>
    <w:p w14:paraId="54507D8E" w14:textId="665668DA" w:rsidR="00A140AF" w:rsidRPr="00D833BA" w:rsidRDefault="00A140AF" w:rsidP="00A140AF"/>
    <w:p w14:paraId="2EED9F1B" w14:textId="2696793C" w:rsidR="00A140AF" w:rsidRPr="00D833BA" w:rsidRDefault="00A140AF" w:rsidP="00A140AF"/>
    <w:p w14:paraId="6CFDA593" w14:textId="795D9872" w:rsidR="00A140AF" w:rsidRPr="00D833BA" w:rsidRDefault="00A140AF" w:rsidP="00A140AF"/>
    <w:p w14:paraId="59C5DF47" w14:textId="16AE5629" w:rsidR="00A140AF" w:rsidRPr="00D833BA" w:rsidRDefault="00025F0E" w:rsidP="00A140AF">
      <w:r w:rsidRPr="002970D3">
        <w:rPr>
          <w:b/>
          <w:bCs/>
          <w:noProof/>
          <w:lang w:eastAsia="es-MX"/>
        </w:rPr>
        <mc:AlternateContent>
          <mc:Choice Requires="wps">
            <w:drawing>
              <wp:anchor distT="0" distB="0" distL="114300" distR="114300" simplePos="0" relativeHeight="251653632" behindDoc="0" locked="0" layoutInCell="1" allowOverlap="1" wp14:anchorId="0BF3B8E4" wp14:editId="0BB924F0">
                <wp:simplePos x="0" y="0"/>
                <wp:positionH relativeFrom="column">
                  <wp:posOffset>-188595</wp:posOffset>
                </wp:positionH>
                <wp:positionV relativeFrom="paragraph">
                  <wp:posOffset>161925</wp:posOffset>
                </wp:positionV>
                <wp:extent cx="6339840" cy="1615440"/>
                <wp:effectExtent l="0" t="0" r="0" b="381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9840" cy="1615440"/>
                        </a:xfrm>
                        <a:prstGeom prst="rect">
                          <a:avLst/>
                        </a:prstGeom>
                        <a:noFill/>
                        <a:ln w="9525">
                          <a:noFill/>
                          <a:miter lim="800000"/>
                          <a:headEnd/>
                          <a:tailEnd/>
                        </a:ln>
                      </wps:spPr>
                      <wps:txbx>
                        <w:txbxContent>
                          <w:p w14:paraId="2EA44BE3" w14:textId="021364FA" w:rsidR="00E61B68" w:rsidRPr="00A10AE0" w:rsidRDefault="00E61B68" w:rsidP="002428EF">
                            <w:pPr>
                              <w:spacing w:after="0" w:line="276" w:lineRule="auto"/>
                              <w:jc w:val="center"/>
                              <w:rPr>
                                <w:b/>
                                <w:smallCaps/>
                                <w:color w:val="404040" w:themeColor="text1" w:themeTint="BF"/>
                                <w:sz w:val="50"/>
                                <w:szCs w:val="50"/>
                              </w:rPr>
                            </w:pPr>
                            <w:r w:rsidRPr="00A10AE0">
                              <w:rPr>
                                <w:b/>
                                <w:smallCaps/>
                                <w:color w:val="404040" w:themeColor="text1" w:themeTint="BF"/>
                                <w:sz w:val="50"/>
                                <w:szCs w:val="50"/>
                              </w:rPr>
                              <w:t xml:space="preserve">Evaluación de </w:t>
                            </w:r>
                            <w:r>
                              <w:rPr>
                                <w:b/>
                                <w:smallCaps/>
                                <w:color w:val="404040" w:themeColor="text1" w:themeTint="BF"/>
                                <w:sz w:val="50"/>
                                <w:szCs w:val="50"/>
                              </w:rPr>
                              <w:t>Desempeño</w:t>
                            </w:r>
                            <w:r w:rsidRPr="00A10AE0">
                              <w:rPr>
                                <w:b/>
                                <w:smallCaps/>
                                <w:color w:val="404040" w:themeColor="text1" w:themeTint="BF"/>
                                <w:sz w:val="50"/>
                                <w:szCs w:val="50"/>
                              </w:rPr>
                              <w:t xml:space="preserve"> </w:t>
                            </w:r>
                          </w:p>
                          <w:p w14:paraId="700003AD" w14:textId="7821BFCD" w:rsidR="00E61B68" w:rsidRPr="00A10AE0" w:rsidRDefault="00E61B68" w:rsidP="00B57C50">
                            <w:pPr>
                              <w:spacing w:after="0" w:line="276" w:lineRule="auto"/>
                              <w:jc w:val="center"/>
                              <w:rPr>
                                <w:b/>
                                <w:smallCaps/>
                                <w:color w:val="404040" w:themeColor="text1" w:themeTint="BF"/>
                                <w:sz w:val="50"/>
                                <w:szCs w:val="50"/>
                              </w:rPr>
                            </w:pPr>
                            <w:r w:rsidRPr="00A10AE0">
                              <w:rPr>
                                <w:b/>
                                <w:smallCaps/>
                                <w:color w:val="404040" w:themeColor="text1" w:themeTint="BF"/>
                                <w:sz w:val="50"/>
                                <w:szCs w:val="50"/>
                              </w:rPr>
                              <w:t>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F3B8E4" id="Cuadro de texto 2" o:spid="_x0000_s1028" type="#_x0000_t202" style="position:absolute;left:0;text-align:left;margin-left:-14.85pt;margin-top:12.75pt;width:499.2pt;height:127.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" filled="f" stroked="f">
                <v:textbox>
                  <w:txbxContent>
                    <w:p w14:paraId="2EA44BE3" w14:textId="021364FA" w:rsidR="00E61B68" w:rsidRPr="00A10AE0" w:rsidRDefault="00E61B68" w:rsidP="002428EF">
                      <w:pPr>
                        <w:spacing w:after="0" w:line="276" w:lineRule="auto"/>
                        <w:jc w:val="center"/>
                        <w:rPr>
                          <w:b/>
                          <w:smallCaps/>
                          <w:color w:val="404040" w:themeColor="text1" w:themeTint="BF"/>
                          <w:sz w:val="50"/>
                          <w:szCs w:val="50"/>
                        </w:rPr>
                      </w:pPr>
                      <w:r w:rsidRPr="00A10AE0">
                        <w:rPr>
                          <w:b/>
                          <w:smallCaps/>
                          <w:color w:val="404040" w:themeColor="text1" w:themeTint="BF"/>
                          <w:sz w:val="50"/>
                          <w:szCs w:val="50"/>
                        </w:rPr>
                        <w:t xml:space="preserve">Evaluación de </w:t>
                      </w:r>
                      <w:r>
                        <w:rPr>
                          <w:b/>
                          <w:smallCaps/>
                          <w:color w:val="404040" w:themeColor="text1" w:themeTint="BF"/>
                          <w:sz w:val="50"/>
                          <w:szCs w:val="50"/>
                        </w:rPr>
                        <w:t>Desempeño</w:t>
                      </w:r>
                      <w:r w:rsidRPr="00A10AE0">
                        <w:rPr>
                          <w:b/>
                          <w:smallCaps/>
                          <w:color w:val="404040" w:themeColor="text1" w:themeTint="BF"/>
                          <w:sz w:val="50"/>
                          <w:szCs w:val="50"/>
                        </w:rPr>
                        <w:t xml:space="preserve"> </w:t>
                      </w:r>
                    </w:p>
                    <w:p w14:paraId="700003AD" w14:textId="7821BFCD" w:rsidR="00E61B68" w:rsidRPr="00A10AE0" w:rsidRDefault="00E61B68" w:rsidP="00B57C50">
                      <w:pPr>
                        <w:spacing w:after="0" w:line="276" w:lineRule="auto"/>
                        <w:jc w:val="center"/>
                        <w:rPr>
                          <w:b/>
                          <w:smallCaps/>
                          <w:color w:val="404040" w:themeColor="text1" w:themeTint="BF"/>
                          <w:sz w:val="50"/>
                          <w:szCs w:val="50"/>
                        </w:rPr>
                      </w:pPr>
                      <w:r w:rsidRPr="00A10AE0">
                        <w:rPr>
                          <w:b/>
                          <w:smallCaps/>
                          <w:color w:val="404040" w:themeColor="text1" w:themeTint="BF"/>
                          <w:sz w:val="50"/>
                          <w:szCs w:val="50"/>
                        </w:rPr>
                        <w:t>2022</w:t>
                      </w:r>
                    </w:p>
                  </w:txbxContent>
                </v:textbox>
              </v:shape>
            </w:pict>
          </mc:Fallback>
        </mc:AlternateContent>
      </w:r>
    </w:p>
    <w:p w14:paraId="17138FC5" w14:textId="39CD5BFC" w:rsidR="00A140AF" w:rsidRPr="00D833BA" w:rsidRDefault="00A140AF" w:rsidP="00A140AF"/>
    <w:p w14:paraId="647F3E66" w14:textId="086C9FEA" w:rsidR="00A140AF" w:rsidRPr="00D833BA" w:rsidRDefault="00A140AF" w:rsidP="00A140AF"/>
    <w:p w14:paraId="0089B3FD" w14:textId="23C9EE11" w:rsidR="00A140AF" w:rsidRPr="00D833BA" w:rsidRDefault="00A140AF" w:rsidP="00A140AF"/>
    <w:p w14:paraId="3DCA97B9" w14:textId="52679448" w:rsidR="00A140AF" w:rsidRPr="00D833BA" w:rsidRDefault="00E61B68" w:rsidP="00A140AF">
      <w:r>
        <w:rPr>
          <w:noProof/>
        </w:rPr>
        <w:pict w14:anchorId="764E72C9">
          <v:shape id="_x0000_s1027" type="#_x0000_t75" style="position:absolute;left:0;text-align:left;margin-left:238.2pt;margin-top:22.7pt;width:129pt;height:52.75pt;z-index:-251653632;mso-position-horizontal-relative:text;mso-position-vertical-relative:text;mso-width-relative:page;mso-height-relative:page" wrapcoords="3555 0 3232 137 2370 1777 2155 3965 2155 4511 2424 6562 862 8066 916 10937 431 11620 -54 12851 -54 14081 54 15311 862 17499 970 19686 3609 21463 3717 21463 4525 21463 7164 19823 21600 19549 21600 15311 20738 8066 19445 7792 5764 6562 6087 4511 5925 1914 5117 410 4686 0 3555 0">
            <v:imagedata r:id="rId11" o:title="LogoISEJA_Negro"/>
            <w10:wrap type="through"/>
          </v:shape>
        </w:pict>
      </w:r>
      <w:r w:rsidR="007E0522">
        <w:rPr>
          <w:noProof/>
          <w:lang w:eastAsia="es-MX"/>
        </w:rPr>
        <w:drawing>
          <wp:anchor distT="0" distB="0" distL="114300" distR="114300" simplePos="0" relativeHeight="251657728" behindDoc="0" locked="0" layoutInCell="1" allowOverlap="1" wp14:anchorId="42A0A93C" wp14:editId="58CAD058">
            <wp:simplePos x="0" y="0"/>
            <wp:positionH relativeFrom="column">
              <wp:posOffset>1301750</wp:posOffset>
            </wp:positionH>
            <wp:positionV relativeFrom="paragraph">
              <wp:posOffset>259080</wp:posOffset>
            </wp:positionV>
            <wp:extent cx="1490980" cy="690880"/>
            <wp:effectExtent l="0" t="0" r="0" b="0"/>
            <wp:wrapThrough wrapText="bothSides">
              <wp:wrapPolygon edited="0">
                <wp:start x="276" y="3574"/>
                <wp:lineTo x="276" y="20846"/>
                <wp:lineTo x="1656" y="20846"/>
                <wp:lineTo x="21250" y="19059"/>
                <wp:lineTo x="21250" y="13699"/>
                <wp:lineTo x="19871" y="3574"/>
                <wp:lineTo x="276" y="3574"/>
              </wp:wrapPolygon>
            </wp:wrapThrough>
            <wp:docPr id="3" name="Imagen 3" descr="Obligaciones de Transparencia - S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Obligaciones de Transparencia - SAF"/>
                    <pic:cNvPicPr>
                      <a:picLocks noChangeAspect="1"/>
                    </pic:cNvPicPr>
                  </pic:nvPicPr>
                  <pic:blipFill rotWithShape="1">
                    <a:blip r:embed="rId12">
                      <a:extLst>
                        <a:ext uri="{28A0092B-C50C-407E-A947-70E740481C1C}">
                          <a14:useLocalDpi xmlns:a14="http://schemas.microsoft.com/office/drawing/2010/main" val="0"/>
                        </a:ext>
                      </a:extLst>
                    </a:blip>
                    <a:srcRect l="24291" r="2"/>
                    <a:stretch/>
                  </pic:blipFill>
                  <pic:spPr bwMode="auto">
                    <a:xfrm>
                      <a:off x="0" y="0"/>
                      <a:ext cx="1490980" cy="690880"/>
                    </a:xfrm>
                    <a:prstGeom prst="rect">
                      <a:avLst/>
                    </a:prstGeom>
                    <a:noFill/>
                    <a:ln>
                      <a:noFill/>
                    </a:ln>
                  </pic:spPr>
                </pic:pic>
              </a:graphicData>
            </a:graphic>
          </wp:anchor>
        </w:drawing>
      </w:r>
    </w:p>
    <w:p w14:paraId="202B717F" w14:textId="159A8E9F" w:rsidR="0059645B" w:rsidRDefault="0059645B">
      <w:pPr>
        <w:spacing w:after="160" w:line="259" w:lineRule="auto"/>
        <w:jc w:val="left"/>
        <w:rPr>
          <w:b/>
          <w:color w:val="651D32"/>
          <w:sz w:val="24"/>
        </w:rPr>
      </w:pPr>
      <w:r>
        <w:rPr>
          <w:b/>
          <w:color w:val="651D32"/>
          <w:sz w:val="24"/>
        </w:rPr>
        <w:br w:type="page"/>
      </w:r>
    </w:p>
    <w:p w14:paraId="3DADD98C" w14:textId="77777777" w:rsidR="00A140AF" w:rsidRPr="00A10AE0" w:rsidRDefault="00871595" w:rsidP="00871595">
      <w:pPr>
        <w:spacing w:after="160" w:line="259" w:lineRule="auto"/>
        <w:jc w:val="center"/>
        <w:rPr>
          <w:b/>
          <w:color w:val="404040" w:themeColor="text1" w:themeTint="BF"/>
          <w:sz w:val="24"/>
        </w:rPr>
      </w:pPr>
      <w:r w:rsidRPr="00A10AE0">
        <w:rPr>
          <w:b/>
          <w:color w:val="404040" w:themeColor="text1" w:themeTint="BF"/>
          <w:sz w:val="24"/>
        </w:rPr>
        <w:lastRenderedPageBreak/>
        <w:t>Índice</w:t>
      </w:r>
    </w:p>
    <w:p w14:paraId="517FA37B" w14:textId="77777777" w:rsidR="0005105D" w:rsidRPr="000A2D55" w:rsidRDefault="0005105D" w:rsidP="000A2D55">
      <w:pPr>
        <w:spacing w:after="0" w:line="240" w:lineRule="auto"/>
        <w:jc w:val="center"/>
        <w:rPr>
          <w:b/>
          <w:color w:val="651D32"/>
          <w:sz w:val="14"/>
          <w:szCs w:val="16"/>
        </w:rPr>
      </w:pPr>
    </w:p>
    <w:p w14:paraId="4C2D2478" w14:textId="60692A27" w:rsidR="00B635FC" w:rsidRPr="00B635FC" w:rsidRDefault="00A855BA">
      <w:pPr>
        <w:pStyle w:val="TDC1"/>
        <w:tabs>
          <w:tab w:val="right" w:leader="dot" w:pos="8828"/>
        </w:tabs>
        <w:rPr>
          <w:rFonts w:ascii="Mestiza" w:eastAsiaTheme="minorEastAsia" w:hAnsi="Mestiza" w:cstheme="minorBidi"/>
          <w:b w:val="0"/>
          <w:bCs w:val="0"/>
          <w:caps w:val="0"/>
          <w:noProof/>
          <w:sz w:val="22"/>
          <w:szCs w:val="22"/>
          <w:lang w:eastAsia="es-MX"/>
        </w:rPr>
      </w:pPr>
      <w:r w:rsidRPr="00B635FC">
        <w:rPr>
          <w:rFonts w:ascii="Mestiza" w:hAnsi="Mestiza"/>
          <w:b w:val="0"/>
          <w:color w:val="651D32"/>
        </w:rPr>
        <w:fldChar w:fldCharType="begin"/>
      </w:r>
      <w:r w:rsidRPr="00B635FC">
        <w:rPr>
          <w:rFonts w:ascii="Mestiza" w:hAnsi="Mestiza"/>
          <w:b w:val="0"/>
          <w:color w:val="651D32"/>
        </w:rPr>
        <w:instrText xml:space="preserve"> TOC \o "1-2" \h \z \u </w:instrText>
      </w:r>
      <w:r w:rsidRPr="00B635FC">
        <w:rPr>
          <w:rFonts w:ascii="Mestiza" w:hAnsi="Mestiza"/>
          <w:b w:val="0"/>
          <w:color w:val="651D32"/>
        </w:rPr>
        <w:fldChar w:fldCharType="separate"/>
      </w:r>
      <w:hyperlink w:anchor="_Toc139962068" w:history="1">
        <w:r w:rsidR="00B635FC" w:rsidRPr="00B635FC">
          <w:rPr>
            <w:rStyle w:val="Hipervnculo"/>
            <w:rFonts w:ascii="Mestiza" w:hAnsi="Mestiza"/>
            <w:noProof/>
          </w:rPr>
          <w:t>Introducción</w:t>
        </w:r>
        <w:r w:rsidR="00B635FC" w:rsidRPr="00B635FC">
          <w:rPr>
            <w:rFonts w:ascii="Mestiza" w:hAnsi="Mestiza"/>
            <w:noProof/>
            <w:webHidden/>
          </w:rPr>
          <w:tab/>
        </w:r>
        <w:r w:rsidR="00B635FC" w:rsidRPr="00B635FC">
          <w:rPr>
            <w:rFonts w:ascii="Mestiza" w:hAnsi="Mestiza"/>
            <w:noProof/>
            <w:webHidden/>
          </w:rPr>
          <w:fldChar w:fldCharType="begin"/>
        </w:r>
        <w:r w:rsidR="00B635FC" w:rsidRPr="00B635FC">
          <w:rPr>
            <w:rFonts w:ascii="Mestiza" w:hAnsi="Mestiza"/>
            <w:noProof/>
            <w:webHidden/>
          </w:rPr>
          <w:instrText xml:space="preserve"> PAGEREF _Toc139962068 \h </w:instrText>
        </w:r>
        <w:r w:rsidR="00B635FC" w:rsidRPr="00B635FC">
          <w:rPr>
            <w:rFonts w:ascii="Mestiza" w:hAnsi="Mestiza"/>
            <w:noProof/>
            <w:webHidden/>
          </w:rPr>
        </w:r>
        <w:r w:rsidR="00B635FC" w:rsidRPr="00B635FC">
          <w:rPr>
            <w:rFonts w:ascii="Mestiza" w:hAnsi="Mestiza"/>
            <w:noProof/>
            <w:webHidden/>
          </w:rPr>
          <w:fldChar w:fldCharType="separate"/>
        </w:r>
        <w:r w:rsidR="00E61B68">
          <w:rPr>
            <w:rFonts w:ascii="Mestiza" w:hAnsi="Mestiza"/>
            <w:noProof/>
            <w:webHidden/>
          </w:rPr>
          <w:t>3</w:t>
        </w:r>
        <w:r w:rsidR="00B635FC" w:rsidRPr="00B635FC">
          <w:rPr>
            <w:rFonts w:ascii="Mestiza" w:hAnsi="Mestiza"/>
            <w:noProof/>
            <w:webHidden/>
          </w:rPr>
          <w:fldChar w:fldCharType="end"/>
        </w:r>
      </w:hyperlink>
    </w:p>
    <w:p w14:paraId="7ADD000F" w14:textId="3C683AE8" w:rsidR="00B635FC" w:rsidRPr="00B635FC" w:rsidRDefault="00B635FC">
      <w:pPr>
        <w:pStyle w:val="TDC1"/>
        <w:tabs>
          <w:tab w:val="right" w:leader="dot" w:pos="8828"/>
        </w:tabs>
        <w:rPr>
          <w:rFonts w:ascii="Mestiza" w:eastAsiaTheme="minorEastAsia" w:hAnsi="Mestiza" w:cstheme="minorBidi"/>
          <w:b w:val="0"/>
          <w:bCs w:val="0"/>
          <w:caps w:val="0"/>
          <w:noProof/>
          <w:sz w:val="22"/>
          <w:szCs w:val="22"/>
          <w:lang w:eastAsia="es-MX"/>
        </w:rPr>
      </w:pPr>
      <w:hyperlink w:anchor="_Toc139962069" w:history="1">
        <w:r w:rsidRPr="00B635FC">
          <w:rPr>
            <w:rStyle w:val="Hipervnculo"/>
            <w:rFonts w:ascii="Mestiza" w:hAnsi="Mestiza"/>
            <w:noProof/>
          </w:rPr>
          <w:t>Objetivos de la Evaluación</w:t>
        </w:r>
        <w:r w:rsidRPr="00B635FC">
          <w:rPr>
            <w:rFonts w:ascii="Mestiza" w:hAnsi="Mestiza"/>
            <w:noProof/>
            <w:webHidden/>
          </w:rPr>
          <w:tab/>
        </w:r>
        <w:r w:rsidRPr="00B635FC">
          <w:rPr>
            <w:rFonts w:ascii="Mestiza" w:hAnsi="Mestiza"/>
            <w:noProof/>
            <w:webHidden/>
          </w:rPr>
          <w:fldChar w:fldCharType="begin"/>
        </w:r>
        <w:r w:rsidRPr="00B635FC">
          <w:rPr>
            <w:rFonts w:ascii="Mestiza" w:hAnsi="Mestiza"/>
            <w:noProof/>
            <w:webHidden/>
          </w:rPr>
          <w:instrText xml:space="preserve"> PAGEREF _Toc139962069 \h </w:instrText>
        </w:r>
        <w:r w:rsidRPr="00B635FC">
          <w:rPr>
            <w:rFonts w:ascii="Mestiza" w:hAnsi="Mestiza"/>
            <w:noProof/>
            <w:webHidden/>
          </w:rPr>
        </w:r>
        <w:r w:rsidRPr="00B635FC">
          <w:rPr>
            <w:rFonts w:ascii="Mestiza" w:hAnsi="Mestiza"/>
            <w:noProof/>
            <w:webHidden/>
          </w:rPr>
          <w:fldChar w:fldCharType="separate"/>
        </w:r>
        <w:r w:rsidR="00E61B68">
          <w:rPr>
            <w:rFonts w:ascii="Mestiza" w:hAnsi="Mestiza"/>
            <w:noProof/>
            <w:webHidden/>
          </w:rPr>
          <w:t>5</w:t>
        </w:r>
        <w:r w:rsidRPr="00B635FC">
          <w:rPr>
            <w:rFonts w:ascii="Mestiza" w:hAnsi="Mestiza"/>
            <w:noProof/>
            <w:webHidden/>
          </w:rPr>
          <w:fldChar w:fldCharType="end"/>
        </w:r>
      </w:hyperlink>
    </w:p>
    <w:p w14:paraId="0B5831F1" w14:textId="31A7BBE3" w:rsidR="00B635FC" w:rsidRPr="00B635FC" w:rsidRDefault="00B635FC">
      <w:pPr>
        <w:pStyle w:val="TDC2"/>
        <w:tabs>
          <w:tab w:val="right" w:leader="dot" w:pos="8828"/>
        </w:tabs>
        <w:rPr>
          <w:rFonts w:ascii="Mestiza" w:eastAsiaTheme="minorEastAsia" w:hAnsi="Mestiza" w:cstheme="minorBidi"/>
          <w:smallCaps w:val="0"/>
          <w:noProof/>
          <w:sz w:val="22"/>
          <w:szCs w:val="22"/>
          <w:lang w:eastAsia="es-MX"/>
        </w:rPr>
      </w:pPr>
      <w:hyperlink w:anchor="_Toc139962070" w:history="1">
        <w:r w:rsidRPr="00B635FC">
          <w:rPr>
            <w:rStyle w:val="Hipervnculo"/>
            <w:rFonts w:ascii="Mestiza" w:hAnsi="Mestiza"/>
            <w:noProof/>
          </w:rPr>
          <w:t>Objetivo general</w:t>
        </w:r>
        <w:r w:rsidRPr="00B635FC">
          <w:rPr>
            <w:rFonts w:ascii="Mestiza" w:hAnsi="Mestiza"/>
            <w:noProof/>
            <w:webHidden/>
          </w:rPr>
          <w:tab/>
        </w:r>
        <w:r w:rsidRPr="00B635FC">
          <w:rPr>
            <w:rFonts w:ascii="Mestiza" w:hAnsi="Mestiza"/>
            <w:noProof/>
            <w:webHidden/>
          </w:rPr>
          <w:fldChar w:fldCharType="begin"/>
        </w:r>
        <w:r w:rsidRPr="00B635FC">
          <w:rPr>
            <w:rFonts w:ascii="Mestiza" w:hAnsi="Mestiza"/>
            <w:noProof/>
            <w:webHidden/>
          </w:rPr>
          <w:instrText xml:space="preserve"> PAGEREF _Toc139962070 \h </w:instrText>
        </w:r>
        <w:r w:rsidRPr="00B635FC">
          <w:rPr>
            <w:rFonts w:ascii="Mestiza" w:hAnsi="Mestiza"/>
            <w:noProof/>
            <w:webHidden/>
          </w:rPr>
        </w:r>
        <w:r w:rsidRPr="00B635FC">
          <w:rPr>
            <w:rFonts w:ascii="Mestiza" w:hAnsi="Mestiza"/>
            <w:noProof/>
            <w:webHidden/>
          </w:rPr>
          <w:fldChar w:fldCharType="separate"/>
        </w:r>
        <w:r w:rsidR="00E61B68">
          <w:rPr>
            <w:rFonts w:ascii="Mestiza" w:hAnsi="Mestiza"/>
            <w:noProof/>
            <w:webHidden/>
          </w:rPr>
          <w:t>5</w:t>
        </w:r>
        <w:r w:rsidRPr="00B635FC">
          <w:rPr>
            <w:rFonts w:ascii="Mestiza" w:hAnsi="Mestiza"/>
            <w:noProof/>
            <w:webHidden/>
          </w:rPr>
          <w:fldChar w:fldCharType="end"/>
        </w:r>
      </w:hyperlink>
    </w:p>
    <w:p w14:paraId="5180B301" w14:textId="4353235C" w:rsidR="00B635FC" w:rsidRPr="00B635FC" w:rsidRDefault="00B635FC">
      <w:pPr>
        <w:pStyle w:val="TDC2"/>
        <w:tabs>
          <w:tab w:val="right" w:leader="dot" w:pos="8828"/>
        </w:tabs>
        <w:rPr>
          <w:rFonts w:ascii="Mestiza" w:eastAsiaTheme="minorEastAsia" w:hAnsi="Mestiza" w:cstheme="minorBidi"/>
          <w:smallCaps w:val="0"/>
          <w:noProof/>
          <w:sz w:val="22"/>
          <w:szCs w:val="22"/>
          <w:lang w:eastAsia="es-MX"/>
        </w:rPr>
      </w:pPr>
      <w:hyperlink w:anchor="_Toc139962071" w:history="1">
        <w:r w:rsidRPr="00B635FC">
          <w:rPr>
            <w:rStyle w:val="Hipervnculo"/>
            <w:rFonts w:ascii="Mestiza" w:hAnsi="Mestiza"/>
            <w:noProof/>
          </w:rPr>
          <w:t>Objetivos específicos</w:t>
        </w:r>
        <w:r w:rsidRPr="00B635FC">
          <w:rPr>
            <w:rFonts w:ascii="Mestiza" w:hAnsi="Mestiza"/>
            <w:noProof/>
            <w:webHidden/>
          </w:rPr>
          <w:tab/>
        </w:r>
        <w:r w:rsidRPr="00B635FC">
          <w:rPr>
            <w:rFonts w:ascii="Mestiza" w:hAnsi="Mestiza"/>
            <w:noProof/>
            <w:webHidden/>
          </w:rPr>
          <w:fldChar w:fldCharType="begin"/>
        </w:r>
        <w:r w:rsidRPr="00B635FC">
          <w:rPr>
            <w:rFonts w:ascii="Mestiza" w:hAnsi="Mestiza"/>
            <w:noProof/>
            <w:webHidden/>
          </w:rPr>
          <w:instrText xml:space="preserve"> PAGEREF _Toc139962071 \h </w:instrText>
        </w:r>
        <w:r w:rsidRPr="00B635FC">
          <w:rPr>
            <w:rFonts w:ascii="Mestiza" w:hAnsi="Mestiza"/>
            <w:noProof/>
            <w:webHidden/>
          </w:rPr>
        </w:r>
        <w:r w:rsidRPr="00B635FC">
          <w:rPr>
            <w:rFonts w:ascii="Mestiza" w:hAnsi="Mestiza"/>
            <w:noProof/>
            <w:webHidden/>
          </w:rPr>
          <w:fldChar w:fldCharType="separate"/>
        </w:r>
        <w:r w:rsidR="00E61B68">
          <w:rPr>
            <w:rFonts w:ascii="Mestiza" w:hAnsi="Mestiza"/>
            <w:noProof/>
            <w:webHidden/>
          </w:rPr>
          <w:t>5</w:t>
        </w:r>
        <w:r w:rsidRPr="00B635FC">
          <w:rPr>
            <w:rFonts w:ascii="Mestiza" w:hAnsi="Mestiza"/>
            <w:noProof/>
            <w:webHidden/>
          </w:rPr>
          <w:fldChar w:fldCharType="end"/>
        </w:r>
      </w:hyperlink>
    </w:p>
    <w:p w14:paraId="51602001" w14:textId="3F396EDC" w:rsidR="00B635FC" w:rsidRPr="00B635FC" w:rsidRDefault="00B635FC">
      <w:pPr>
        <w:pStyle w:val="TDC2"/>
        <w:tabs>
          <w:tab w:val="right" w:leader="dot" w:pos="8828"/>
        </w:tabs>
        <w:rPr>
          <w:rFonts w:ascii="Mestiza" w:eastAsiaTheme="minorEastAsia" w:hAnsi="Mestiza" w:cstheme="minorBidi"/>
          <w:smallCaps w:val="0"/>
          <w:noProof/>
          <w:sz w:val="22"/>
          <w:szCs w:val="22"/>
          <w:lang w:eastAsia="es-MX"/>
        </w:rPr>
      </w:pPr>
      <w:hyperlink w:anchor="_Toc139962072" w:history="1">
        <w:r w:rsidRPr="00B635FC">
          <w:rPr>
            <w:rStyle w:val="Hipervnculo"/>
            <w:rFonts w:ascii="Mestiza" w:hAnsi="Mestiza"/>
            <w:noProof/>
          </w:rPr>
          <w:t>Alcances</w:t>
        </w:r>
        <w:r w:rsidRPr="00B635FC">
          <w:rPr>
            <w:rFonts w:ascii="Mestiza" w:hAnsi="Mestiza"/>
            <w:noProof/>
            <w:webHidden/>
          </w:rPr>
          <w:tab/>
        </w:r>
        <w:r w:rsidRPr="00B635FC">
          <w:rPr>
            <w:rFonts w:ascii="Mestiza" w:hAnsi="Mestiza"/>
            <w:noProof/>
            <w:webHidden/>
          </w:rPr>
          <w:fldChar w:fldCharType="begin"/>
        </w:r>
        <w:r w:rsidRPr="00B635FC">
          <w:rPr>
            <w:rFonts w:ascii="Mestiza" w:hAnsi="Mestiza"/>
            <w:noProof/>
            <w:webHidden/>
          </w:rPr>
          <w:instrText xml:space="preserve"> PAGEREF _Toc139962072 \h </w:instrText>
        </w:r>
        <w:r w:rsidRPr="00B635FC">
          <w:rPr>
            <w:rFonts w:ascii="Mestiza" w:hAnsi="Mestiza"/>
            <w:noProof/>
            <w:webHidden/>
          </w:rPr>
        </w:r>
        <w:r w:rsidRPr="00B635FC">
          <w:rPr>
            <w:rFonts w:ascii="Mestiza" w:hAnsi="Mestiza"/>
            <w:noProof/>
            <w:webHidden/>
          </w:rPr>
          <w:fldChar w:fldCharType="separate"/>
        </w:r>
        <w:r w:rsidR="00E61B68">
          <w:rPr>
            <w:rFonts w:ascii="Mestiza" w:hAnsi="Mestiza"/>
            <w:noProof/>
            <w:webHidden/>
          </w:rPr>
          <w:t>5</w:t>
        </w:r>
        <w:r w:rsidRPr="00B635FC">
          <w:rPr>
            <w:rFonts w:ascii="Mestiza" w:hAnsi="Mestiza"/>
            <w:noProof/>
            <w:webHidden/>
          </w:rPr>
          <w:fldChar w:fldCharType="end"/>
        </w:r>
      </w:hyperlink>
    </w:p>
    <w:p w14:paraId="6FB89CC1" w14:textId="65B4C367" w:rsidR="00B635FC" w:rsidRPr="00B635FC" w:rsidRDefault="00B635FC">
      <w:pPr>
        <w:pStyle w:val="TDC1"/>
        <w:tabs>
          <w:tab w:val="right" w:leader="dot" w:pos="8828"/>
        </w:tabs>
        <w:rPr>
          <w:rFonts w:ascii="Mestiza" w:eastAsiaTheme="minorEastAsia" w:hAnsi="Mestiza" w:cstheme="minorBidi"/>
          <w:b w:val="0"/>
          <w:bCs w:val="0"/>
          <w:caps w:val="0"/>
          <w:noProof/>
          <w:sz w:val="22"/>
          <w:szCs w:val="22"/>
          <w:lang w:eastAsia="es-MX"/>
        </w:rPr>
      </w:pPr>
      <w:hyperlink w:anchor="_Toc139962073" w:history="1">
        <w:r w:rsidRPr="00B635FC">
          <w:rPr>
            <w:rStyle w:val="Hipervnculo"/>
            <w:rFonts w:ascii="Mestiza" w:hAnsi="Mestiza"/>
            <w:noProof/>
          </w:rPr>
          <w:t>Esquema de la Evaluación de Desempeño</w:t>
        </w:r>
        <w:r w:rsidRPr="00B635FC">
          <w:rPr>
            <w:rFonts w:ascii="Mestiza" w:hAnsi="Mestiza"/>
            <w:noProof/>
            <w:webHidden/>
          </w:rPr>
          <w:tab/>
        </w:r>
        <w:r w:rsidRPr="00B635FC">
          <w:rPr>
            <w:rFonts w:ascii="Mestiza" w:hAnsi="Mestiza"/>
            <w:noProof/>
            <w:webHidden/>
          </w:rPr>
          <w:fldChar w:fldCharType="begin"/>
        </w:r>
        <w:r w:rsidRPr="00B635FC">
          <w:rPr>
            <w:rFonts w:ascii="Mestiza" w:hAnsi="Mestiza"/>
            <w:noProof/>
            <w:webHidden/>
          </w:rPr>
          <w:instrText xml:space="preserve"> PAGEREF _Toc139962073 \h </w:instrText>
        </w:r>
        <w:r w:rsidRPr="00B635FC">
          <w:rPr>
            <w:rFonts w:ascii="Mestiza" w:hAnsi="Mestiza"/>
            <w:noProof/>
            <w:webHidden/>
          </w:rPr>
        </w:r>
        <w:r w:rsidRPr="00B635FC">
          <w:rPr>
            <w:rFonts w:ascii="Mestiza" w:hAnsi="Mestiza"/>
            <w:noProof/>
            <w:webHidden/>
          </w:rPr>
          <w:fldChar w:fldCharType="separate"/>
        </w:r>
        <w:r w:rsidR="00E61B68">
          <w:rPr>
            <w:rFonts w:ascii="Mestiza" w:hAnsi="Mestiza"/>
            <w:noProof/>
            <w:webHidden/>
          </w:rPr>
          <w:t>6</w:t>
        </w:r>
        <w:r w:rsidRPr="00B635FC">
          <w:rPr>
            <w:rFonts w:ascii="Mestiza" w:hAnsi="Mestiza"/>
            <w:noProof/>
            <w:webHidden/>
          </w:rPr>
          <w:fldChar w:fldCharType="end"/>
        </w:r>
      </w:hyperlink>
    </w:p>
    <w:p w14:paraId="18628284" w14:textId="788C56CB" w:rsidR="00B635FC" w:rsidRPr="00B635FC" w:rsidRDefault="00B635FC">
      <w:pPr>
        <w:pStyle w:val="TDC2"/>
        <w:tabs>
          <w:tab w:val="right" w:leader="dot" w:pos="8828"/>
        </w:tabs>
        <w:rPr>
          <w:rFonts w:ascii="Mestiza" w:eastAsiaTheme="minorEastAsia" w:hAnsi="Mestiza" w:cstheme="minorBidi"/>
          <w:smallCaps w:val="0"/>
          <w:noProof/>
          <w:sz w:val="22"/>
          <w:szCs w:val="22"/>
          <w:lang w:eastAsia="es-MX"/>
        </w:rPr>
      </w:pPr>
      <w:hyperlink w:anchor="_Toc139962074" w:history="1">
        <w:r w:rsidRPr="00B635FC">
          <w:rPr>
            <w:rStyle w:val="Hipervnculo"/>
            <w:rFonts w:ascii="Mestiza" w:hAnsi="Mestiza"/>
            <w:noProof/>
          </w:rPr>
          <w:t>Contenido general</w:t>
        </w:r>
        <w:r w:rsidRPr="00B635FC">
          <w:rPr>
            <w:rFonts w:ascii="Mestiza" w:hAnsi="Mestiza"/>
            <w:noProof/>
            <w:webHidden/>
          </w:rPr>
          <w:tab/>
        </w:r>
        <w:r w:rsidRPr="00B635FC">
          <w:rPr>
            <w:rFonts w:ascii="Mestiza" w:hAnsi="Mestiza"/>
            <w:noProof/>
            <w:webHidden/>
          </w:rPr>
          <w:fldChar w:fldCharType="begin"/>
        </w:r>
        <w:r w:rsidRPr="00B635FC">
          <w:rPr>
            <w:rFonts w:ascii="Mestiza" w:hAnsi="Mestiza"/>
            <w:noProof/>
            <w:webHidden/>
          </w:rPr>
          <w:instrText xml:space="preserve"> PAGEREF _Toc139962074 \h </w:instrText>
        </w:r>
        <w:r w:rsidRPr="00B635FC">
          <w:rPr>
            <w:rFonts w:ascii="Mestiza" w:hAnsi="Mestiza"/>
            <w:noProof/>
            <w:webHidden/>
          </w:rPr>
        </w:r>
        <w:r w:rsidRPr="00B635FC">
          <w:rPr>
            <w:rFonts w:ascii="Mestiza" w:hAnsi="Mestiza"/>
            <w:noProof/>
            <w:webHidden/>
          </w:rPr>
          <w:fldChar w:fldCharType="separate"/>
        </w:r>
        <w:r w:rsidR="00E61B68">
          <w:rPr>
            <w:rFonts w:ascii="Mestiza" w:hAnsi="Mestiza"/>
            <w:noProof/>
            <w:webHidden/>
          </w:rPr>
          <w:t>6</w:t>
        </w:r>
        <w:r w:rsidRPr="00B635FC">
          <w:rPr>
            <w:rFonts w:ascii="Mestiza" w:hAnsi="Mestiza"/>
            <w:noProof/>
            <w:webHidden/>
          </w:rPr>
          <w:fldChar w:fldCharType="end"/>
        </w:r>
      </w:hyperlink>
    </w:p>
    <w:p w14:paraId="1635B2BC" w14:textId="5644AF82" w:rsidR="00B635FC" w:rsidRPr="00B635FC" w:rsidRDefault="00B635FC">
      <w:pPr>
        <w:pStyle w:val="TDC2"/>
        <w:tabs>
          <w:tab w:val="right" w:leader="dot" w:pos="8828"/>
        </w:tabs>
        <w:rPr>
          <w:rFonts w:ascii="Mestiza" w:eastAsiaTheme="minorEastAsia" w:hAnsi="Mestiza" w:cstheme="minorBidi"/>
          <w:smallCaps w:val="0"/>
          <w:noProof/>
          <w:sz w:val="22"/>
          <w:szCs w:val="22"/>
          <w:lang w:eastAsia="es-MX"/>
        </w:rPr>
      </w:pPr>
      <w:hyperlink w:anchor="_Toc139962075" w:history="1">
        <w:r w:rsidRPr="00B635FC">
          <w:rPr>
            <w:rStyle w:val="Hipervnculo"/>
            <w:rFonts w:ascii="Mestiza" w:hAnsi="Mestiza"/>
            <w:noProof/>
          </w:rPr>
          <w:t>Contenido específico</w:t>
        </w:r>
        <w:r w:rsidRPr="00B635FC">
          <w:rPr>
            <w:rFonts w:ascii="Mestiza" w:hAnsi="Mestiza"/>
            <w:noProof/>
            <w:webHidden/>
          </w:rPr>
          <w:tab/>
        </w:r>
        <w:r w:rsidRPr="00B635FC">
          <w:rPr>
            <w:rFonts w:ascii="Mestiza" w:hAnsi="Mestiza"/>
            <w:noProof/>
            <w:webHidden/>
          </w:rPr>
          <w:fldChar w:fldCharType="begin"/>
        </w:r>
        <w:r w:rsidRPr="00B635FC">
          <w:rPr>
            <w:rFonts w:ascii="Mestiza" w:hAnsi="Mestiza"/>
            <w:noProof/>
            <w:webHidden/>
          </w:rPr>
          <w:instrText xml:space="preserve"> PAGEREF _Toc139962075 \h </w:instrText>
        </w:r>
        <w:r w:rsidRPr="00B635FC">
          <w:rPr>
            <w:rFonts w:ascii="Mestiza" w:hAnsi="Mestiza"/>
            <w:noProof/>
            <w:webHidden/>
          </w:rPr>
        </w:r>
        <w:r w:rsidRPr="00B635FC">
          <w:rPr>
            <w:rFonts w:ascii="Mestiza" w:hAnsi="Mestiza"/>
            <w:noProof/>
            <w:webHidden/>
          </w:rPr>
          <w:fldChar w:fldCharType="separate"/>
        </w:r>
        <w:r w:rsidR="00E61B68">
          <w:rPr>
            <w:rFonts w:ascii="Mestiza" w:hAnsi="Mestiza"/>
            <w:noProof/>
            <w:webHidden/>
          </w:rPr>
          <w:t>7</w:t>
        </w:r>
        <w:r w:rsidRPr="00B635FC">
          <w:rPr>
            <w:rFonts w:ascii="Mestiza" w:hAnsi="Mestiza"/>
            <w:noProof/>
            <w:webHidden/>
          </w:rPr>
          <w:fldChar w:fldCharType="end"/>
        </w:r>
      </w:hyperlink>
    </w:p>
    <w:p w14:paraId="2516934A" w14:textId="45B4B887" w:rsidR="00B635FC" w:rsidRPr="00B635FC" w:rsidRDefault="00B635FC">
      <w:pPr>
        <w:pStyle w:val="TDC2"/>
        <w:tabs>
          <w:tab w:val="right" w:leader="dot" w:pos="8828"/>
        </w:tabs>
        <w:rPr>
          <w:rFonts w:ascii="Mestiza" w:eastAsiaTheme="minorEastAsia" w:hAnsi="Mestiza" w:cstheme="minorBidi"/>
          <w:smallCaps w:val="0"/>
          <w:noProof/>
          <w:sz w:val="22"/>
          <w:szCs w:val="22"/>
          <w:lang w:eastAsia="es-MX"/>
        </w:rPr>
      </w:pPr>
      <w:hyperlink w:anchor="_Toc139962076" w:history="1">
        <w:r w:rsidRPr="00B635FC">
          <w:rPr>
            <w:rStyle w:val="Hipervnculo"/>
            <w:rFonts w:ascii="Mestiza" w:hAnsi="Mestiza"/>
            <w:noProof/>
          </w:rPr>
          <w:t>Desarrollo</w:t>
        </w:r>
        <w:r w:rsidRPr="00B635FC">
          <w:rPr>
            <w:rFonts w:ascii="Mestiza" w:hAnsi="Mestiza"/>
            <w:noProof/>
            <w:webHidden/>
          </w:rPr>
          <w:tab/>
        </w:r>
        <w:r w:rsidRPr="00B635FC">
          <w:rPr>
            <w:rFonts w:ascii="Mestiza" w:hAnsi="Mestiza"/>
            <w:noProof/>
            <w:webHidden/>
          </w:rPr>
          <w:fldChar w:fldCharType="begin"/>
        </w:r>
        <w:r w:rsidRPr="00B635FC">
          <w:rPr>
            <w:rFonts w:ascii="Mestiza" w:hAnsi="Mestiza"/>
            <w:noProof/>
            <w:webHidden/>
          </w:rPr>
          <w:instrText xml:space="preserve"> PAGEREF _Toc139962076 \h </w:instrText>
        </w:r>
        <w:r w:rsidRPr="00B635FC">
          <w:rPr>
            <w:rFonts w:ascii="Mestiza" w:hAnsi="Mestiza"/>
            <w:noProof/>
            <w:webHidden/>
          </w:rPr>
        </w:r>
        <w:r w:rsidRPr="00B635FC">
          <w:rPr>
            <w:rFonts w:ascii="Mestiza" w:hAnsi="Mestiza"/>
            <w:noProof/>
            <w:webHidden/>
          </w:rPr>
          <w:fldChar w:fldCharType="separate"/>
        </w:r>
        <w:r w:rsidR="00E61B68">
          <w:rPr>
            <w:rFonts w:ascii="Mestiza" w:hAnsi="Mestiza"/>
            <w:noProof/>
            <w:webHidden/>
          </w:rPr>
          <w:t>37</w:t>
        </w:r>
        <w:r w:rsidRPr="00B635FC">
          <w:rPr>
            <w:rFonts w:ascii="Mestiza" w:hAnsi="Mestiza"/>
            <w:noProof/>
            <w:webHidden/>
          </w:rPr>
          <w:fldChar w:fldCharType="end"/>
        </w:r>
      </w:hyperlink>
    </w:p>
    <w:p w14:paraId="6E1D522D" w14:textId="4D7750D1" w:rsidR="00B635FC" w:rsidRPr="00B635FC" w:rsidRDefault="00B635FC">
      <w:pPr>
        <w:pStyle w:val="TDC1"/>
        <w:tabs>
          <w:tab w:val="right" w:leader="dot" w:pos="8828"/>
        </w:tabs>
        <w:rPr>
          <w:rFonts w:ascii="Mestiza" w:eastAsiaTheme="minorEastAsia" w:hAnsi="Mestiza" w:cstheme="minorBidi"/>
          <w:b w:val="0"/>
          <w:bCs w:val="0"/>
          <w:caps w:val="0"/>
          <w:noProof/>
          <w:sz w:val="22"/>
          <w:szCs w:val="22"/>
          <w:lang w:eastAsia="es-MX"/>
        </w:rPr>
      </w:pPr>
      <w:hyperlink w:anchor="_Toc139962077" w:history="1">
        <w:r w:rsidRPr="00B635FC">
          <w:rPr>
            <w:rStyle w:val="Hipervnculo"/>
            <w:rFonts w:ascii="Mestiza" w:hAnsi="Mestiza"/>
            <w:noProof/>
          </w:rPr>
          <w:t>ANEXOS</w:t>
        </w:r>
        <w:r w:rsidRPr="00B635FC">
          <w:rPr>
            <w:rFonts w:ascii="Mestiza" w:hAnsi="Mestiza"/>
            <w:noProof/>
            <w:webHidden/>
          </w:rPr>
          <w:tab/>
        </w:r>
        <w:r w:rsidRPr="00B635FC">
          <w:rPr>
            <w:rFonts w:ascii="Mestiza" w:hAnsi="Mestiza"/>
            <w:noProof/>
            <w:webHidden/>
          </w:rPr>
          <w:fldChar w:fldCharType="begin"/>
        </w:r>
        <w:r w:rsidRPr="00B635FC">
          <w:rPr>
            <w:rFonts w:ascii="Mestiza" w:hAnsi="Mestiza"/>
            <w:noProof/>
            <w:webHidden/>
          </w:rPr>
          <w:instrText xml:space="preserve"> PAGEREF _Toc139962077 \h </w:instrText>
        </w:r>
        <w:r w:rsidRPr="00B635FC">
          <w:rPr>
            <w:rFonts w:ascii="Mestiza" w:hAnsi="Mestiza"/>
            <w:noProof/>
            <w:webHidden/>
          </w:rPr>
        </w:r>
        <w:r w:rsidRPr="00B635FC">
          <w:rPr>
            <w:rFonts w:ascii="Mestiza" w:hAnsi="Mestiza"/>
            <w:noProof/>
            <w:webHidden/>
          </w:rPr>
          <w:fldChar w:fldCharType="separate"/>
        </w:r>
        <w:r w:rsidR="00E61B68">
          <w:rPr>
            <w:rFonts w:ascii="Mestiza" w:hAnsi="Mestiza"/>
            <w:noProof/>
            <w:webHidden/>
          </w:rPr>
          <w:t>38</w:t>
        </w:r>
        <w:r w:rsidRPr="00B635FC">
          <w:rPr>
            <w:rFonts w:ascii="Mestiza" w:hAnsi="Mestiza"/>
            <w:noProof/>
            <w:webHidden/>
          </w:rPr>
          <w:fldChar w:fldCharType="end"/>
        </w:r>
      </w:hyperlink>
    </w:p>
    <w:p w14:paraId="16B93318" w14:textId="232B38C2" w:rsidR="009363EA" w:rsidRPr="000654A5" w:rsidRDefault="00A855BA" w:rsidP="000654A5">
      <w:pPr>
        <w:spacing w:after="0" w:line="240" w:lineRule="auto"/>
        <w:rPr>
          <w:sz w:val="2"/>
          <w:szCs w:val="2"/>
        </w:rPr>
      </w:pPr>
      <w:r w:rsidRPr="00B635FC">
        <w:rPr>
          <w:rFonts w:cstheme="minorHAnsi"/>
          <w:b/>
          <w:color w:val="651D32"/>
          <w:sz w:val="20"/>
          <w:szCs w:val="20"/>
        </w:rPr>
        <w:fldChar w:fldCharType="end"/>
      </w:r>
    </w:p>
    <w:p w14:paraId="59E4BA23" w14:textId="07384821" w:rsidR="00B3426B" w:rsidRDefault="00B3426B">
      <w:pPr>
        <w:spacing w:after="160" w:line="259" w:lineRule="auto"/>
        <w:jc w:val="left"/>
        <w:rPr>
          <w:rFonts w:eastAsiaTheme="majorEastAsia" w:cstheme="majorBidi"/>
          <w:b/>
          <w:smallCaps/>
          <w:color w:val="404040" w:themeColor="text1" w:themeTint="BF"/>
          <w:sz w:val="28"/>
          <w:szCs w:val="32"/>
        </w:rPr>
      </w:pPr>
      <w:r>
        <w:br w:type="page"/>
      </w:r>
      <w:bookmarkStart w:id="0" w:name="_GoBack"/>
      <w:bookmarkEnd w:id="0"/>
    </w:p>
    <w:p w14:paraId="400CCEE0" w14:textId="5CA25005" w:rsidR="00871595" w:rsidRDefault="00176585" w:rsidP="00871595">
      <w:pPr>
        <w:pStyle w:val="Ttulo1"/>
      </w:pPr>
      <w:bookmarkStart w:id="1" w:name="_Toc139962068"/>
      <w:r>
        <w:lastRenderedPageBreak/>
        <w:t>Introducción</w:t>
      </w:r>
      <w:bookmarkEnd w:id="1"/>
    </w:p>
    <w:p w14:paraId="6ABA85C6" w14:textId="7B57E16B" w:rsidR="009737B2" w:rsidRDefault="009737B2" w:rsidP="00E97A07">
      <w:bookmarkStart w:id="2" w:name="_Hlk117498109"/>
      <w:r>
        <w:t>C</w:t>
      </w:r>
      <w:r w:rsidRPr="009737B2">
        <w:t>on fundamento en lo dispuesto por los artículos 134 de la Constitución Política de los Estados Unidos Mexicanos; 155 de la Constitución Política del Estado de Sinaloa; 4, fracción XII, 54, 61, fracción II, inciso c) y 79, de la Ley General de Contabilidad Gubernamental; 85 y 110 de la Ley Federal de Presupuesto y Responsabilidad Hacendaria; 49, fracción V de la Ley de Coordinación Fiscal; 1°, 3°, 11, 21 y 23 de la Ley Orgánica de la Administración Pública  del Estado de Sinaloa; 1°, 13, 15, Fracción II, 17, Fracciones I, III, IV, V, VIII y LII, del Reglamento Orgánico de la Administración Pública del Estado de Sinaloa; 3, 7 y 10, de la Ley de Planeación para el Estado de Sinaloa; 1, 2, 4, 5, 6, 7, 27, 28, 29, 31, 33, 63, 65, 80, 85 89, 90 y 91 de la Ley de Presupuesto y Responsabilidad Hacendaria del Estado de Sinaloa; 9°, fracciones II, VIII, XV, XVII, XVIII, XIX, XX, XXI y LXX, del Reglamento Interior de la Secretaría de Administración y Finanzas</w:t>
      </w:r>
      <w:r>
        <w:t xml:space="preserve"> del Estado de Sinaloa, se emitió el Program</w:t>
      </w:r>
      <w:r w:rsidR="00940D3E">
        <w:t>a Anual de Evaluación (PAE) 2022</w:t>
      </w:r>
      <w:r>
        <w:t>.</w:t>
      </w:r>
    </w:p>
    <w:p w14:paraId="4E84B1D3" w14:textId="36B2463B" w:rsidR="00176585" w:rsidRDefault="00A422A2" w:rsidP="00E97A07">
      <w:r>
        <w:t xml:space="preserve">La Evaluación de </w:t>
      </w:r>
      <w:r w:rsidR="00025F0E">
        <w:t>Desempeño</w:t>
      </w:r>
      <w:r w:rsidR="005B1548">
        <w:t xml:space="preserve"> 2022</w:t>
      </w:r>
      <w:r>
        <w:t xml:space="preserve"> al </w:t>
      </w:r>
      <w:r w:rsidR="00176585" w:rsidRPr="007F1FE8">
        <w:t xml:space="preserve">Programa de </w:t>
      </w:r>
      <w:r w:rsidR="007F1FE8">
        <w:t>E</w:t>
      </w:r>
      <w:r w:rsidR="00DD0E0A" w:rsidRPr="00DD0E0A">
        <w:t xml:space="preserve">ducación para </w:t>
      </w:r>
      <w:r w:rsidR="007F1FE8">
        <w:t>J</w:t>
      </w:r>
      <w:r w:rsidR="00DD0E0A" w:rsidRPr="00DD0E0A">
        <w:t xml:space="preserve">óvenes y </w:t>
      </w:r>
      <w:r w:rsidR="007F1FE8">
        <w:t>A</w:t>
      </w:r>
      <w:r w:rsidR="00DD0E0A" w:rsidRPr="00DD0E0A">
        <w:t>dultos</w:t>
      </w:r>
      <w:r w:rsidR="00DD0E0A">
        <w:t xml:space="preserve"> </w:t>
      </w:r>
      <w:r w:rsidR="00744B1C">
        <w:t xml:space="preserve">de Sinaloa, </w:t>
      </w:r>
      <w:r>
        <w:t xml:space="preserve">pretende dar cumplimiento a una de las estrategias consideradas en el </w:t>
      </w:r>
      <w:r w:rsidR="00B6510D" w:rsidRPr="00717B88">
        <w:t>P</w:t>
      </w:r>
      <w:r w:rsidR="00717B88" w:rsidRPr="00717B88">
        <w:t>lan Estatal de Desarrollo 2022</w:t>
      </w:r>
      <w:r w:rsidRPr="00717B88">
        <w:t xml:space="preserve"> – 202</w:t>
      </w:r>
      <w:r w:rsidR="00717B88" w:rsidRPr="00717B88">
        <w:t>7</w:t>
      </w:r>
      <w:r w:rsidRPr="00717B88">
        <w:t xml:space="preserve">; </w:t>
      </w:r>
      <w:r w:rsidR="00717B88" w:rsidRPr="00717B88">
        <w:t>en el Eje 3: Gobierno Democrático, Promotor de Paz, Seguridad, Ética y Eficiencia; Tema 3.4: Hacienda Pública Responsable, Honesta y Eficiente; 2.Política de Gasto Público; Objetivo Prioritario 2.5: Consolidar la implantación y operación del Presupuesto basado en Resultados y del Sistema de Evaluación del Desempeño (PbR-SED) en el estado; Estrategia 2.5.1: Crear herramientas que generen avance en cada una de las secciones del ciclo presupuestario y en la consolidación en materia de PbR-SED; Líneas de Acción: 2.5.1.7; 2.5.1.8 y 2.5.1.11.</w:t>
      </w:r>
    </w:p>
    <w:p w14:paraId="53A6D06E" w14:textId="6B39D80F" w:rsidR="00FC2401" w:rsidRDefault="009A4CD2" w:rsidP="00E97A07">
      <w:r>
        <w:t xml:space="preserve">La evaluación fue realizada con información </w:t>
      </w:r>
      <w:r w:rsidR="007F1FE8">
        <w:t>de gabinete proporcionada por el ISEJA</w:t>
      </w:r>
      <w:r w:rsidR="00FC2401">
        <w:t>, la cual consiste en información ope</w:t>
      </w:r>
      <w:r w:rsidR="00DF11A3">
        <w:t xml:space="preserve">rativa, documentación normativa, </w:t>
      </w:r>
      <w:r w:rsidR="00FC2401">
        <w:t>para complementar la documentación entregada.</w:t>
      </w:r>
    </w:p>
    <w:p w14:paraId="286B9238" w14:textId="4E9CB6DC" w:rsidR="00FD455C" w:rsidRDefault="00FD455C" w:rsidP="00FD455C">
      <w:r>
        <w:lastRenderedPageBreak/>
        <w:t xml:space="preserve">El propósito del PAE 2022 es evaluar los fondos y programas presupuestarios del ejercicio fiscal </w:t>
      </w:r>
      <w:r w:rsidRPr="007F1FE8">
        <w:t xml:space="preserve">2021 y 2022, entre los que destaca la Evaluación de </w:t>
      </w:r>
      <w:r w:rsidR="00025F0E" w:rsidRPr="007F1FE8">
        <w:t>Desempeño</w:t>
      </w:r>
      <w:r w:rsidRPr="007F1FE8">
        <w:t xml:space="preserve"> (E</w:t>
      </w:r>
      <w:r w:rsidR="00025F0E" w:rsidRPr="007F1FE8">
        <w:t>D</w:t>
      </w:r>
      <w:r w:rsidRPr="007F1FE8">
        <w:t xml:space="preserve">) del </w:t>
      </w:r>
      <w:r w:rsidR="007F1FE8" w:rsidRPr="007F1FE8">
        <w:t>Programa de Educación para Jóvenes y Adultos</w:t>
      </w:r>
      <w:r w:rsidRPr="007F1FE8">
        <w:t>.</w:t>
      </w:r>
    </w:p>
    <w:p w14:paraId="41D53201" w14:textId="799FE2BC" w:rsidR="00FD455C" w:rsidRDefault="00FD455C" w:rsidP="00FD455C">
      <w:r>
        <w:t>El pre</w:t>
      </w:r>
      <w:r w:rsidR="00B3426B">
        <w:t>s</w:t>
      </w:r>
      <w:r w:rsidR="00025F0E">
        <w:t>ente documento constituye la Ed</w:t>
      </w:r>
      <w:r>
        <w:t xml:space="preserve"> del </w:t>
      </w:r>
      <w:r w:rsidR="007F1FE8" w:rsidRPr="007F1FE8">
        <w:t xml:space="preserve">Programa de </w:t>
      </w:r>
      <w:r w:rsidR="007F1FE8">
        <w:t>E</w:t>
      </w:r>
      <w:r w:rsidR="007F1FE8" w:rsidRPr="00DD0E0A">
        <w:t xml:space="preserve">ducación para </w:t>
      </w:r>
      <w:r w:rsidR="007F1FE8">
        <w:t>J</w:t>
      </w:r>
      <w:r w:rsidR="007F1FE8" w:rsidRPr="00DD0E0A">
        <w:t xml:space="preserve">óvenes y </w:t>
      </w:r>
      <w:r w:rsidR="007F1FE8">
        <w:t>A</w:t>
      </w:r>
      <w:r w:rsidR="007F1FE8" w:rsidRPr="00DD0E0A">
        <w:t>dultos</w:t>
      </w:r>
      <w:r>
        <w:t xml:space="preserve"> de Sinaloa, para el ejercicio fiscal 2022, realizado conforme a los TdR establecidos por el Gobierno del Estado de Sinaloa y que corresponden a los emitidos por el CONEVAL.</w:t>
      </w:r>
    </w:p>
    <w:p w14:paraId="548EC888" w14:textId="77777777" w:rsidR="008D43DE" w:rsidRDefault="008D43DE">
      <w:pPr>
        <w:spacing w:after="160" w:line="259" w:lineRule="auto"/>
        <w:jc w:val="left"/>
        <w:rPr>
          <w:rFonts w:eastAsiaTheme="majorEastAsia" w:cstheme="majorBidi"/>
          <w:b/>
          <w:smallCaps/>
          <w:color w:val="651D32"/>
          <w:sz w:val="28"/>
          <w:szCs w:val="32"/>
        </w:rPr>
      </w:pPr>
      <w:bookmarkStart w:id="3" w:name="_Toc115957443"/>
      <w:bookmarkEnd w:id="2"/>
      <w:r>
        <w:br w:type="page"/>
      </w:r>
    </w:p>
    <w:p w14:paraId="06DEB8E3" w14:textId="7CB8B1ED" w:rsidR="00871595" w:rsidRDefault="00871595" w:rsidP="00871595">
      <w:pPr>
        <w:pStyle w:val="Ttulo1"/>
      </w:pPr>
      <w:bookmarkStart w:id="4" w:name="_Toc139962069"/>
      <w:r>
        <w:lastRenderedPageBreak/>
        <w:t>Objetivos de la Evaluación</w:t>
      </w:r>
      <w:bookmarkEnd w:id="3"/>
      <w:bookmarkEnd w:id="4"/>
    </w:p>
    <w:p w14:paraId="29678FCB" w14:textId="77777777" w:rsidR="00871595" w:rsidRDefault="00871595" w:rsidP="00871595">
      <w:pPr>
        <w:pStyle w:val="Ttulo2"/>
      </w:pPr>
      <w:bookmarkStart w:id="5" w:name="_Toc115957444"/>
      <w:bookmarkStart w:id="6" w:name="_Toc139962070"/>
      <w:r>
        <w:t>Objetivo general</w:t>
      </w:r>
      <w:bookmarkEnd w:id="5"/>
      <w:bookmarkEnd w:id="6"/>
    </w:p>
    <w:p w14:paraId="5CDAE974" w14:textId="79F7AF8A" w:rsidR="00FD455C" w:rsidRDefault="00025F0E" w:rsidP="000F3F9D">
      <w:r w:rsidRPr="00B70784">
        <w:rPr>
          <w:lang w:val="es-ES"/>
        </w:rPr>
        <w:t>Contar con una valoración del desempeño del</w:t>
      </w:r>
      <w:r w:rsidR="00FD455C">
        <w:t xml:space="preserve"> </w:t>
      </w:r>
      <w:r w:rsidR="00FD455C" w:rsidRPr="007F1FE8">
        <w:t xml:space="preserve">programa </w:t>
      </w:r>
      <w:r w:rsidR="007F1FE8">
        <w:t>E</w:t>
      </w:r>
      <w:r w:rsidR="007F1FE8" w:rsidRPr="00DD0E0A">
        <w:t xml:space="preserve">ducación para </w:t>
      </w:r>
      <w:r w:rsidR="007F1FE8">
        <w:t>J</w:t>
      </w:r>
      <w:r w:rsidR="007F1FE8" w:rsidRPr="00DD0E0A">
        <w:t xml:space="preserve">óvenes y </w:t>
      </w:r>
      <w:r w:rsidR="007F1FE8">
        <w:t>A</w:t>
      </w:r>
      <w:r w:rsidR="007F1FE8" w:rsidRPr="00DD0E0A">
        <w:t>dultos</w:t>
      </w:r>
      <w:r w:rsidR="00FD455C" w:rsidRPr="00FD455C">
        <w:t xml:space="preserve"> en su ejercicio fiscal </w:t>
      </w:r>
      <w:r w:rsidR="00FD455C">
        <w:t>2022</w:t>
      </w:r>
      <w:r w:rsidR="00FD455C" w:rsidRPr="00FD455C">
        <w:t xml:space="preserve">, </w:t>
      </w:r>
      <w:r w:rsidRPr="00025F0E">
        <w:t>con base en la información entregada por las unidades responsables de los programas de las dependencias o entidades, a través de la Evaluación de Desempeño (ED), para contribuir a la toma de decisiones.</w:t>
      </w:r>
    </w:p>
    <w:p w14:paraId="0AABAA52" w14:textId="77777777" w:rsidR="00A140AF" w:rsidRDefault="00871595" w:rsidP="00871595">
      <w:pPr>
        <w:pStyle w:val="Ttulo2"/>
      </w:pPr>
      <w:bookmarkStart w:id="7" w:name="_Toc115957445"/>
      <w:bookmarkStart w:id="8" w:name="_Toc139962071"/>
      <w:r>
        <w:t>Objetivos específicos</w:t>
      </w:r>
      <w:bookmarkEnd w:id="7"/>
      <w:bookmarkEnd w:id="8"/>
    </w:p>
    <w:p w14:paraId="582D5228" w14:textId="77777777" w:rsidR="00025F0E" w:rsidRDefault="00025F0E" w:rsidP="009703E9">
      <w:pPr>
        <w:pStyle w:val="Prrafodelista"/>
        <w:numPr>
          <w:ilvl w:val="0"/>
          <w:numId w:val="1"/>
        </w:numPr>
      </w:pPr>
      <w:r>
        <w:t>Reportar los resultados y productos de los programas evaluados durante el ejercicio fiscal a evaluar, mediante el análisis de los indicadores de resultados y de los indicadores de servicios y gestión.</w:t>
      </w:r>
    </w:p>
    <w:p w14:paraId="1F2DE523" w14:textId="77777777" w:rsidR="00025F0E" w:rsidRDefault="00025F0E" w:rsidP="009703E9">
      <w:pPr>
        <w:pStyle w:val="Prrafodelista"/>
        <w:numPr>
          <w:ilvl w:val="0"/>
          <w:numId w:val="1"/>
        </w:numPr>
      </w:pPr>
      <w:r>
        <w:t>Analizar el avance de las metas de los Indicadores de Resultados, respecto de años anteriores y el avance en relación con las metas establecidas para el ejercicio fiscal a evaluar.</w:t>
      </w:r>
    </w:p>
    <w:p w14:paraId="57A98667" w14:textId="77777777" w:rsidR="00025F0E" w:rsidRDefault="00025F0E" w:rsidP="009703E9">
      <w:pPr>
        <w:pStyle w:val="Prrafodelista"/>
        <w:numPr>
          <w:ilvl w:val="0"/>
          <w:numId w:val="1"/>
        </w:numPr>
      </w:pPr>
      <w:r>
        <w:t>Identificar los principales aspectos susceptibles de mejora de los programas.</w:t>
      </w:r>
    </w:p>
    <w:p w14:paraId="2193DE9A" w14:textId="77777777" w:rsidR="00025F0E" w:rsidRDefault="00025F0E" w:rsidP="009703E9">
      <w:pPr>
        <w:pStyle w:val="Prrafodelista"/>
        <w:numPr>
          <w:ilvl w:val="0"/>
          <w:numId w:val="1"/>
        </w:numPr>
      </w:pPr>
      <w:r>
        <w:t>Analizar la evolución de la cobertura y el presupuesto de los programas.</w:t>
      </w:r>
    </w:p>
    <w:p w14:paraId="7309DE5B" w14:textId="77777777" w:rsidR="00025F0E" w:rsidRDefault="00025F0E" w:rsidP="009703E9">
      <w:pPr>
        <w:pStyle w:val="Prrafodelista"/>
        <w:numPr>
          <w:ilvl w:val="0"/>
          <w:numId w:val="1"/>
        </w:numPr>
      </w:pPr>
      <w:r>
        <w:t>Identificar las fortalezas, los retos y las recomendaciones de los programas.</w:t>
      </w:r>
    </w:p>
    <w:p w14:paraId="761483E7" w14:textId="77777777" w:rsidR="00025F0E" w:rsidRDefault="00025F0E" w:rsidP="009703E9">
      <w:pPr>
        <w:pStyle w:val="Prrafodelista"/>
        <w:numPr>
          <w:ilvl w:val="0"/>
          <w:numId w:val="1"/>
        </w:numPr>
      </w:pPr>
      <w:r>
        <w:t>Contar con una Evaluación Integral del Desempeño de los temas de política pública, con una breve relatoría y una matriz de monitoreo y evaluación por programa que valore su desempeño en distintas áreas.</w:t>
      </w:r>
    </w:p>
    <w:p w14:paraId="58AF30A1" w14:textId="38145550" w:rsidR="00025F0E" w:rsidRDefault="00025F0E" w:rsidP="00025F0E">
      <w:pPr>
        <w:pStyle w:val="Ttulo2"/>
      </w:pPr>
      <w:bookmarkStart w:id="9" w:name="_Toc139962072"/>
      <w:r>
        <w:t>Alcances</w:t>
      </w:r>
      <w:bookmarkEnd w:id="9"/>
    </w:p>
    <w:p w14:paraId="65FB2799" w14:textId="599A9FA7" w:rsidR="00A140AF" w:rsidRDefault="00025F0E" w:rsidP="00025F0E">
      <w:r w:rsidRPr="00025F0E">
        <w:t>Contar con un diagnóstico sobre la capacidad institucional, organizacional y de gestión de los programas orientada hacia resultados. Además de proveer información que retroalimente el diseño, la gestión y los resultados de los programas.</w:t>
      </w:r>
      <w:r w:rsidR="00A140AF">
        <w:br w:type="page"/>
      </w:r>
    </w:p>
    <w:p w14:paraId="6F2AF3C4" w14:textId="1FE01708" w:rsidR="00871595" w:rsidRDefault="00871595" w:rsidP="00871595">
      <w:pPr>
        <w:pStyle w:val="Ttulo1"/>
      </w:pPr>
      <w:bookmarkStart w:id="10" w:name="_Toc115957446"/>
      <w:bookmarkStart w:id="11" w:name="_Toc139962073"/>
      <w:r>
        <w:lastRenderedPageBreak/>
        <w:t xml:space="preserve">Esquema de la Evaluación de </w:t>
      </w:r>
      <w:bookmarkEnd w:id="10"/>
      <w:r w:rsidR="00025F0E">
        <w:t>Desempeño</w:t>
      </w:r>
      <w:bookmarkEnd w:id="11"/>
    </w:p>
    <w:p w14:paraId="5DD6A894" w14:textId="77777777" w:rsidR="00871595" w:rsidRDefault="00871595" w:rsidP="00871595">
      <w:pPr>
        <w:pStyle w:val="Ttulo2"/>
      </w:pPr>
      <w:bookmarkStart w:id="12" w:name="_Toc115957447"/>
      <w:bookmarkStart w:id="13" w:name="_Toc139962074"/>
      <w:r>
        <w:t>Contenido general</w:t>
      </w:r>
      <w:bookmarkEnd w:id="12"/>
      <w:bookmarkEnd w:id="13"/>
    </w:p>
    <w:p w14:paraId="1F66D20A" w14:textId="1F986BA4" w:rsidR="00025F0E" w:rsidRPr="00B70784" w:rsidRDefault="00025F0E" w:rsidP="00025F0E">
      <w:pPr>
        <w:rPr>
          <w:lang w:val="es-ES"/>
        </w:rPr>
      </w:pPr>
      <w:bookmarkStart w:id="14" w:name="_Toc115957448"/>
      <w:r>
        <w:rPr>
          <w:lang w:val="es-ES"/>
        </w:rPr>
        <w:t>La E</w:t>
      </w:r>
      <w:r w:rsidRPr="00B70784">
        <w:rPr>
          <w:lang w:val="es-ES"/>
        </w:rPr>
        <w:t xml:space="preserve">D de cada programa se debe realizar con base en la información proporcionada por las unidades responsables de los programas. La información entregada se considera validada, tanto en su contenido y calidad, por la Dirección de Evaluación. </w:t>
      </w:r>
    </w:p>
    <w:p w14:paraId="1C2CCBBF" w14:textId="7F64CEBB" w:rsidR="002552DB" w:rsidRDefault="00025F0E" w:rsidP="00025F0E">
      <w:pPr>
        <w:rPr>
          <w:lang w:val="es-ES"/>
        </w:rPr>
      </w:pPr>
      <w:r w:rsidRPr="00B70784">
        <w:rPr>
          <w:lang w:val="es-ES"/>
        </w:rPr>
        <w:t>Con el objetivo de contribuir a la toma de decisiones, la evaluación se divide en cinco temas:</w:t>
      </w:r>
    </w:p>
    <w:p w14:paraId="54D331EC" w14:textId="591152A4" w:rsidR="00025F0E" w:rsidRPr="00025F0E" w:rsidRDefault="00025F0E" w:rsidP="009703E9">
      <w:pPr>
        <w:pStyle w:val="Ttulo3"/>
        <w:numPr>
          <w:ilvl w:val="0"/>
          <w:numId w:val="2"/>
        </w:numPr>
      </w:pPr>
      <w:bookmarkStart w:id="15" w:name="_Toc85718808"/>
      <w:bookmarkStart w:id="16" w:name="_Toc85718841"/>
      <w:bookmarkStart w:id="17" w:name="_Toc85719064"/>
      <w:bookmarkStart w:id="18" w:name="_Toc85719110"/>
      <w:bookmarkStart w:id="19" w:name="_Toc85719136"/>
      <w:bookmarkStart w:id="20" w:name="_Toc85798218"/>
      <w:bookmarkStart w:id="21" w:name="_Toc85798267"/>
      <w:bookmarkStart w:id="22" w:name="_Toc85799181"/>
      <w:bookmarkStart w:id="23" w:name="_Toc85801018"/>
      <w:bookmarkStart w:id="24" w:name="_Toc85807150"/>
      <w:bookmarkStart w:id="25" w:name="_Toc86088897"/>
      <w:bookmarkStart w:id="26" w:name="_Toc86088951"/>
      <w:bookmarkStart w:id="27" w:name="_Toc86149397"/>
      <w:bookmarkStart w:id="28" w:name="_Toc86169124"/>
      <w:bookmarkStart w:id="29" w:name="_Toc86337162"/>
      <w:bookmarkStart w:id="30" w:name="_Toc99098570"/>
      <w:bookmarkStart w:id="31" w:name="_Toc99099246"/>
      <w:bookmarkStart w:id="32" w:name="_Toc99099639"/>
      <w:bookmarkStart w:id="33" w:name="_Toc99100144"/>
      <w:bookmarkStart w:id="34" w:name="_Toc103690669"/>
      <w:bookmarkStart w:id="35" w:name="_Toc106800770"/>
      <w:r w:rsidRPr="00025F0E">
        <w:t>Resultados finales del programa</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67FE66E0" w14:textId="77777777" w:rsidR="00025F0E" w:rsidRPr="00B70784" w:rsidRDefault="00025F0E" w:rsidP="00025F0E">
      <w:pPr>
        <w:rPr>
          <w:lang w:val="es-ES"/>
        </w:rPr>
      </w:pPr>
      <w:r w:rsidRPr="00B70784">
        <w:rPr>
          <w:lang w:val="es-ES"/>
        </w:rPr>
        <w:t>Los impactos del programa con base en los resultados obtenidos.</w:t>
      </w:r>
    </w:p>
    <w:p w14:paraId="595BD28B" w14:textId="3DFBEC61" w:rsidR="00025F0E" w:rsidRDefault="00025F0E" w:rsidP="00025F0E">
      <w:pPr>
        <w:rPr>
          <w:lang w:val="es-ES"/>
        </w:rPr>
      </w:pPr>
      <w:r w:rsidRPr="00B70784">
        <w:rPr>
          <w:lang w:val="es-ES"/>
        </w:rPr>
        <w:t xml:space="preserve">Los valores del avance realizado de los indicadores </w:t>
      </w:r>
      <w:r>
        <w:rPr>
          <w:lang w:val="es-ES"/>
        </w:rPr>
        <w:t>de resultados</w:t>
      </w:r>
      <w:r w:rsidRPr="00B70784">
        <w:rPr>
          <w:lang w:val="es-ES"/>
        </w:rPr>
        <w:t xml:space="preserve"> del programa; para lo cual se deben seleccionar un máximo de cinco indicadores que expliquen mejor el nivel de objetivos del programa</w:t>
      </w:r>
      <w:r>
        <w:rPr>
          <w:lang w:val="es-ES"/>
        </w:rPr>
        <w:t xml:space="preserve">. </w:t>
      </w:r>
      <w:r w:rsidRPr="00B70784">
        <w:rPr>
          <w:lang w:val="es-ES"/>
        </w:rPr>
        <w:t>Además, se debe realizar un análisis del avance que han tenido los indicadores, considerando los valores de años anteriores y sus metas.</w:t>
      </w:r>
    </w:p>
    <w:p w14:paraId="1B43E15C" w14:textId="5FBC7C45" w:rsidR="00025F0E" w:rsidRPr="00025F0E" w:rsidRDefault="00025F0E" w:rsidP="009703E9">
      <w:pPr>
        <w:pStyle w:val="Ttulo3"/>
        <w:numPr>
          <w:ilvl w:val="0"/>
          <w:numId w:val="2"/>
        </w:numPr>
      </w:pPr>
      <w:r>
        <w:t>Productos</w:t>
      </w:r>
    </w:p>
    <w:p w14:paraId="04A8174A" w14:textId="16D0FF62" w:rsidR="00025F0E" w:rsidRDefault="00025F0E" w:rsidP="00025F0E">
      <w:pPr>
        <w:rPr>
          <w:lang w:val="es-ES"/>
        </w:rPr>
      </w:pPr>
      <w:r w:rsidRPr="00025F0E">
        <w:rPr>
          <w:lang w:val="es-ES"/>
        </w:rPr>
        <w:t>La valoración sobre los bienes y/o servicios que otorga cada programa se debe realizar con base en los indicadores seleccionados.</w:t>
      </w:r>
    </w:p>
    <w:p w14:paraId="7FEF5CB9" w14:textId="29AF39E3" w:rsidR="00025F0E" w:rsidRDefault="00025F0E" w:rsidP="009703E9">
      <w:pPr>
        <w:pStyle w:val="Ttulo3"/>
        <w:numPr>
          <w:ilvl w:val="0"/>
          <w:numId w:val="2"/>
        </w:numPr>
      </w:pPr>
      <w:bookmarkStart w:id="36" w:name="_Toc85718810"/>
      <w:bookmarkStart w:id="37" w:name="_Toc85718843"/>
      <w:bookmarkStart w:id="38" w:name="_Toc85719066"/>
      <w:bookmarkStart w:id="39" w:name="_Toc85719112"/>
      <w:bookmarkStart w:id="40" w:name="_Toc85719138"/>
      <w:bookmarkStart w:id="41" w:name="_Toc85798220"/>
      <w:bookmarkStart w:id="42" w:name="_Toc85798269"/>
      <w:bookmarkStart w:id="43" w:name="_Toc85799183"/>
      <w:bookmarkStart w:id="44" w:name="_Toc85801020"/>
      <w:bookmarkStart w:id="45" w:name="_Toc85807152"/>
      <w:bookmarkStart w:id="46" w:name="_Toc86088899"/>
      <w:bookmarkStart w:id="47" w:name="_Toc86088953"/>
      <w:bookmarkStart w:id="48" w:name="_Toc86149399"/>
      <w:bookmarkStart w:id="49" w:name="_Toc86169126"/>
      <w:bookmarkStart w:id="50" w:name="_Toc86337164"/>
      <w:bookmarkStart w:id="51" w:name="_Toc99098572"/>
      <w:bookmarkStart w:id="52" w:name="_Toc99099248"/>
      <w:bookmarkStart w:id="53" w:name="_Toc99099641"/>
      <w:bookmarkStart w:id="54" w:name="_Toc99100146"/>
      <w:bookmarkStart w:id="55" w:name="_Toc103690671"/>
      <w:bookmarkStart w:id="56" w:name="_Toc106800772"/>
      <w:r w:rsidRPr="00025F0E">
        <w:t>Identificar Indicador Sectorial</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424C7170" w14:textId="626F01E2" w:rsidR="00025F0E" w:rsidRPr="00025F0E" w:rsidRDefault="00025F0E" w:rsidP="00025F0E">
      <w:r w:rsidRPr="00025F0E">
        <w:t>Se seleccionará el indicador del programa sectorial al que se encuentra vinculado y al que contribuye con el logro de sus objetivos; se deben incluir los datos del indicador sectorial y la meta del mismo.</w:t>
      </w:r>
    </w:p>
    <w:p w14:paraId="12D228A4" w14:textId="3D753982" w:rsidR="00025F0E" w:rsidRDefault="00025F0E" w:rsidP="009703E9">
      <w:pPr>
        <w:pStyle w:val="Ttulo3"/>
        <w:numPr>
          <w:ilvl w:val="0"/>
          <w:numId w:val="2"/>
        </w:numPr>
      </w:pPr>
      <w:bookmarkStart w:id="57" w:name="_Toc85630269"/>
      <w:bookmarkStart w:id="58" w:name="_Toc85630299"/>
      <w:bookmarkStart w:id="59" w:name="_Toc85707988"/>
      <w:bookmarkStart w:id="60" w:name="_Toc85708364"/>
      <w:bookmarkStart w:id="61" w:name="_Toc85711238"/>
      <w:bookmarkStart w:id="62" w:name="_Toc85718811"/>
      <w:bookmarkStart w:id="63" w:name="_Toc85718844"/>
      <w:bookmarkStart w:id="64" w:name="_Toc85719067"/>
      <w:bookmarkStart w:id="65" w:name="_Toc85719113"/>
      <w:bookmarkStart w:id="66" w:name="_Toc85719139"/>
      <w:bookmarkStart w:id="67" w:name="_Toc85798221"/>
      <w:bookmarkStart w:id="68" w:name="_Toc85798270"/>
      <w:bookmarkStart w:id="69" w:name="_Toc85799184"/>
      <w:bookmarkStart w:id="70" w:name="_Toc85801021"/>
      <w:bookmarkStart w:id="71" w:name="_Toc85807153"/>
      <w:bookmarkStart w:id="72" w:name="_Toc86088900"/>
      <w:bookmarkStart w:id="73" w:name="_Toc86088954"/>
      <w:bookmarkStart w:id="74" w:name="_Toc86149400"/>
      <w:bookmarkStart w:id="75" w:name="_Toc86169127"/>
      <w:bookmarkStart w:id="76" w:name="_Toc86337165"/>
      <w:bookmarkStart w:id="77" w:name="_Toc99098573"/>
      <w:bookmarkStart w:id="78" w:name="_Toc99099249"/>
      <w:bookmarkStart w:id="79" w:name="_Toc99099642"/>
      <w:bookmarkStart w:id="80" w:name="_Toc99100147"/>
      <w:bookmarkStart w:id="81" w:name="_Toc103690672"/>
      <w:bookmarkStart w:id="82" w:name="_Toc106800773"/>
      <w:r w:rsidRPr="00025F0E">
        <w:lastRenderedPageBreak/>
        <w:t>Seguimiento a los aspectos susceptibles de mejora</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552C16CD" w14:textId="450FB70A" w:rsidR="00025F0E" w:rsidRPr="00025F0E" w:rsidRDefault="00025F0E" w:rsidP="00025F0E">
      <w:r w:rsidRPr="00B70784">
        <w:rPr>
          <w:lang w:val="es-ES"/>
        </w:rPr>
        <w:t>Se deben reportar los aspectos susceptibles de mejora por cada programa con base en sus documentos de trabajo, de igual forma, se deben incluir las acciones emprendidas por los programas y su avance reportado.</w:t>
      </w:r>
    </w:p>
    <w:p w14:paraId="00EDB03E" w14:textId="357ED011" w:rsidR="00025F0E" w:rsidRPr="00025F0E" w:rsidRDefault="00025F0E" w:rsidP="009703E9">
      <w:pPr>
        <w:pStyle w:val="Ttulo3"/>
        <w:numPr>
          <w:ilvl w:val="0"/>
          <w:numId w:val="2"/>
        </w:numPr>
      </w:pPr>
      <w:bookmarkStart w:id="83" w:name="_Toc85630270"/>
      <w:bookmarkStart w:id="84" w:name="_Toc85630300"/>
      <w:bookmarkStart w:id="85" w:name="_Toc85707989"/>
      <w:bookmarkStart w:id="86" w:name="_Toc85708365"/>
      <w:bookmarkStart w:id="87" w:name="_Toc85711239"/>
      <w:bookmarkStart w:id="88" w:name="_Toc85718812"/>
      <w:bookmarkStart w:id="89" w:name="_Toc85718845"/>
      <w:bookmarkStart w:id="90" w:name="_Toc85719068"/>
      <w:bookmarkStart w:id="91" w:name="_Toc85719114"/>
      <w:bookmarkStart w:id="92" w:name="_Toc85719140"/>
      <w:bookmarkStart w:id="93" w:name="_Toc85798222"/>
      <w:bookmarkStart w:id="94" w:name="_Toc85798271"/>
      <w:bookmarkStart w:id="95" w:name="_Toc85799185"/>
      <w:bookmarkStart w:id="96" w:name="_Toc85801022"/>
      <w:bookmarkStart w:id="97" w:name="_Toc85807154"/>
      <w:bookmarkStart w:id="98" w:name="_Toc86088901"/>
      <w:bookmarkStart w:id="99" w:name="_Toc86088955"/>
      <w:bookmarkStart w:id="100" w:name="_Toc86149401"/>
      <w:bookmarkStart w:id="101" w:name="_Toc86169128"/>
      <w:bookmarkStart w:id="102" w:name="_Toc86337166"/>
      <w:bookmarkStart w:id="103" w:name="_Toc99098574"/>
      <w:bookmarkStart w:id="104" w:name="_Toc99099250"/>
      <w:bookmarkStart w:id="105" w:name="_Toc99099643"/>
      <w:bookmarkStart w:id="106" w:name="_Toc99100148"/>
      <w:bookmarkStart w:id="107" w:name="_Toc103690673"/>
      <w:bookmarkStart w:id="108" w:name="_Toc106800774"/>
      <w:r w:rsidRPr="00025F0E">
        <w:t>Cobertura del programa</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038A8172" w14:textId="77777777" w:rsidR="00025F0E" w:rsidRDefault="00025F0E" w:rsidP="00025F0E">
      <w:r>
        <w:t>El análisis y la valoración de la cobertura se deben realizar con base en la cobertura del programa.</w:t>
      </w:r>
    </w:p>
    <w:p w14:paraId="6AE20148" w14:textId="7394B34D" w:rsidR="00025F0E" w:rsidRDefault="00025F0E" w:rsidP="00025F0E">
      <w:r>
        <w:t>Con base en la información de cada tema, se debe elaborar una valoración global del desempeño de cada programa, resaltando sus principales resultados, fortalezas y retos.</w:t>
      </w:r>
    </w:p>
    <w:p w14:paraId="29C9FB5C" w14:textId="77777777" w:rsidR="00871595" w:rsidRDefault="00871595" w:rsidP="000F3F9D">
      <w:pPr>
        <w:pStyle w:val="Ttulo2"/>
      </w:pPr>
      <w:bookmarkStart w:id="109" w:name="_Toc139962075"/>
      <w:r>
        <w:t>Contenido específico</w:t>
      </w:r>
      <w:bookmarkEnd w:id="14"/>
      <w:bookmarkEnd w:id="109"/>
    </w:p>
    <w:p w14:paraId="2A3322EA" w14:textId="2E768AB0" w:rsidR="002552DB" w:rsidRDefault="00025F0E" w:rsidP="002552DB">
      <w:r>
        <w:rPr>
          <w:rFonts w:cstheme="minorHAnsi"/>
          <w:lang w:val="es-ES"/>
        </w:rPr>
        <w:t>La ED</w:t>
      </w:r>
      <w:r w:rsidRPr="00B70784">
        <w:rPr>
          <w:rFonts w:cstheme="minorHAnsi"/>
          <w:lang w:val="es-ES"/>
        </w:rPr>
        <w:t xml:space="preserve"> debe integrar los siguientes apartados para cada uno de los programas:</w:t>
      </w:r>
    </w:p>
    <w:p w14:paraId="78F5C2DD" w14:textId="77777777" w:rsidR="00025F0E" w:rsidRPr="00B70784" w:rsidRDefault="00025F0E" w:rsidP="009703E9">
      <w:pPr>
        <w:pStyle w:val="Prrafodelista"/>
        <w:numPr>
          <w:ilvl w:val="0"/>
          <w:numId w:val="3"/>
        </w:numPr>
        <w:spacing w:after="160"/>
        <w:rPr>
          <w:rFonts w:cstheme="minorHAnsi"/>
        </w:rPr>
      </w:pPr>
      <w:r w:rsidRPr="00B70784">
        <w:rPr>
          <w:rFonts w:cstheme="minorHAnsi"/>
        </w:rPr>
        <w:t>Datos Generales</w:t>
      </w:r>
    </w:p>
    <w:p w14:paraId="0741890E" w14:textId="77777777" w:rsidR="00025F0E" w:rsidRPr="00B70784" w:rsidRDefault="00025F0E" w:rsidP="009703E9">
      <w:pPr>
        <w:pStyle w:val="Prrafodelista"/>
        <w:numPr>
          <w:ilvl w:val="0"/>
          <w:numId w:val="3"/>
        </w:numPr>
        <w:spacing w:after="160"/>
        <w:rPr>
          <w:rFonts w:cstheme="minorHAnsi"/>
        </w:rPr>
      </w:pPr>
      <w:r w:rsidRPr="00B70784">
        <w:rPr>
          <w:rFonts w:cstheme="minorHAnsi"/>
        </w:rPr>
        <w:t>Resultados / Productos</w:t>
      </w:r>
    </w:p>
    <w:p w14:paraId="78339FCC" w14:textId="77777777" w:rsidR="00025F0E" w:rsidRPr="00B70784" w:rsidRDefault="00025F0E" w:rsidP="009703E9">
      <w:pPr>
        <w:pStyle w:val="Prrafodelista"/>
        <w:numPr>
          <w:ilvl w:val="0"/>
          <w:numId w:val="3"/>
        </w:numPr>
        <w:spacing w:after="160"/>
        <w:rPr>
          <w:rFonts w:cstheme="minorHAnsi"/>
        </w:rPr>
      </w:pPr>
      <w:r w:rsidRPr="00B70784">
        <w:rPr>
          <w:rFonts w:cstheme="minorHAnsi"/>
        </w:rPr>
        <w:t>Cobertura</w:t>
      </w:r>
    </w:p>
    <w:p w14:paraId="6F863A69" w14:textId="77777777" w:rsidR="00025F0E" w:rsidRPr="00B70784" w:rsidRDefault="00025F0E" w:rsidP="009703E9">
      <w:pPr>
        <w:pStyle w:val="Prrafodelista"/>
        <w:numPr>
          <w:ilvl w:val="0"/>
          <w:numId w:val="3"/>
        </w:numPr>
        <w:spacing w:after="160"/>
        <w:rPr>
          <w:rFonts w:cstheme="minorHAnsi"/>
        </w:rPr>
      </w:pPr>
      <w:r w:rsidRPr="00B70784">
        <w:rPr>
          <w:rFonts w:cstheme="minorHAnsi"/>
        </w:rPr>
        <w:t>Seguimiento a Aspectos Susceptibles de Mejora</w:t>
      </w:r>
    </w:p>
    <w:p w14:paraId="0B7BBE2A" w14:textId="77777777" w:rsidR="00025F0E" w:rsidRDefault="00025F0E" w:rsidP="009703E9">
      <w:pPr>
        <w:pStyle w:val="Prrafodelista"/>
        <w:numPr>
          <w:ilvl w:val="0"/>
          <w:numId w:val="3"/>
        </w:numPr>
        <w:spacing w:after="160"/>
        <w:rPr>
          <w:rFonts w:cstheme="minorHAnsi"/>
        </w:rPr>
      </w:pPr>
      <w:r w:rsidRPr="00B70784">
        <w:rPr>
          <w:rFonts w:cstheme="minorHAnsi"/>
        </w:rPr>
        <w:t>Conclusiones de la Evaluación</w:t>
      </w:r>
    </w:p>
    <w:p w14:paraId="1FE28AF4" w14:textId="77777777" w:rsidR="00A140AF" w:rsidRDefault="00A140AF">
      <w:pPr>
        <w:spacing w:after="160" w:line="259" w:lineRule="auto"/>
        <w:jc w:val="left"/>
      </w:pPr>
    </w:p>
    <w:p w14:paraId="50F96358" w14:textId="77777777" w:rsidR="00A140AF" w:rsidRDefault="00A140AF">
      <w:pPr>
        <w:spacing w:after="160" w:line="259" w:lineRule="auto"/>
        <w:jc w:val="left"/>
      </w:pPr>
      <w:r>
        <w:br w:type="page"/>
      </w:r>
    </w:p>
    <w:p w14:paraId="55185654" w14:textId="2D7E38E4" w:rsidR="00B3426B" w:rsidRDefault="00B3426B" w:rsidP="00AF3610">
      <w:pPr>
        <w:pStyle w:val="Ttulo3"/>
      </w:pPr>
      <w:bookmarkStart w:id="110" w:name="_Toc137215066"/>
      <w:bookmarkStart w:id="111" w:name="_Toc115957450"/>
      <w:r>
        <w:lastRenderedPageBreak/>
        <w:t>Antecedentes</w:t>
      </w:r>
      <w:bookmarkEnd w:id="110"/>
    </w:p>
    <w:p w14:paraId="6D67EA30" w14:textId="77777777" w:rsidR="00120D2F" w:rsidRPr="007C5E95" w:rsidRDefault="00120D2F" w:rsidP="00120D2F">
      <w:r w:rsidRPr="007C5E95">
        <w:t xml:space="preserve">El Instituto Sinaloense para la Educación de los </w:t>
      </w:r>
      <w:r>
        <w:t xml:space="preserve">Jóvenes y </w:t>
      </w:r>
      <w:r w:rsidRPr="007C5E95">
        <w:t xml:space="preserve">Adultos </w:t>
      </w:r>
      <w:r>
        <w:t xml:space="preserve">(ISEJA) </w:t>
      </w:r>
      <w:r w:rsidRPr="007C5E95">
        <w:t>reconoce que la educación es la herramienta más poderosa del cambio, forja buenos hombres y mujeres de trabajo. El camino es largo y con obstáculos, sin embargo, la voluntad de enseñar, pero sobre todo la voluntad de aprender son factores fundamentales para el cambio.</w:t>
      </w:r>
    </w:p>
    <w:p w14:paraId="46901CDD" w14:textId="77777777" w:rsidR="00120D2F" w:rsidRPr="007C5E95" w:rsidRDefault="00120D2F" w:rsidP="00120D2F">
      <w:r w:rsidRPr="007C5E95">
        <w:t>En el ISE</w:t>
      </w:r>
      <w:r>
        <w:t>J</w:t>
      </w:r>
      <w:r w:rsidRPr="007C5E95">
        <w:t>A se brinda la oportunidad a jóvenes y adultos que se encuentran en rezago educativo (analfabetas, sin conclusión de primaria y secundaria) y apoya a las personas en desventaja educativa a desarrollar herramientas que les ayuden a elevar la capacidad de pensamiento, aumentar sus condiciones de comunicación y compresión de la información; y por consiguiente mejorar sus capacidades laborales para impactar en el bienestar familiar.</w:t>
      </w:r>
    </w:p>
    <w:p w14:paraId="7AEE4DBF" w14:textId="5E06008B" w:rsidR="00120D2F" w:rsidRPr="00120D2F" w:rsidRDefault="00120D2F" w:rsidP="00120D2F">
      <w:pPr>
        <w:rPr>
          <w:smallCaps/>
          <w:color w:val="000000" w:themeColor="text1"/>
        </w:rPr>
      </w:pPr>
      <w:r w:rsidRPr="00120D2F">
        <w:rPr>
          <w:smallCaps/>
          <w:color w:val="000000" w:themeColor="text1"/>
        </w:rPr>
        <w:t>MISIÓN</w:t>
      </w:r>
    </w:p>
    <w:p w14:paraId="23298A0E" w14:textId="77777777" w:rsidR="00120D2F" w:rsidRPr="00CA01D9" w:rsidRDefault="00120D2F" w:rsidP="00120D2F">
      <w:pPr>
        <w:rPr>
          <w:color w:val="000000" w:themeColor="text1"/>
        </w:rPr>
      </w:pPr>
      <w:r w:rsidRPr="00CA01D9">
        <w:rPr>
          <w:color w:val="000000" w:themeColor="text1"/>
        </w:rPr>
        <w:t>Brindar una educación eficiente y de calidad, acorde a las necesidades y características del rezago educativo en la Entidad; ser la opción educativa, más flexible para los jóvenes y adultos, que no han concluido su educación básica.</w:t>
      </w:r>
    </w:p>
    <w:p w14:paraId="0BA203B2" w14:textId="57CDB998" w:rsidR="00120D2F" w:rsidRPr="00120D2F" w:rsidRDefault="00120D2F" w:rsidP="00120D2F">
      <w:pPr>
        <w:rPr>
          <w:smallCaps/>
          <w:color w:val="000000" w:themeColor="text1"/>
        </w:rPr>
      </w:pPr>
      <w:r w:rsidRPr="00120D2F">
        <w:rPr>
          <w:smallCaps/>
          <w:color w:val="000000" w:themeColor="text1"/>
        </w:rPr>
        <w:t>VISIÓN</w:t>
      </w:r>
    </w:p>
    <w:p w14:paraId="61747783" w14:textId="77777777" w:rsidR="00120D2F" w:rsidRPr="00CA01D9" w:rsidRDefault="00120D2F" w:rsidP="00120D2F">
      <w:pPr>
        <w:rPr>
          <w:color w:val="000000" w:themeColor="text1"/>
        </w:rPr>
      </w:pPr>
      <w:r w:rsidRPr="00CA01D9">
        <w:rPr>
          <w:color w:val="000000" w:themeColor="text1"/>
        </w:rPr>
        <w:t>Lograr la plena integración de los jóvenes y adultos a la actividad productiva y cultural del estado y del país, mediante la obtención de conocimientos, habilidades y valores (eficiencia, responsabilidad, espíritu de servicio y calidad), además de ser reconocida como una Institución comprometida con la sociedad, dada la labor que realiza para disminuir el rezago educativo a través de programas y servicios educativos gratuitos ofrecidos a la población.</w:t>
      </w:r>
    </w:p>
    <w:p w14:paraId="76B2BBE8" w14:textId="16205756" w:rsidR="00B3426B" w:rsidRDefault="00120D2F" w:rsidP="00AF3610">
      <w:r>
        <w:rPr>
          <w:bdr w:val="none" w:sz="0" w:space="0" w:color="auto" w:frame="1"/>
          <w:lang w:eastAsia="es-MX"/>
        </w:rPr>
        <w:t>A continuación, se anexan la siguiente información respecto al programa E061:</w:t>
      </w:r>
    </w:p>
    <w:p w14:paraId="7B2E4852" w14:textId="2B9433C3" w:rsidR="00F44F3F" w:rsidRPr="00120D2F" w:rsidRDefault="00F44F3F" w:rsidP="000D2279">
      <w:pPr>
        <w:pStyle w:val="Prrafodelista"/>
        <w:numPr>
          <w:ilvl w:val="0"/>
          <w:numId w:val="4"/>
        </w:numPr>
        <w:spacing w:after="160"/>
        <w:rPr>
          <w:rFonts w:cstheme="minorHAnsi"/>
        </w:rPr>
      </w:pPr>
      <w:r w:rsidRPr="00120D2F">
        <w:rPr>
          <w:rFonts w:cstheme="minorHAnsi"/>
          <w:b/>
        </w:rPr>
        <w:t>Unidad Administrativa</w:t>
      </w:r>
      <w:r w:rsidRPr="00120D2F">
        <w:rPr>
          <w:rFonts w:cstheme="minorHAnsi"/>
        </w:rPr>
        <w:t xml:space="preserve">: </w:t>
      </w:r>
      <w:r w:rsidR="00120D2F" w:rsidRPr="00120D2F">
        <w:rPr>
          <w:rFonts w:cstheme="minorHAnsi"/>
        </w:rPr>
        <w:t>Instituto Sinaloense para la Educación de los Jóvenes y Adultos (ISEJA)</w:t>
      </w:r>
      <w:r w:rsidR="00120D2F">
        <w:rPr>
          <w:rFonts w:cstheme="minorHAnsi"/>
        </w:rPr>
        <w:t>.</w:t>
      </w:r>
    </w:p>
    <w:p w14:paraId="4CA606D1" w14:textId="352057B4" w:rsidR="00F44F3F" w:rsidRPr="00120D2F" w:rsidRDefault="00F44F3F" w:rsidP="000D2279">
      <w:pPr>
        <w:pStyle w:val="Prrafodelista"/>
        <w:numPr>
          <w:ilvl w:val="0"/>
          <w:numId w:val="4"/>
        </w:numPr>
        <w:spacing w:after="160"/>
        <w:rPr>
          <w:rFonts w:cstheme="minorHAnsi"/>
        </w:rPr>
      </w:pPr>
      <w:r w:rsidRPr="00120D2F">
        <w:rPr>
          <w:rFonts w:cstheme="minorHAnsi"/>
          <w:b/>
        </w:rPr>
        <w:lastRenderedPageBreak/>
        <w:t>Unidad Responsable</w:t>
      </w:r>
      <w:r w:rsidRPr="00120D2F">
        <w:rPr>
          <w:rFonts w:cstheme="minorHAnsi"/>
        </w:rPr>
        <w:t xml:space="preserve">: </w:t>
      </w:r>
      <w:r w:rsidR="00120D2F" w:rsidRPr="00120D2F">
        <w:rPr>
          <w:rFonts w:cstheme="minorHAnsi"/>
        </w:rPr>
        <w:t>Instituto Sinaloense para la Educación de los Jóvenes y Adultos (ISEJA)</w:t>
      </w:r>
      <w:r w:rsidR="00120D2F">
        <w:rPr>
          <w:rFonts w:cstheme="minorHAnsi"/>
        </w:rPr>
        <w:t>.</w:t>
      </w:r>
    </w:p>
    <w:p w14:paraId="4301AA25" w14:textId="40ED9C9F" w:rsidR="00F44F3F" w:rsidRPr="003F6F74" w:rsidRDefault="00F44F3F" w:rsidP="000D2279">
      <w:pPr>
        <w:pStyle w:val="Prrafodelista"/>
        <w:numPr>
          <w:ilvl w:val="0"/>
          <w:numId w:val="4"/>
        </w:numPr>
        <w:spacing w:after="160"/>
        <w:rPr>
          <w:rFonts w:cstheme="minorHAnsi"/>
        </w:rPr>
      </w:pPr>
      <w:r w:rsidRPr="003F6F74">
        <w:rPr>
          <w:rFonts w:cstheme="minorHAnsi"/>
          <w:b/>
        </w:rPr>
        <w:t>Año de Inicio</w:t>
      </w:r>
      <w:r w:rsidRPr="003F6F74">
        <w:rPr>
          <w:rFonts w:cstheme="minorHAnsi"/>
        </w:rPr>
        <w:t xml:space="preserve">: </w:t>
      </w:r>
      <w:r w:rsidR="003F6F74" w:rsidRPr="003F6F74">
        <w:rPr>
          <w:rFonts w:cstheme="minorHAnsi"/>
        </w:rPr>
        <w:t xml:space="preserve">2000 (establecido en el convenio de coordinación para la Descentralización de los Servicios de Educación para Adultos del Estado de Sinaloa, que celebran por una parte la Secretaría de Educación Pública, la Secretaría de Hacienda y Crédito Público, la Secretaría de Contraloría y Desarrollo Administrativo, el Instituto Nacional para la Educación de los Adultos y, por la otra, el Estado de Sinaloa; con la participación de la Federación de Sindicatos de Trabajadores al Servicio del Estado, y del Sindicato Único de Trabajadores del Instituto Nacional para la </w:t>
      </w:r>
      <w:r w:rsidR="003F6F74">
        <w:rPr>
          <w:rFonts w:cstheme="minorHAnsi"/>
        </w:rPr>
        <w:t>Educación de los Adultos).</w:t>
      </w:r>
    </w:p>
    <w:p w14:paraId="55E5C5BC" w14:textId="2C8B8F67" w:rsidR="00F44F3F" w:rsidRPr="00D07E40" w:rsidRDefault="00F44F3F" w:rsidP="00D07E40">
      <w:pPr>
        <w:pStyle w:val="Prrafodelista"/>
        <w:numPr>
          <w:ilvl w:val="0"/>
          <w:numId w:val="4"/>
        </w:numPr>
        <w:spacing w:after="160"/>
        <w:rPr>
          <w:rFonts w:cstheme="minorHAnsi"/>
        </w:rPr>
      </w:pPr>
      <w:r w:rsidRPr="00212BFA">
        <w:rPr>
          <w:rFonts w:cstheme="minorHAnsi"/>
          <w:b/>
        </w:rPr>
        <w:t xml:space="preserve">Presupuesto ejercido para el ejercicio fiscal </w:t>
      </w:r>
      <w:r w:rsidR="003F6F74" w:rsidRPr="00212BFA">
        <w:rPr>
          <w:rFonts w:cstheme="minorHAnsi"/>
          <w:b/>
        </w:rPr>
        <w:t>2022</w:t>
      </w:r>
      <w:r w:rsidRPr="00D07E40">
        <w:rPr>
          <w:rFonts w:cstheme="minorHAnsi"/>
        </w:rPr>
        <w:t xml:space="preserve">: </w:t>
      </w:r>
      <w:r w:rsidR="00284DD9" w:rsidRPr="00D07E40">
        <w:rPr>
          <w:rFonts w:cstheme="minorHAnsi"/>
        </w:rPr>
        <w:t>$97,812,793.03 (</w:t>
      </w:r>
      <w:r w:rsidR="00D07E40" w:rsidRPr="00D07E40">
        <w:rPr>
          <w:rFonts w:cstheme="minorHAnsi"/>
          <w:i/>
        </w:rPr>
        <w:t>noventa y siete millones ochocientos doce mil setecientos noventa y tres con tres centavos</w:t>
      </w:r>
      <w:r w:rsidR="00284DD9" w:rsidRPr="00D07E40">
        <w:rPr>
          <w:rFonts w:cstheme="minorHAnsi"/>
        </w:rPr>
        <w:t>)</w:t>
      </w:r>
      <w:r w:rsidR="00D07E40" w:rsidRPr="00D07E40">
        <w:rPr>
          <w:rFonts w:cstheme="minorHAnsi"/>
        </w:rPr>
        <w:t>.</w:t>
      </w:r>
    </w:p>
    <w:p w14:paraId="22845F8C" w14:textId="4559E1F8" w:rsidR="00F44F3F" w:rsidRPr="00D07E40" w:rsidRDefault="00F44F3F" w:rsidP="00D07E40">
      <w:pPr>
        <w:pStyle w:val="Prrafodelista"/>
        <w:numPr>
          <w:ilvl w:val="0"/>
          <w:numId w:val="4"/>
        </w:numPr>
        <w:spacing w:after="160"/>
        <w:rPr>
          <w:rFonts w:cstheme="minorHAnsi"/>
        </w:rPr>
      </w:pPr>
      <w:r w:rsidRPr="00212BFA">
        <w:rPr>
          <w:rFonts w:cstheme="minorHAnsi"/>
          <w:b/>
        </w:rPr>
        <w:t xml:space="preserve">Presupuesto ejercido del ejercicio fiscal </w:t>
      </w:r>
      <w:r w:rsidR="003F6F74" w:rsidRPr="00212BFA">
        <w:rPr>
          <w:rFonts w:cstheme="minorHAnsi"/>
          <w:b/>
        </w:rPr>
        <w:t>2021</w:t>
      </w:r>
      <w:r w:rsidRPr="00D07E40">
        <w:rPr>
          <w:rFonts w:cstheme="minorHAnsi"/>
        </w:rPr>
        <w:t>:</w:t>
      </w:r>
      <w:r w:rsidR="00284DD9" w:rsidRPr="00D07E40">
        <w:t xml:space="preserve"> </w:t>
      </w:r>
      <w:r w:rsidR="00284DD9" w:rsidRPr="00D07E40">
        <w:rPr>
          <w:rFonts w:cstheme="minorHAnsi"/>
        </w:rPr>
        <w:t>$94,047,117.43</w:t>
      </w:r>
      <w:r w:rsidR="00D07E40" w:rsidRPr="00D07E40">
        <w:rPr>
          <w:rFonts w:cstheme="minorHAnsi"/>
        </w:rPr>
        <w:t xml:space="preserve"> (</w:t>
      </w:r>
      <w:r w:rsidR="00D07E40" w:rsidRPr="00D07E40">
        <w:rPr>
          <w:rFonts w:cstheme="minorHAnsi"/>
          <w:i/>
        </w:rPr>
        <w:t xml:space="preserve">noventa y cuatro millones cuarenta y </w:t>
      </w:r>
      <w:r w:rsidR="00921AB5" w:rsidRPr="00D07E40">
        <w:rPr>
          <w:rFonts w:cstheme="minorHAnsi"/>
          <w:i/>
        </w:rPr>
        <w:t>siete mil cientos</w:t>
      </w:r>
      <w:r w:rsidR="00D07E40" w:rsidRPr="00D07E40">
        <w:rPr>
          <w:rFonts w:cstheme="minorHAnsi"/>
          <w:i/>
        </w:rPr>
        <w:t xml:space="preserve"> diecisiete con cuarenta y tres centavos</w:t>
      </w:r>
      <w:r w:rsidR="00D07E40" w:rsidRPr="00D07E40">
        <w:rPr>
          <w:rFonts w:cstheme="minorHAnsi"/>
        </w:rPr>
        <w:t>).</w:t>
      </w:r>
    </w:p>
    <w:p w14:paraId="0AD9DEAE" w14:textId="77777777" w:rsidR="003F6F74" w:rsidRDefault="00F44F3F" w:rsidP="003F6F74">
      <w:pPr>
        <w:pStyle w:val="Prrafodelista"/>
        <w:numPr>
          <w:ilvl w:val="0"/>
          <w:numId w:val="4"/>
        </w:numPr>
        <w:spacing w:after="160"/>
        <w:rPr>
          <w:rFonts w:cstheme="minorHAnsi"/>
        </w:rPr>
      </w:pPr>
      <w:r w:rsidRPr="008913F6">
        <w:rPr>
          <w:rFonts w:cstheme="minorHAnsi"/>
          <w:b/>
        </w:rPr>
        <w:t xml:space="preserve">Alineación del programa al Plan Estatal de Desarrollo (PED) </w:t>
      </w:r>
      <w:r w:rsidR="003F6F74" w:rsidRPr="008913F6">
        <w:rPr>
          <w:rFonts w:cstheme="minorHAnsi"/>
          <w:b/>
        </w:rPr>
        <w:t>2022 - 2027</w:t>
      </w:r>
      <w:r w:rsidRPr="00F44F3F">
        <w:rPr>
          <w:rFonts w:cstheme="minorHAnsi"/>
        </w:rPr>
        <w:t>:</w:t>
      </w:r>
    </w:p>
    <w:p w14:paraId="23824CA6" w14:textId="2D5D5E26" w:rsidR="003F6F74" w:rsidRPr="003F6F74" w:rsidRDefault="003F6F74" w:rsidP="003F6F74">
      <w:pPr>
        <w:pStyle w:val="Prrafodelista"/>
        <w:numPr>
          <w:ilvl w:val="0"/>
          <w:numId w:val="11"/>
        </w:numPr>
        <w:spacing w:after="160"/>
        <w:ind w:left="567"/>
        <w:rPr>
          <w:rFonts w:cstheme="minorHAnsi"/>
        </w:rPr>
      </w:pPr>
      <w:r w:rsidRPr="00D70A40">
        <w:rPr>
          <w:rFonts w:cstheme="minorHAnsi"/>
        </w:rPr>
        <w:t xml:space="preserve">Eje Estratégico </w:t>
      </w:r>
      <w:r>
        <w:rPr>
          <w:rFonts w:cstheme="minorHAnsi"/>
        </w:rPr>
        <w:t xml:space="preserve">1. Bienestar social sostenible: </w:t>
      </w:r>
    </w:p>
    <w:p w14:paraId="2E889BE5" w14:textId="0B88519B" w:rsidR="00F44F3F" w:rsidRPr="00F44F3F" w:rsidRDefault="003F6F74" w:rsidP="003F6F74">
      <w:pPr>
        <w:pStyle w:val="Prrafodelista"/>
        <w:spacing w:after="160"/>
        <w:ind w:left="567"/>
        <w:rPr>
          <w:rFonts w:cstheme="minorHAnsi"/>
        </w:rPr>
      </w:pPr>
      <w:r>
        <w:rPr>
          <w:rFonts w:cstheme="minorHAnsi"/>
        </w:rPr>
        <w:t>Tema</w:t>
      </w:r>
      <w:r w:rsidRPr="003F6F74">
        <w:rPr>
          <w:rFonts w:cstheme="minorHAnsi"/>
        </w:rPr>
        <w:t xml:space="preserve">: 1.2. Innovación Educativa </w:t>
      </w:r>
      <w:r>
        <w:rPr>
          <w:rFonts w:cstheme="minorHAnsi"/>
        </w:rPr>
        <w:t xml:space="preserve">e Inclusión con Justicia Social; </w:t>
      </w:r>
      <w:r w:rsidR="008913F6">
        <w:rPr>
          <w:rFonts w:cstheme="minorHAnsi"/>
        </w:rPr>
        <w:t xml:space="preserve">2. </w:t>
      </w:r>
      <w:r w:rsidR="008913F6" w:rsidRPr="008913F6">
        <w:rPr>
          <w:rFonts w:cstheme="minorHAnsi"/>
        </w:rPr>
        <w:t>Política para una educación pertinente y de alta calidad</w:t>
      </w:r>
      <w:r w:rsidR="008913F6">
        <w:rPr>
          <w:rFonts w:cstheme="minorHAnsi"/>
        </w:rPr>
        <w:t xml:space="preserve">; </w:t>
      </w:r>
      <w:r>
        <w:rPr>
          <w:rFonts w:cstheme="minorHAnsi"/>
        </w:rPr>
        <w:t xml:space="preserve">Objetivo </w:t>
      </w:r>
      <w:r w:rsidRPr="003F6F74">
        <w:rPr>
          <w:rFonts w:cstheme="minorHAnsi"/>
        </w:rPr>
        <w:t>prioritario</w:t>
      </w:r>
      <w:r>
        <w:rPr>
          <w:rFonts w:cstheme="minorHAnsi"/>
        </w:rPr>
        <w:t xml:space="preserve"> 2.1</w:t>
      </w:r>
      <w:r w:rsidR="008913F6">
        <w:rPr>
          <w:rFonts w:cstheme="minorHAnsi"/>
        </w:rPr>
        <w:t>.</w:t>
      </w:r>
      <w:r>
        <w:rPr>
          <w:rFonts w:cstheme="minorHAnsi"/>
        </w:rPr>
        <w:t xml:space="preserve"> </w:t>
      </w:r>
      <w:r w:rsidRPr="003F6F74">
        <w:rPr>
          <w:rFonts w:cstheme="minorHAnsi"/>
        </w:rPr>
        <w:t xml:space="preserve">Incorporar al sistema educativo a los NNAJ que, a pesar de pertenecer al grupo etario o contar con los requisitos académicos necesarios, no están matriculados en el </w:t>
      </w:r>
      <w:r w:rsidR="008913F6">
        <w:rPr>
          <w:rFonts w:cstheme="minorHAnsi"/>
        </w:rPr>
        <w:t xml:space="preserve">nivel educativo correspondiente; Estrategia </w:t>
      </w:r>
      <w:r w:rsidRPr="003F6F74">
        <w:rPr>
          <w:rFonts w:cstheme="minorHAnsi"/>
        </w:rPr>
        <w:t>2.1.1. Abatir el abandono escolar mediante programas de seguimiento y apoyo a las y los estudiantes para su retención y reinserción al sistema educativo, priorizando a los que pertenecen a grupos sociales vulnerables, con acompañamiento académico y o</w:t>
      </w:r>
      <w:r w:rsidR="008913F6">
        <w:rPr>
          <w:rFonts w:cstheme="minorHAnsi"/>
        </w:rPr>
        <w:t xml:space="preserve">torgamiento de becas económicas; </w:t>
      </w:r>
      <w:r w:rsidR="008913F6" w:rsidRPr="003F6F74">
        <w:rPr>
          <w:rFonts w:cstheme="minorHAnsi"/>
        </w:rPr>
        <w:t>línea de acción</w:t>
      </w:r>
      <w:r w:rsidRPr="003F6F74">
        <w:rPr>
          <w:rFonts w:cstheme="minorHAnsi"/>
        </w:rPr>
        <w:t xml:space="preserve"> 2.1.1.2</w:t>
      </w:r>
      <w:r w:rsidR="008913F6">
        <w:rPr>
          <w:rFonts w:cstheme="minorHAnsi"/>
        </w:rPr>
        <w:t>.</w:t>
      </w:r>
      <w:r w:rsidRPr="003F6F74">
        <w:rPr>
          <w:rFonts w:cstheme="minorHAnsi"/>
        </w:rPr>
        <w:t xml:space="preserve"> Instrumentar programas de educación remedial para disminuir el rezago educativo y el analfabetismo a partir de convenios con el Instituto Sinaloense para la Educación de los Adultos – Instituto Nacional para la Educación de los Adultos (ISEA - </w:t>
      </w:r>
      <w:r w:rsidRPr="003F6F74">
        <w:rPr>
          <w:rFonts w:cstheme="minorHAnsi"/>
        </w:rPr>
        <w:lastRenderedPageBreak/>
        <w:t>INEA), incorporando a estudiantes de las Instituciones Formadoras de Docentes (IFAD) en prácticas educativas.</w:t>
      </w:r>
    </w:p>
    <w:p w14:paraId="00D97DE6" w14:textId="28EEC896" w:rsidR="00F44F3F" w:rsidRDefault="00F44F3F" w:rsidP="00212BFA">
      <w:pPr>
        <w:pStyle w:val="Prrafodelista"/>
        <w:numPr>
          <w:ilvl w:val="0"/>
          <w:numId w:val="4"/>
        </w:numPr>
        <w:spacing w:after="0"/>
        <w:rPr>
          <w:rFonts w:cstheme="minorHAnsi"/>
        </w:rPr>
      </w:pPr>
      <w:r w:rsidRPr="008913F6">
        <w:rPr>
          <w:rFonts w:cstheme="minorHAnsi"/>
          <w:b/>
        </w:rPr>
        <w:t>Resumen narrativo de la MIR</w:t>
      </w:r>
      <w:r w:rsidRPr="00F44F3F">
        <w:rPr>
          <w:rFonts w:cstheme="minorHAnsi"/>
        </w:rPr>
        <w:t xml:space="preserve">: </w:t>
      </w: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374"/>
        <w:gridCol w:w="3472"/>
        <w:gridCol w:w="3982"/>
      </w:tblGrid>
      <w:tr w:rsidR="008913F6" w:rsidRPr="003E2B65" w14:paraId="7415B1C8" w14:textId="77777777" w:rsidTr="00EC3248">
        <w:trPr>
          <w:trHeight w:val="690"/>
          <w:tblHeader/>
        </w:trPr>
        <w:tc>
          <w:tcPr>
            <w:tcW w:w="0" w:type="auto"/>
            <w:shd w:val="clear" w:color="auto" w:fill="404040" w:themeFill="text1" w:themeFillTint="BF"/>
            <w:vAlign w:val="center"/>
          </w:tcPr>
          <w:p w14:paraId="45BC982A" w14:textId="62DD6443" w:rsidR="008913F6" w:rsidRPr="003E2B65" w:rsidRDefault="008913F6" w:rsidP="000D2279">
            <w:pPr>
              <w:spacing w:after="0" w:line="240" w:lineRule="auto"/>
              <w:jc w:val="center"/>
              <w:rPr>
                <w:rFonts w:cstheme="minorHAnsi"/>
                <w:b/>
                <w:color w:val="FFFFFF" w:themeColor="background1"/>
                <w:sz w:val="20"/>
                <w:szCs w:val="20"/>
              </w:rPr>
            </w:pPr>
            <w:r>
              <w:rPr>
                <w:rFonts w:cstheme="minorHAnsi"/>
                <w:b/>
                <w:color w:val="FFFFFF" w:themeColor="background1"/>
                <w:sz w:val="20"/>
                <w:szCs w:val="20"/>
              </w:rPr>
              <w:t>Nivel de Objetivos</w:t>
            </w:r>
          </w:p>
        </w:tc>
        <w:tc>
          <w:tcPr>
            <w:tcW w:w="0" w:type="auto"/>
            <w:shd w:val="clear" w:color="auto" w:fill="404040" w:themeFill="text1" w:themeFillTint="BF"/>
            <w:vAlign w:val="center"/>
          </w:tcPr>
          <w:p w14:paraId="6F265AD9" w14:textId="24A562C0" w:rsidR="008913F6" w:rsidRPr="003E2B65" w:rsidRDefault="008913F6" w:rsidP="000D2279">
            <w:pPr>
              <w:spacing w:after="0" w:line="240" w:lineRule="auto"/>
              <w:jc w:val="center"/>
              <w:rPr>
                <w:rFonts w:cstheme="minorHAnsi"/>
                <w:b/>
                <w:color w:val="FFFFFF" w:themeColor="background1"/>
                <w:sz w:val="20"/>
                <w:szCs w:val="20"/>
              </w:rPr>
            </w:pPr>
            <w:r>
              <w:rPr>
                <w:rFonts w:cstheme="minorHAnsi"/>
                <w:b/>
                <w:color w:val="FFFFFF" w:themeColor="background1"/>
                <w:sz w:val="20"/>
                <w:szCs w:val="20"/>
              </w:rPr>
              <w:t>Resumen Narrativo</w:t>
            </w:r>
          </w:p>
        </w:tc>
        <w:tc>
          <w:tcPr>
            <w:tcW w:w="0" w:type="auto"/>
            <w:shd w:val="clear" w:color="auto" w:fill="404040" w:themeFill="text1" w:themeFillTint="BF"/>
            <w:vAlign w:val="center"/>
          </w:tcPr>
          <w:p w14:paraId="2D781DA3" w14:textId="7F007966" w:rsidR="008913F6" w:rsidRDefault="008913F6" w:rsidP="000D2279">
            <w:pPr>
              <w:spacing w:after="0" w:line="240" w:lineRule="auto"/>
              <w:jc w:val="center"/>
              <w:rPr>
                <w:rFonts w:cstheme="minorHAnsi"/>
                <w:b/>
                <w:color w:val="FFFFFF" w:themeColor="background1"/>
                <w:sz w:val="20"/>
                <w:szCs w:val="20"/>
              </w:rPr>
            </w:pPr>
            <w:r>
              <w:rPr>
                <w:rFonts w:cstheme="minorHAnsi"/>
                <w:b/>
                <w:color w:val="FFFFFF" w:themeColor="background1"/>
                <w:sz w:val="20"/>
                <w:szCs w:val="20"/>
              </w:rPr>
              <w:t>Indicadores</w:t>
            </w:r>
          </w:p>
        </w:tc>
      </w:tr>
      <w:tr w:rsidR="008913F6" w:rsidRPr="00B2342D" w14:paraId="6C549EB4" w14:textId="77777777" w:rsidTr="003C0C46">
        <w:trPr>
          <w:trHeight w:val="2133"/>
        </w:trPr>
        <w:tc>
          <w:tcPr>
            <w:tcW w:w="0" w:type="auto"/>
            <w:vAlign w:val="center"/>
          </w:tcPr>
          <w:p w14:paraId="7F522F00" w14:textId="4FEDAF0C" w:rsidR="008913F6" w:rsidRPr="004808CB" w:rsidRDefault="008913F6" w:rsidP="000D2279">
            <w:pPr>
              <w:spacing w:after="0" w:line="240" w:lineRule="auto"/>
              <w:jc w:val="center"/>
              <w:rPr>
                <w:rFonts w:cstheme="minorHAnsi"/>
                <w:sz w:val="18"/>
                <w:szCs w:val="18"/>
              </w:rPr>
            </w:pPr>
            <w:r>
              <w:rPr>
                <w:rFonts w:cstheme="minorHAnsi"/>
                <w:sz w:val="18"/>
                <w:szCs w:val="18"/>
              </w:rPr>
              <w:t>Fin</w:t>
            </w:r>
          </w:p>
        </w:tc>
        <w:tc>
          <w:tcPr>
            <w:tcW w:w="0" w:type="auto"/>
            <w:vAlign w:val="center"/>
          </w:tcPr>
          <w:p w14:paraId="0EE22231" w14:textId="12545740" w:rsidR="008913F6" w:rsidRPr="004808CB" w:rsidRDefault="008913F6" w:rsidP="000D2279">
            <w:pPr>
              <w:spacing w:after="0" w:line="240" w:lineRule="auto"/>
              <w:rPr>
                <w:rFonts w:cstheme="minorHAnsi"/>
                <w:sz w:val="18"/>
                <w:szCs w:val="18"/>
              </w:rPr>
            </w:pPr>
            <w:r w:rsidRPr="008913F6">
              <w:rPr>
                <w:rFonts w:cstheme="minorHAnsi"/>
                <w:sz w:val="18"/>
                <w:szCs w:val="18"/>
              </w:rPr>
              <w:t>Contribuir al bienestar social e igualdad mediante la prestación de servicios educativos, a población de 15 años y más, destinados a reducir el rezago educativo.</w:t>
            </w:r>
          </w:p>
        </w:tc>
        <w:tc>
          <w:tcPr>
            <w:tcW w:w="0" w:type="auto"/>
            <w:shd w:val="clear" w:color="auto" w:fill="auto"/>
            <w:vAlign w:val="center"/>
          </w:tcPr>
          <w:p w14:paraId="144669C6" w14:textId="7D5F6288" w:rsidR="008913F6" w:rsidRPr="00B2342D" w:rsidRDefault="00BD36BE" w:rsidP="000D2279">
            <w:pPr>
              <w:spacing w:after="0" w:line="240" w:lineRule="auto"/>
              <w:rPr>
                <w:sz w:val="18"/>
                <w:szCs w:val="18"/>
              </w:rPr>
            </w:pPr>
            <w:r w:rsidRPr="00B2342D">
              <w:rPr>
                <w:sz w:val="18"/>
                <w:szCs w:val="18"/>
              </w:rPr>
              <w:t>Tasa de variación anual de la población de 15 años o más en condición de rezago educativo.</w:t>
            </w:r>
          </w:p>
        </w:tc>
      </w:tr>
      <w:tr w:rsidR="008913F6" w:rsidRPr="003E2B65" w14:paraId="6C48D31A" w14:textId="77777777" w:rsidTr="008166D3">
        <w:trPr>
          <w:trHeight w:val="998"/>
        </w:trPr>
        <w:tc>
          <w:tcPr>
            <w:tcW w:w="0" w:type="auto"/>
            <w:vMerge w:val="restart"/>
            <w:vAlign w:val="center"/>
          </w:tcPr>
          <w:p w14:paraId="1CA17DFA" w14:textId="3C6FEFEA" w:rsidR="008913F6" w:rsidRPr="004808CB" w:rsidRDefault="008913F6" w:rsidP="000D2279">
            <w:pPr>
              <w:spacing w:after="0" w:line="240" w:lineRule="auto"/>
              <w:jc w:val="center"/>
              <w:rPr>
                <w:rFonts w:cstheme="minorHAnsi"/>
                <w:sz w:val="18"/>
                <w:szCs w:val="18"/>
              </w:rPr>
            </w:pPr>
            <w:r>
              <w:rPr>
                <w:rFonts w:cstheme="minorHAnsi"/>
                <w:sz w:val="18"/>
                <w:szCs w:val="18"/>
              </w:rPr>
              <w:t>Propósito</w:t>
            </w:r>
          </w:p>
        </w:tc>
        <w:tc>
          <w:tcPr>
            <w:tcW w:w="0" w:type="auto"/>
            <w:vMerge w:val="restart"/>
            <w:vAlign w:val="center"/>
          </w:tcPr>
          <w:p w14:paraId="7A6A9504" w14:textId="4681E6D2" w:rsidR="008913F6" w:rsidRPr="004808CB" w:rsidRDefault="008913F6" w:rsidP="000D2279">
            <w:pPr>
              <w:spacing w:after="0" w:line="240" w:lineRule="auto"/>
              <w:rPr>
                <w:rFonts w:cstheme="minorHAnsi"/>
                <w:sz w:val="18"/>
                <w:szCs w:val="18"/>
              </w:rPr>
            </w:pPr>
            <w:r w:rsidRPr="008913F6">
              <w:rPr>
                <w:rFonts w:cstheme="minorHAnsi"/>
                <w:sz w:val="18"/>
                <w:szCs w:val="18"/>
              </w:rPr>
              <w:t>La población de 15 años y más en condición de rezago educativo supera esta situación.</w:t>
            </w:r>
          </w:p>
        </w:tc>
        <w:tc>
          <w:tcPr>
            <w:tcW w:w="0" w:type="auto"/>
            <w:vAlign w:val="center"/>
          </w:tcPr>
          <w:p w14:paraId="65E3B94E" w14:textId="4E4965E3" w:rsidR="008913F6" w:rsidRPr="004808CB" w:rsidRDefault="008913F6" w:rsidP="000D2279">
            <w:pPr>
              <w:spacing w:after="0" w:line="240" w:lineRule="auto"/>
              <w:rPr>
                <w:sz w:val="18"/>
                <w:szCs w:val="18"/>
              </w:rPr>
            </w:pPr>
            <w:r w:rsidRPr="008913F6">
              <w:rPr>
                <w:sz w:val="18"/>
                <w:szCs w:val="18"/>
              </w:rPr>
              <w:t>Porcentaje de población analfabeta de 15 años y más que concluye el nivel inicial.</w:t>
            </w:r>
          </w:p>
        </w:tc>
      </w:tr>
      <w:tr w:rsidR="008913F6" w:rsidRPr="003E2B65" w14:paraId="05A77618" w14:textId="77777777" w:rsidTr="008166D3">
        <w:trPr>
          <w:trHeight w:val="1025"/>
        </w:trPr>
        <w:tc>
          <w:tcPr>
            <w:tcW w:w="0" w:type="auto"/>
            <w:vMerge/>
            <w:vAlign w:val="center"/>
          </w:tcPr>
          <w:p w14:paraId="681AB7D4" w14:textId="77777777" w:rsidR="008913F6" w:rsidRDefault="008913F6" w:rsidP="000D2279">
            <w:pPr>
              <w:spacing w:after="0" w:line="240" w:lineRule="auto"/>
              <w:jc w:val="center"/>
              <w:rPr>
                <w:rFonts w:cstheme="minorHAnsi"/>
                <w:sz w:val="18"/>
                <w:szCs w:val="18"/>
              </w:rPr>
            </w:pPr>
          </w:p>
        </w:tc>
        <w:tc>
          <w:tcPr>
            <w:tcW w:w="0" w:type="auto"/>
            <w:vMerge/>
            <w:vAlign w:val="center"/>
          </w:tcPr>
          <w:p w14:paraId="640B3C9F" w14:textId="77777777" w:rsidR="008913F6" w:rsidRPr="008913F6" w:rsidRDefault="008913F6" w:rsidP="000D2279">
            <w:pPr>
              <w:spacing w:after="0" w:line="240" w:lineRule="auto"/>
              <w:rPr>
                <w:rFonts w:cstheme="minorHAnsi"/>
                <w:sz w:val="18"/>
                <w:szCs w:val="18"/>
              </w:rPr>
            </w:pPr>
          </w:p>
        </w:tc>
        <w:tc>
          <w:tcPr>
            <w:tcW w:w="0" w:type="auto"/>
            <w:vAlign w:val="center"/>
          </w:tcPr>
          <w:p w14:paraId="1E217C3A" w14:textId="6F02567E" w:rsidR="008913F6" w:rsidRPr="004808CB" w:rsidRDefault="008913F6" w:rsidP="000D2279">
            <w:pPr>
              <w:spacing w:after="0" w:line="240" w:lineRule="auto"/>
              <w:rPr>
                <w:sz w:val="18"/>
                <w:szCs w:val="18"/>
              </w:rPr>
            </w:pPr>
            <w:r w:rsidRPr="008913F6">
              <w:rPr>
                <w:sz w:val="18"/>
                <w:szCs w:val="18"/>
              </w:rPr>
              <w:t>Porcentaje de población de 15 años y más en condición de rezago educativo que concluye el nivel de primaria.</w:t>
            </w:r>
          </w:p>
        </w:tc>
      </w:tr>
      <w:tr w:rsidR="008913F6" w:rsidRPr="003E2B65" w14:paraId="68835DC7" w14:textId="77777777" w:rsidTr="00212BFA">
        <w:trPr>
          <w:trHeight w:val="963"/>
        </w:trPr>
        <w:tc>
          <w:tcPr>
            <w:tcW w:w="0" w:type="auto"/>
            <w:vMerge/>
            <w:vAlign w:val="center"/>
          </w:tcPr>
          <w:p w14:paraId="0931CCAD" w14:textId="77777777" w:rsidR="008913F6" w:rsidRDefault="008913F6" w:rsidP="000D2279">
            <w:pPr>
              <w:spacing w:after="0" w:line="240" w:lineRule="auto"/>
              <w:jc w:val="center"/>
              <w:rPr>
                <w:rFonts w:cstheme="minorHAnsi"/>
                <w:sz w:val="18"/>
                <w:szCs w:val="18"/>
              </w:rPr>
            </w:pPr>
          </w:p>
        </w:tc>
        <w:tc>
          <w:tcPr>
            <w:tcW w:w="0" w:type="auto"/>
            <w:vMerge/>
            <w:vAlign w:val="center"/>
          </w:tcPr>
          <w:p w14:paraId="5685C354" w14:textId="77777777" w:rsidR="008913F6" w:rsidRPr="008913F6" w:rsidRDefault="008913F6" w:rsidP="000D2279">
            <w:pPr>
              <w:spacing w:after="0" w:line="240" w:lineRule="auto"/>
              <w:rPr>
                <w:rFonts w:cstheme="minorHAnsi"/>
                <w:sz w:val="18"/>
                <w:szCs w:val="18"/>
              </w:rPr>
            </w:pPr>
          </w:p>
        </w:tc>
        <w:tc>
          <w:tcPr>
            <w:tcW w:w="0" w:type="auto"/>
            <w:vAlign w:val="center"/>
          </w:tcPr>
          <w:p w14:paraId="64A351BB" w14:textId="22EFBEB2" w:rsidR="008913F6" w:rsidRPr="004808CB" w:rsidRDefault="008913F6" w:rsidP="000D2279">
            <w:pPr>
              <w:spacing w:after="0" w:line="240" w:lineRule="auto"/>
              <w:rPr>
                <w:sz w:val="18"/>
                <w:szCs w:val="18"/>
              </w:rPr>
            </w:pPr>
            <w:r w:rsidRPr="008913F6">
              <w:rPr>
                <w:sz w:val="18"/>
                <w:szCs w:val="18"/>
              </w:rPr>
              <w:t>Porcentaje de población de 15 años y más en condición de rezago educativo que concluye el nivel de secundaria.</w:t>
            </w:r>
          </w:p>
        </w:tc>
      </w:tr>
      <w:tr w:rsidR="008913F6" w:rsidRPr="003E2B65" w14:paraId="6EFF9F40" w14:textId="77777777" w:rsidTr="008166D3">
        <w:trPr>
          <w:trHeight w:val="1512"/>
        </w:trPr>
        <w:tc>
          <w:tcPr>
            <w:tcW w:w="0" w:type="auto"/>
            <w:vMerge w:val="restart"/>
            <w:vAlign w:val="center"/>
          </w:tcPr>
          <w:p w14:paraId="7C5D1AF7" w14:textId="704440F9" w:rsidR="008913F6" w:rsidRPr="004808CB" w:rsidRDefault="008913F6" w:rsidP="000D2279">
            <w:pPr>
              <w:spacing w:after="0" w:line="240" w:lineRule="auto"/>
              <w:jc w:val="center"/>
              <w:rPr>
                <w:rFonts w:cstheme="minorHAnsi"/>
                <w:sz w:val="18"/>
                <w:szCs w:val="18"/>
              </w:rPr>
            </w:pPr>
            <w:r>
              <w:rPr>
                <w:rFonts w:cstheme="minorHAnsi"/>
                <w:sz w:val="18"/>
                <w:szCs w:val="18"/>
              </w:rPr>
              <w:t>Componente</w:t>
            </w:r>
          </w:p>
        </w:tc>
        <w:tc>
          <w:tcPr>
            <w:tcW w:w="0" w:type="auto"/>
            <w:vMerge w:val="restart"/>
            <w:vAlign w:val="center"/>
          </w:tcPr>
          <w:p w14:paraId="1AE07543" w14:textId="5D1EF770" w:rsidR="008913F6" w:rsidRPr="004808CB" w:rsidRDefault="008913F6" w:rsidP="000D2279">
            <w:pPr>
              <w:spacing w:after="0" w:line="240" w:lineRule="auto"/>
              <w:rPr>
                <w:rFonts w:cstheme="minorHAnsi"/>
                <w:sz w:val="18"/>
                <w:szCs w:val="18"/>
              </w:rPr>
            </w:pPr>
            <w:r w:rsidRPr="008913F6">
              <w:rPr>
                <w:rFonts w:cstheme="minorHAnsi"/>
                <w:sz w:val="18"/>
                <w:szCs w:val="18"/>
              </w:rPr>
              <w:t>Niveles de educación para adultos por módulos a través de la vinculación con distintas Unidades Operativas del ISEA, concluidos.</w:t>
            </w:r>
          </w:p>
        </w:tc>
        <w:tc>
          <w:tcPr>
            <w:tcW w:w="0" w:type="auto"/>
            <w:vAlign w:val="center"/>
          </w:tcPr>
          <w:p w14:paraId="2FFF44D0" w14:textId="557484CA" w:rsidR="008913F6" w:rsidRPr="004808CB" w:rsidRDefault="008913F6" w:rsidP="000D2279">
            <w:pPr>
              <w:spacing w:after="0" w:line="240" w:lineRule="auto"/>
              <w:rPr>
                <w:sz w:val="18"/>
                <w:szCs w:val="18"/>
              </w:rPr>
            </w:pPr>
            <w:r w:rsidRPr="008913F6">
              <w:rPr>
                <w:sz w:val="18"/>
                <w:szCs w:val="18"/>
              </w:rPr>
              <w:t>Porcentaje  de usuarios que concluyen niveles intermedio y avanzado del MEVyT vinculados a Plazas Comunitarias de atención educativa y servicios integrales.</w:t>
            </w:r>
          </w:p>
        </w:tc>
      </w:tr>
      <w:tr w:rsidR="008913F6" w:rsidRPr="003E2B65" w14:paraId="1F9CA635" w14:textId="77777777" w:rsidTr="008166D3">
        <w:trPr>
          <w:trHeight w:val="1392"/>
        </w:trPr>
        <w:tc>
          <w:tcPr>
            <w:tcW w:w="0" w:type="auto"/>
            <w:vMerge/>
            <w:vAlign w:val="center"/>
          </w:tcPr>
          <w:p w14:paraId="076FD5B6" w14:textId="77777777" w:rsidR="008913F6" w:rsidRDefault="008913F6" w:rsidP="000D2279">
            <w:pPr>
              <w:spacing w:after="0" w:line="240" w:lineRule="auto"/>
              <w:jc w:val="center"/>
              <w:rPr>
                <w:rFonts w:cstheme="minorHAnsi"/>
                <w:sz w:val="18"/>
                <w:szCs w:val="18"/>
              </w:rPr>
            </w:pPr>
          </w:p>
        </w:tc>
        <w:tc>
          <w:tcPr>
            <w:tcW w:w="0" w:type="auto"/>
            <w:vMerge/>
            <w:vAlign w:val="center"/>
          </w:tcPr>
          <w:p w14:paraId="68665EB6" w14:textId="77777777" w:rsidR="008913F6" w:rsidRPr="004808CB" w:rsidRDefault="008913F6" w:rsidP="000D2279">
            <w:pPr>
              <w:spacing w:after="0" w:line="240" w:lineRule="auto"/>
              <w:rPr>
                <w:rFonts w:cstheme="minorHAnsi"/>
                <w:sz w:val="18"/>
                <w:szCs w:val="18"/>
              </w:rPr>
            </w:pPr>
          </w:p>
        </w:tc>
        <w:tc>
          <w:tcPr>
            <w:tcW w:w="0" w:type="auto"/>
            <w:vAlign w:val="center"/>
          </w:tcPr>
          <w:p w14:paraId="3A4C63C7" w14:textId="1E70B1B6" w:rsidR="008913F6" w:rsidRPr="004808CB" w:rsidRDefault="008913F6" w:rsidP="000D2279">
            <w:pPr>
              <w:spacing w:after="0" w:line="240" w:lineRule="auto"/>
              <w:rPr>
                <w:sz w:val="18"/>
                <w:szCs w:val="18"/>
              </w:rPr>
            </w:pPr>
            <w:r w:rsidRPr="008913F6">
              <w:rPr>
                <w:sz w:val="18"/>
                <w:szCs w:val="18"/>
              </w:rPr>
              <w:t>Porcentaje de usuarios que concluyen nivel educativo del grupo en condición de vulnerabilidad de atención en el Modelo Educación para la Vida y el Trabajo (MEVyT).</w:t>
            </w:r>
          </w:p>
        </w:tc>
      </w:tr>
      <w:tr w:rsidR="008913F6" w:rsidRPr="003E2B65" w14:paraId="23843275" w14:textId="77777777" w:rsidTr="008166D3">
        <w:trPr>
          <w:trHeight w:val="1455"/>
        </w:trPr>
        <w:tc>
          <w:tcPr>
            <w:tcW w:w="0" w:type="auto"/>
            <w:vMerge/>
            <w:vAlign w:val="center"/>
          </w:tcPr>
          <w:p w14:paraId="7F847B91" w14:textId="77777777" w:rsidR="008913F6" w:rsidRDefault="008913F6" w:rsidP="000D2279">
            <w:pPr>
              <w:spacing w:after="0" w:line="240" w:lineRule="auto"/>
              <w:jc w:val="center"/>
              <w:rPr>
                <w:rFonts w:cstheme="minorHAnsi"/>
                <w:sz w:val="18"/>
                <w:szCs w:val="18"/>
              </w:rPr>
            </w:pPr>
          </w:p>
        </w:tc>
        <w:tc>
          <w:tcPr>
            <w:tcW w:w="0" w:type="auto"/>
            <w:vMerge/>
            <w:vAlign w:val="center"/>
          </w:tcPr>
          <w:p w14:paraId="1885549A" w14:textId="77777777" w:rsidR="008913F6" w:rsidRPr="004808CB" w:rsidRDefault="008913F6" w:rsidP="000D2279">
            <w:pPr>
              <w:spacing w:after="0" w:line="240" w:lineRule="auto"/>
              <w:rPr>
                <w:rFonts w:cstheme="minorHAnsi"/>
                <w:sz w:val="18"/>
                <w:szCs w:val="18"/>
              </w:rPr>
            </w:pPr>
          </w:p>
        </w:tc>
        <w:tc>
          <w:tcPr>
            <w:tcW w:w="0" w:type="auto"/>
            <w:vAlign w:val="center"/>
          </w:tcPr>
          <w:p w14:paraId="4E0B5337" w14:textId="54FCF7CA" w:rsidR="008913F6" w:rsidRPr="004808CB" w:rsidRDefault="008913F6" w:rsidP="000D2279">
            <w:pPr>
              <w:spacing w:after="0" w:line="240" w:lineRule="auto"/>
              <w:rPr>
                <w:sz w:val="18"/>
                <w:szCs w:val="18"/>
              </w:rPr>
            </w:pPr>
            <w:r w:rsidRPr="008913F6">
              <w:rPr>
                <w:sz w:val="18"/>
                <w:szCs w:val="18"/>
              </w:rPr>
              <w:t>Porcentaje de usuarios hispanohablantes de 15 años y más que concluyen nivel en Alfabetización y/o Primaria y/o Secundaria en el Modelo de Educación para la vida y el Trabajo.</w:t>
            </w:r>
          </w:p>
        </w:tc>
      </w:tr>
      <w:tr w:rsidR="008913F6" w:rsidRPr="003E2B65" w14:paraId="662EE3DA" w14:textId="77777777" w:rsidTr="008166D3">
        <w:trPr>
          <w:trHeight w:val="794"/>
        </w:trPr>
        <w:tc>
          <w:tcPr>
            <w:tcW w:w="0" w:type="auto"/>
            <w:vMerge w:val="restart"/>
            <w:vAlign w:val="center"/>
          </w:tcPr>
          <w:p w14:paraId="3A395D78" w14:textId="6A5C4B14" w:rsidR="008913F6" w:rsidRPr="004808CB" w:rsidRDefault="008913F6" w:rsidP="000D2279">
            <w:pPr>
              <w:spacing w:after="0" w:line="240" w:lineRule="auto"/>
              <w:jc w:val="center"/>
              <w:rPr>
                <w:rFonts w:cstheme="minorHAnsi"/>
                <w:sz w:val="18"/>
                <w:szCs w:val="18"/>
              </w:rPr>
            </w:pPr>
            <w:r>
              <w:rPr>
                <w:rFonts w:cstheme="minorHAnsi"/>
                <w:sz w:val="18"/>
                <w:szCs w:val="18"/>
              </w:rPr>
              <w:lastRenderedPageBreak/>
              <w:t>Actividad</w:t>
            </w:r>
          </w:p>
        </w:tc>
        <w:tc>
          <w:tcPr>
            <w:tcW w:w="0" w:type="auto"/>
            <w:vMerge w:val="restart"/>
            <w:vAlign w:val="center"/>
          </w:tcPr>
          <w:p w14:paraId="45C3A09B" w14:textId="3A1AA152" w:rsidR="008913F6" w:rsidRPr="004808CB" w:rsidRDefault="008913F6" w:rsidP="008166D3">
            <w:pPr>
              <w:spacing w:after="0" w:line="240" w:lineRule="auto"/>
              <w:rPr>
                <w:rFonts w:cstheme="minorHAnsi"/>
                <w:sz w:val="18"/>
                <w:szCs w:val="18"/>
              </w:rPr>
            </w:pPr>
            <w:r w:rsidRPr="008913F6">
              <w:rPr>
                <w:rFonts w:cstheme="minorHAnsi"/>
                <w:sz w:val="18"/>
                <w:szCs w:val="18"/>
              </w:rPr>
              <w:t>Vinculación de Módulos en el Sistema Automatizado de Seguimiento y Acreditación (SASA).</w:t>
            </w:r>
          </w:p>
        </w:tc>
        <w:tc>
          <w:tcPr>
            <w:tcW w:w="0" w:type="auto"/>
            <w:vAlign w:val="center"/>
          </w:tcPr>
          <w:p w14:paraId="7CF5363E" w14:textId="057B6650" w:rsidR="008913F6" w:rsidRPr="004808CB" w:rsidRDefault="008913F6" w:rsidP="000D2279">
            <w:pPr>
              <w:spacing w:after="0" w:line="240" w:lineRule="auto"/>
              <w:rPr>
                <w:sz w:val="18"/>
                <w:szCs w:val="18"/>
              </w:rPr>
            </w:pPr>
            <w:r w:rsidRPr="008913F6">
              <w:rPr>
                <w:sz w:val="18"/>
                <w:szCs w:val="18"/>
              </w:rPr>
              <w:t>Razón de módulos vinculados en el Modelo Educación para la Vida y el Trabajo (MEVyT).</w:t>
            </w:r>
          </w:p>
        </w:tc>
      </w:tr>
      <w:tr w:rsidR="008913F6" w:rsidRPr="003E2B65" w14:paraId="62204B5E" w14:textId="77777777" w:rsidTr="008166D3">
        <w:trPr>
          <w:trHeight w:val="737"/>
        </w:trPr>
        <w:tc>
          <w:tcPr>
            <w:tcW w:w="0" w:type="auto"/>
            <w:vMerge/>
            <w:vAlign w:val="center"/>
          </w:tcPr>
          <w:p w14:paraId="3691702B" w14:textId="77777777" w:rsidR="008913F6" w:rsidRDefault="008913F6" w:rsidP="000D2279">
            <w:pPr>
              <w:spacing w:after="0" w:line="240" w:lineRule="auto"/>
              <w:jc w:val="center"/>
              <w:rPr>
                <w:rFonts w:cstheme="minorHAnsi"/>
                <w:sz w:val="18"/>
                <w:szCs w:val="18"/>
              </w:rPr>
            </w:pPr>
          </w:p>
        </w:tc>
        <w:tc>
          <w:tcPr>
            <w:tcW w:w="0" w:type="auto"/>
            <w:vMerge/>
            <w:vAlign w:val="center"/>
          </w:tcPr>
          <w:p w14:paraId="0489031B" w14:textId="77777777" w:rsidR="008913F6" w:rsidRPr="008913F6" w:rsidRDefault="008913F6" w:rsidP="000D2279">
            <w:pPr>
              <w:spacing w:after="0" w:line="240" w:lineRule="auto"/>
              <w:rPr>
                <w:rFonts w:cstheme="minorHAnsi"/>
                <w:sz w:val="18"/>
                <w:szCs w:val="18"/>
              </w:rPr>
            </w:pPr>
          </w:p>
        </w:tc>
        <w:tc>
          <w:tcPr>
            <w:tcW w:w="0" w:type="auto"/>
            <w:vAlign w:val="center"/>
          </w:tcPr>
          <w:p w14:paraId="1748E25A" w14:textId="28262BCE" w:rsidR="008913F6" w:rsidRPr="004808CB" w:rsidRDefault="008913F6" w:rsidP="000D2279">
            <w:pPr>
              <w:spacing w:after="0" w:line="240" w:lineRule="auto"/>
              <w:rPr>
                <w:sz w:val="18"/>
                <w:szCs w:val="18"/>
              </w:rPr>
            </w:pPr>
            <w:r w:rsidRPr="008913F6">
              <w:rPr>
                <w:sz w:val="18"/>
                <w:szCs w:val="18"/>
              </w:rPr>
              <w:t>Porcentaje de módulos en línea o digitales vinculados en el trimestre.</w:t>
            </w:r>
          </w:p>
        </w:tc>
      </w:tr>
      <w:tr w:rsidR="008913F6" w:rsidRPr="003E2B65" w14:paraId="1C9A810E" w14:textId="77777777" w:rsidTr="008166D3">
        <w:trPr>
          <w:trHeight w:val="964"/>
        </w:trPr>
        <w:tc>
          <w:tcPr>
            <w:tcW w:w="0" w:type="auto"/>
            <w:vMerge/>
            <w:vAlign w:val="center"/>
          </w:tcPr>
          <w:p w14:paraId="652B8404" w14:textId="77777777" w:rsidR="008913F6" w:rsidRDefault="008913F6" w:rsidP="000D2279">
            <w:pPr>
              <w:spacing w:after="0" w:line="240" w:lineRule="auto"/>
              <w:jc w:val="center"/>
              <w:rPr>
                <w:rFonts w:cstheme="minorHAnsi"/>
                <w:sz w:val="18"/>
                <w:szCs w:val="18"/>
              </w:rPr>
            </w:pPr>
          </w:p>
        </w:tc>
        <w:tc>
          <w:tcPr>
            <w:tcW w:w="0" w:type="auto"/>
            <w:vMerge/>
            <w:vAlign w:val="center"/>
          </w:tcPr>
          <w:p w14:paraId="5174783A" w14:textId="77777777" w:rsidR="008913F6" w:rsidRPr="008913F6" w:rsidRDefault="008913F6" w:rsidP="000D2279">
            <w:pPr>
              <w:spacing w:after="0" w:line="240" w:lineRule="auto"/>
              <w:rPr>
                <w:rFonts w:cstheme="minorHAnsi"/>
                <w:sz w:val="18"/>
                <w:szCs w:val="18"/>
              </w:rPr>
            </w:pPr>
          </w:p>
        </w:tc>
        <w:tc>
          <w:tcPr>
            <w:tcW w:w="0" w:type="auto"/>
            <w:vAlign w:val="center"/>
          </w:tcPr>
          <w:p w14:paraId="7C351CB0" w14:textId="53B634B7" w:rsidR="008913F6" w:rsidRPr="004808CB" w:rsidRDefault="008913F6" w:rsidP="000D2279">
            <w:pPr>
              <w:spacing w:after="0" w:line="240" w:lineRule="auto"/>
              <w:rPr>
                <w:sz w:val="18"/>
                <w:szCs w:val="18"/>
              </w:rPr>
            </w:pPr>
            <w:r w:rsidRPr="008913F6">
              <w:rPr>
                <w:sz w:val="18"/>
                <w:szCs w:val="18"/>
              </w:rPr>
              <w:t>Porcentaje de asesores con más de un año de permanencia con formación continua acumulados al cierre del trimestre.</w:t>
            </w:r>
          </w:p>
        </w:tc>
      </w:tr>
      <w:tr w:rsidR="008913F6" w:rsidRPr="003E2B65" w14:paraId="74C5EB7A" w14:textId="77777777" w:rsidTr="008166D3">
        <w:trPr>
          <w:trHeight w:val="554"/>
        </w:trPr>
        <w:tc>
          <w:tcPr>
            <w:tcW w:w="0" w:type="auto"/>
            <w:vMerge/>
            <w:vAlign w:val="center"/>
          </w:tcPr>
          <w:p w14:paraId="600CAD42" w14:textId="77777777" w:rsidR="008913F6" w:rsidRDefault="008913F6" w:rsidP="000D2279">
            <w:pPr>
              <w:spacing w:after="0" w:line="240" w:lineRule="auto"/>
              <w:jc w:val="center"/>
              <w:rPr>
                <w:rFonts w:cstheme="minorHAnsi"/>
                <w:sz w:val="18"/>
                <w:szCs w:val="18"/>
              </w:rPr>
            </w:pPr>
          </w:p>
        </w:tc>
        <w:tc>
          <w:tcPr>
            <w:tcW w:w="0" w:type="auto"/>
            <w:vMerge/>
            <w:vAlign w:val="center"/>
          </w:tcPr>
          <w:p w14:paraId="615FA799" w14:textId="77777777" w:rsidR="008913F6" w:rsidRPr="008913F6" w:rsidRDefault="008913F6" w:rsidP="000D2279">
            <w:pPr>
              <w:spacing w:after="0" w:line="240" w:lineRule="auto"/>
              <w:rPr>
                <w:rFonts w:cstheme="minorHAnsi"/>
                <w:sz w:val="18"/>
                <w:szCs w:val="18"/>
              </w:rPr>
            </w:pPr>
          </w:p>
        </w:tc>
        <w:tc>
          <w:tcPr>
            <w:tcW w:w="0" w:type="auto"/>
            <w:vAlign w:val="center"/>
          </w:tcPr>
          <w:p w14:paraId="2DAD84A1" w14:textId="6E1FED03" w:rsidR="008913F6" w:rsidRPr="008913F6" w:rsidRDefault="008913F6" w:rsidP="000D2279">
            <w:pPr>
              <w:spacing w:after="0" w:line="240" w:lineRule="auto"/>
              <w:rPr>
                <w:sz w:val="18"/>
                <w:szCs w:val="18"/>
              </w:rPr>
            </w:pPr>
            <w:r w:rsidRPr="008913F6">
              <w:rPr>
                <w:sz w:val="18"/>
                <w:szCs w:val="18"/>
              </w:rPr>
              <w:t>Porcentaje de exámenes en línea aplicados del MEVyT.</w:t>
            </w:r>
          </w:p>
        </w:tc>
      </w:tr>
      <w:tr w:rsidR="008913F6" w:rsidRPr="003E2B65" w14:paraId="741E2C0F" w14:textId="77777777" w:rsidTr="008166D3">
        <w:trPr>
          <w:trHeight w:val="737"/>
        </w:trPr>
        <w:tc>
          <w:tcPr>
            <w:tcW w:w="0" w:type="auto"/>
            <w:vMerge/>
            <w:vAlign w:val="center"/>
          </w:tcPr>
          <w:p w14:paraId="49F0EF43" w14:textId="77777777" w:rsidR="008913F6" w:rsidRDefault="008913F6" w:rsidP="000D2279">
            <w:pPr>
              <w:spacing w:after="0" w:line="240" w:lineRule="auto"/>
              <w:jc w:val="center"/>
              <w:rPr>
                <w:rFonts w:cstheme="minorHAnsi"/>
                <w:sz w:val="18"/>
                <w:szCs w:val="18"/>
              </w:rPr>
            </w:pPr>
          </w:p>
        </w:tc>
        <w:tc>
          <w:tcPr>
            <w:tcW w:w="0" w:type="auto"/>
            <w:vMerge/>
            <w:vAlign w:val="center"/>
          </w:tcPr>
          <w:p w14:paraId="3B17C378" w14:textId="77777777" w:rsidR="008913F6" w:rsidRPr="008913F6" w:rsidRDefault="008913F6" w:rsidP="000D2279">
            <w:pPr>
              <w:spacing w:after="0" w:line="240" w:lineRule="auto"/>
              <w:rPr>
                <w:rFonts w:cstheme="minorHAnsi"/>
                <w:sz w:val="18"/>
                <w:szCs w:val="18"/>
              </w:rPr>
            </w:pPr>
          </w:p>
        </w:tc>
        <w:tc>
          <w:tcPr>
            <w:tcW w:w="0" w:type="auto"/>
            <w:vAlign w:val="center"/>
          </w:tcPr>
          <w:p w14:paraId="19B29C2D" w14:textId="74AC0E86" w:rsidR="008913F6" w:rsidRPr="008913F6" w:rsidRDefault="008913F6" w:rsidP="000D2279">
            <w:pPr>
              <w:spacing w:after="0" w:line="240" w:lineRule="auto"/>
              <w:rPr>
                <w:sz w:val="18"/>
                <w:szCs w:val="18"/>
              </w:rPr>
            </w:pPr>
            <w:r w:rsidRPr="008913F6">
              <w:rPr>
                <w:sz w:val="18"/>
                <w:szCs w:val="18"/>
              </w:rPr>
              <w:t>Porcentaje de exámenes impresos aplicados del MEVyT.</w:t>
            </w:r>
          </w:p>
        </w:tc>
      </w:tr>
    </w:tbl>
    <w:p w14:paraId="6B91E5DA" w14:textId="77777777" w:rsidR="008913F6" w:rsidRPr="008913F6" w:rsidRDefault="008913F6" w:rsidP="008166D3">
      <w:pPr>
        <w:spacing w:after="0" w:line="240" w:lineRule="auto"/>
        <w:rPr>
          <w:rFonts w:cstheme="minorHAnsi"/>
        </w:rPr>
      </w:pPr>
    </w:p>
    <w:bookmarkEnd w:id="111"/>
    <w:p w14:paraId="7AD9BB5E" w14:textId="07F3F88F" w:rsidR="00871595" w:rsidRDefault="00F44F3F" w:rsidP="00AF3610">
      <w:pPr>
        <w:pStyle w:val="Ttulo3"/>
      </w:pPr>
      <w:r>
        <w:t>Resultados/Productos</w:t>
      </w:r>
    </w:p>
    <w:p w14:paraId="35933262" w14:textId="50CD7BD9" w:rsidR="00F44F3F" w:rsidRPr="00CF35B1" w:rsidRDefault="00F44F3F" w:rsidP="00CF35B1">
      <w:pPr>
        <w:pStyle w:val="Ttulo4"/>
      </w:pPr>
      <w:r w:rsidRPr="00CF35B1">
        <w:t>Descripción del Programa</w:t>
      </w:r>
    </w:p>
    <w:p w14:paraId="7DC268B7" w14:textId="521361E0" w:rsidR="001877E3" w:rsidRDefault="001877E3" w:rsidP="001877E3">
      <w:pPr>
        <w:rPr>
          <w:lang w:val="es-ES"/>
        </w:rPr>
      </w:pPr>
      <w:r>
        <w:rPr>
          <w:rFonts w:cstheme="minorHAnsi"/>
        </w:rPr>
        <w:t xml:space="preserve">El Programa presupuestario (Pp) </w:t>
      </w:r>
      <w:r w:rsidRPr="001877E3">
        <w:rPr>
          <w:lang w:val="es-ES"/>
        </w:rPr>
        <w:t>E061</w:t>
      </w:r>
      <w:r>
        <w:rPr>
          <w:lang w:val="es-ES"/>
        </w:rPr>
        <w:t xml:space="preserve"> que lleva con nombre “Educación p</w:t>
      </w:r>
      <w:r w:rsidRPr="001877E3">
        <w:rPr>
          <w:lang w:val="es-ES"/>
        </w:rPr>
        <w:t>ara Jóv</w:t>
      </w:r>
      <w:r>
        <w:rPr>
          <w:lang w:val="es-ES"/>
        </w:rPr>
        <w:t>enes y</w:t>
      </w:r>
      <w:r w:rsidRPr="001877E3">
        <w:rPr>
          <w:lang w:val="es-ES"/>
        </w:rPr>
        <w:t xml:space="preserve"> Adultos</w:t>
      </w:r>
      <w:r>
        <w:rPr>
          <w:lang w:val="es-ES"/>
        </w:rPr>
        <w:t>” tiene como objetivo general el p</w:t>
      </w:r>
      <w:r w:rsidRPr="001877E3">
        <w:rPr>
          <w:lang w:val="es-ES"/>
        </w:rPr>
        <w:t>romover y realizar acciones para garantizar una educación inclusiva y equitativa para personas jóvenes y adultas de 15 años o más, así como niñas, niños y adolescentes de 10 a 14 años, a través de la prestación de servicios de alfabetización, educación primaria y secundaria, así como la formación para el trabajo, con las particularidades adecuadas a la población, apoyándose en la participación y la solidaridad social.</w:t>
      </w:r>
    </w:p>
    <w:p w14:paraId="4C9EA7FD" w14:textId="0F419A92" w:rsidR="001877E3" w:rsidRDefault="001877E3" w:rsidP="001877E3">
      <w:pPr>
        <w:rPr>
          <w:lang w:val="es-ES"/>
        </w:rPr>
      </w:pPr>
      <w:r>
        <w:rPr>
          <w:lang w:val="es-ES"/>
        </w:rPr>
        <w:t>Sus objetivos específicos son los siguientes:</w:t>
      </w:r>
    </w:p>
    <w:p w14:paraId="7BB0F527" w14:textId="1612F6EC" w:rsidR="001877E3" w:rsidRPr="001877E3" w:rsidRDefault="001877E3" w:rsidP="001877E3">
      <w:pPr>
        <w:pStyle w:val="Prrafodelista"/>
        <w:numPr>
          <w:ilvl w:val="0"/>
          <w:numId w:val="12"/>
        </w:numPr>
        <w:rPr>
          <w:lang w:val="es-ES"/>
        </w:rPr>
      </w:pPr>
      <w:r w:rsidRPr="001877E3">
        <w:rPr>
          <w:lang w:val="es-ES"/>
        </w:rPr>
        <w:t>Dar respuesta a las necesidades e intereses de la población y cumplir con los principios de inclusión, equidad, calidad, integralidad y mejora continua, basándose en el respeto irrestricto de la dignidad de las personas, con un enfoque de derechos humanos y de igualdad sustantiva acorde con la nueva legislación educativa y la Nueva Escuela Mexicana.</w:t>
      </w:r>
    </w:p>
    <w:p w14:paraId="4EB9C7C3" w14:textId="4C37BEA1" w:rsidR="001877E3" w:rsidRPr="001877E3" w:rsidRDefault="001877E3" w:rsidP="001877E3">
      <w:pPr>
        <w:pStyle w:val="Prrafodelista"/>
        <w:numPr>
          <w:ilvl w:val="0"/>
          <w:numId w:val="12"/>
        </w:numPr>
        <w:rPr>
          <w:lang w:val="es-ES"/>
        </w:rPr>
      </w:pPr>
      <w:r w:rsidRPr="001877E3">
        <w:rPr>
          <w:lang w:val="es-ES"/>
        </w:rPr>
        <w:lastRenderedPageBreak/>
        <w:t>Promover el aprendizaje de las niñas, niños, adolescentes de 10 a 14 años, así como de personas jóvenes y adultas de 15 años o más, mediante el uso de las tecnologías de la información, comunicación, conocimiento y aprendizaje digital en todos los niveles educativos que imparte el INEA.</w:t>
      </w:r>
    </w:p>
    <w:p w14:paraId="48316193" w14:textId="42ED5AAE" w:rsidR="001877E3" w:rsidRPr="001877E3" w:rsidRDefault="001877E3" w:rsidP="001877E3">
      <w:pPr>
        <w:pStyle w:val="Prrafodelista"/>
        <w:numPr>
          <w:ilvl w:val="0"/>
          <w:numId w:val="12"/>
        </w:numPr>
        <w:rPr>
          <w:lang w:val="es-ES"/>
        </w:rPr>
      </w:pPr>
      <w:r w:rsidRPr="001877E3">
        <w:rPr>
          <w:lang w:val="es-ES"/>
        </w:rPr>
        <w:t>Impulsar que las personas jóvenes y adultas que no saben leer y escribir inicien su proceso de alfabetización para la mejora de su calidad de vida, favoreciendo la continuidad educativa.</w:t>
      </w:r>
    </w:p>
    <w:p w14:paraId="62D37D12" w14:textId="134B7F5A" w:rsidR="001877E3" w:rsidRPr="001877E3" w:rsidRDefault="001877E3" w:rsidP="001877E3">
      <w:pPr>
        <w:pStyle w:val="Prrafodelista"/>
        <w:numPr>
          <w:ilvl w:val="0"/>
          <w:numId w:val="12"/>
        </w:numPr>
        <w:rPr>
          <w:lang w:val="es-ES"/>
        </w:rPr>
      </w:pPr>
      <w:r w:rsidRPr="001877E3">
        <w:rPr>
          <w:lang w:val="es-ES"/>
        </w:rPr>
        <w:t>Impulsar servicios educativos orientados a mejorar la atención de grupos prioritarios, derivado de las condiciones de desventaja social y/o discriminación en las que viven.</w:t>
      </w:r>
    </w:p>
    <w:p w14:paraId="2C2E3DD2" w14:textId="49891DAD" w:rsidR="001877E3" w:rsidRPr="001877E3" w:rsidRDefault="00BF279E" w:rsidP="001877E3">
      <w:pPr>
        <w:rPr>
          <w:lang w:val="es-ES"/>
        </w:rPr>
      </w:pPr>
      <w:r>
        <w:rPr>
          <w:lang w:val="es-ES"/>
        </w:rPr>
        <w:t>E</w:t>
      </w:r>
      <w:r w:rsidR="001877E3">
        <w:rPr>
          <w:lang w:val="es-ES"/>
        </w:rPr>
        <w:t xml:space="preserve">l </w:t>
      </w:r>
      <w:r w:rsidR="001877E3" w:rsidRPr="001877E3">
        <w:rPr>
          <w:lang w:val="es-ES"/>
        </w:rPr>
        <w:t>Instituto Sinaloense para la Educación de los Jóvenes y Adultos (ISEJA), brinda de forma gratuita los servicios educativos a la población, a través de Unidades Operativas establecidas en todo el Estado y mediante el desarrollo de las actividades de incorporación, inscripción, atención educativa, acreditación y certificación, las cuales se detallan a continuación:</w:t>
      </w:r>
    </w:p>
    <w:p w14:paraId="050661E2" w14:textId="46429160" w:rsidR="001877E3" w:rsidRPr="00BF279E" w:rsidRDefault="001877E3" w:rsidP="00BF279E">
      <w:pPr>
        <w:pStyle w:val="Prrafodelista"/>
        <w:numPr>
          <w:ilvl w:val="0"/>
          <w:numId w:val="13"/>
        </w:numPr>
        <w:rPr>
          <w:lang w:val="es-ES"/>
        </w:rPr>
      </w:pPr>
      <w:r w:rsidRPr="00BF279E">
        <w:rPr>
          <w:b/>
          <w:lang w:val="es-ES"/>
        </w:rPr>
        <w:t>Incorporación</w:t>
      </w:r>
      <w:r w:rsidRPr="00BF279E">
        <w:rPr>
          <w:lang w:val="es-ES"/>
        </w:rPr>
        <w:t>: consiste en la localización física, entrevista, convencimiento y llenado del formato Registro de la Persona Beneficiaria., establecido en el Anexo 7 de las presentes RO.</w:t>
      </w:r>
    </w:p>
    <w:p w14:paraId="60E5BE3E" w14:textId="561CA859" w:rsidR="001877E3" w:rsidRPr="00BF279E" w:rsidRDefault="001877E3" w:rsidP="00BF279E">
      <w:pPr>
        <w:pStyle w:val="Prrafodelista"/>
        <w:numPr>
          <w:ilvl w:val="0"/>
          <w:numId w:val="13"/>
        </w:numPr>
        <w:rPr>
          <w:lang w:val="es-ES"/>
        </w:rPr>
      </w:pPr>
      <w:r w:rsidRPr="00BF279E">
        <w:rPr>
          <w:b/>
          <w:lang w:val="es-ES"/>
        </w:rPr>
        <w:t>Inscripción</w:t>
      </w:r>
      <w:r w:rsidRPr="00BF279E">
        <w:rPr>
          <w:lang w:val="es-ES"/>
        </w:rPr>
        <w:t>: consiste en el cotejo y recepción de documentos que presenta la persona beneficiaria para su registro, en el Sistema Automatizado de Seguimiento y Acreditación. (SASA), la inscripción de toda persona perteneciente a la población objetivo del INEA es continua, puede realizarse en cualquier momento del año a solicitud de la persona interesada, quien deberá entregar la documentación requerida en el numeral 3.3.1 "Requisitos" de las Reglas de Operación del Programa Educación para Adultos (INEA) para el ejercicio fiscal 2022. como la opción de presentar el ejercicio diagnóstico o examen diagnóstico. Se integra el expediente digital y se registra la persona beneficiaria en el Sistema de control escolar.</w:t>
      </w:r>
    </w:p>
    <w:p w14:paraId="6C0AE027" w14:textId="77777777" w:rsidR="00BF279E" w:rsidRDefault="001877E3" w:rsidP="001877E3">
      <w:pPr>
        <w:pStyle w:val="Prrafodelista"/>
        <w:numPr>
          <w:ilvl w:val="0"/>
          <w:numId w:val="13"/>
        </w:numPr>
        <w:rPr>
          <w:lang w:val="es-ES"/>
        </w:rPr>
      </w:pPr>
      <w:r w:rsidRPr="00BF279E">
        <w:rPr>
          <w:b/>
          <w:lang w:val="es-ES"/>
        </w:rPr>
        <w:lastRenderedPageBreak/>
        <w:t>Atención educativa</w:t>
      </w:r>
      <w:r w:rsidRPr="00BF279E">
        <w:rPr>
          <w:lang w:val="es-ES"/>
        </w:rPr>
        <w:t>: se dota de material didácti</w:t>
      </w:r>
      <w:r w:rsidR="00BF279E">
        <w:rPr>
          <w:lang w:val="es-ES"/>
        </w:rPr>
        <w:t>co a las(los) beneficiarias(</w:t>
      </w:r>
      <w:r w:rsidRPr="00BF279E">
        <w:rPr>
          <w:lang w:val="es-ES"/>
        </w:rPr>
        <w:t>os</w:t>
      </w:r>
      <w:r w:rsidR="00BF279E">
        <w:rPr>
          <w:lang w:val="es-ES"/>
        </w:rPr>
        <w:t>)</w:t>
      </w:r>
      <w:r w:rsidRPr="00BF279E">
        <w:rPr>
          <w:lang w:val="es-ES"/>
        </w:rPr>
        <w:t xml:space="preserve"> y se les brindan asesorías en las modalidades grupales (participación en círculo de estudio), atención individualizada o como persona beneficiaria que realiza su proceso educativo por cuenta propia, en alguna vertiente del MEVyT y se verifica la calidad del mismo.</w:t>
      </w:r>
    </w:p>
    <w:p w14:paraId="339F41DD" w14:textId="77777777" w:rsidR="00BF279E" w:rsidRDefault="001877E3" w:rsidP="001877E3">
      <w:pPr>
        <w:pStyle w:val="Prrafodelista"/>
        <w:numPr>
          <w:ilvl w:val="0"/>
          <w:numId w:val="13"/>
        </w:numPr>
        <w:rPr>
          <w:lang w:val="es-ES"/>
        </w:rPr>
      </w:pPr>
      <w:r w:rsidRPr="00BF279E">
        <w:rPr>
          <w:b/>
          <w:lang w:val="es-ES"/>
        </w:rPr>
        <w:t>Acreditación</w:t>
      </w:r>
      <w:r w:rsidR="00BF279E" w:rsidRPr="00BF279E">
        <w:rPr>
          <w:lang w:val="es-ES"/>
        </w:rPr>
        <w:t>:</w:t>
      </w:r>
      <w:r w:rsidRPr="00BF279E">
        <w:rPr>
          <w:lang w:val="es-ES"/>
        </w:rPr>
        <w:t xml:space="preserve"> </w:t>
      </w:r>
      <w:r w:rsidR="00BF279E" w:rsidRPr="00BF279E">
        <w:rPr>
          <w:lang w:val="es-ES"/>
        </w:rPr>
        <w:t>a</w:t>
      </w:r>
      <w:r w:rsidRPr="00BF279E">
        <w:rPr>
          <w:lang w:val="es-ES"/>
        </w:rPr>
        <w:t>l concluir los módulos establecidos en el esquema curricular correspondiente y de acuerdo a las necesidades o requerimientos del</w:t>
      </w:r>
      <w:r w:rsidR="00BF279E">
        <w:rPr>
          <w:lang w:val="es-ES"/>
        </w:rPr>
        <w:t>(</w:t>
      </w:r>
      <w:r w:rsidRPr="00BF279E">
        <w:rPr>
          <w:lang w:val="es-ES"/>
        </w:rPr>
        <w:t>la</w:t>
      </w:r>
      <w:r w:rsidR="00BF279E">
        <w:rPr>
          <w:lang w:val="es-ES"/>
        </w:rPr>
        <w:t>)</w:t>
      </w:r>
      <w:r w:rsidRPr="00BF279E">
        <w:rPr>
          <w:lang w:val="es-ES"/>
        </w:rPr>
        <w:t xml:space="preserve"> beneficiario</w:t>
      </w:r>
      <w:r w:rsidR="00BF279E">
        <w:rPr>
          <w:lang w:val="es-ES"/>
        </w:rPr>
        <w:t>(</w:t>
      </w:r>
      <w:r w:rsidRPr="00BF279E">
        <w:rPr>
          <w:lang w:val="es-ES"/>
        </w:rPr>
        <w:t>a</w:t>
      </w:r>
      <w:r w:rsidR="00BF279E">
        <w:rPr>
          <w:lang w:val="es-ES"/>
        </w:rPr>
        <w:t>)</w:t>
      </w:r>
      <w:r w:rsidRPr="00BF279E">
        <w:rPr>
          <w:lang w:val="es-ES"/>
        </w:rPr>
        <w:t xml:space="preserve"> se designa fecha, sede de aplicación y aplicador</w:t>
      </w:r>
      <w:r w:rsidR="00BF279E">
        <w:rPr>
          <w:lang w:val="es-ES"/>
        </w:rPr>
        <w:t>(</w:t>
      </w:r>
      <w:r w:rsidRPr="00BF279E">
        <w:rPr>
          <w:lang w:val="es-ES"/>
        </w:rPr>
        <w:t>a</w:t>
      </w:r>
      <w:r w:rsidR="00BF279E">
        <w:rPr>
          <w:lang w:val="es-ES"/>
        </w:rPr>
        <w:t>)</w:t>
      </w:r>
      <w:r w:rsidRPr="00BF279E">
        <w:rPr>
          <w:lang w:val="es-ES"/>
        </w:rPr>
        <w:t xml:space="preserve"> de examen, para efecto de dar cumplimiento a los requisitos establecidos en las disposiciones correspondientes para el reconocimiento oficial de la aprobación de un módulo o nivel educativo, en los términos de los Lineamientos.</w:t>
      </w:r>
    </w:p>
    <w:p w14:paraId="290D984A" w14:textId="21ADF675" w:rsidR="001877E3" w:rsidRPr="00BF279E" w:rsidRDefault="001877E3" w:rsidP="001877E3">
      <w:pPr>
        <w:pStyle w:val="Prrafodelista"/>
        <w:numPr>
          <w:ilvl w:val="0"/>
          <w:numId w:val="13"/>
        </w:numPr>
        <w:rPr>
          <w:lang w:val="es-ES"/>
        </w:rPr>
      </w:pPr>
      <w:r w:rsidRPr="00BF279E">
        <w:rPr>
          <w:b/>
          <w:lang w:val="es-ES"/>
        </w:rPr>
        <w:t>Certificación</w:t>
      </w:r>
      <w:r w:rsidR="00BF279E">
        <w:rPr>
          <w:lang w:val="es-ES"/>
        </w:rPr>
        <w:t>:</w:t>
      </w:r>
      <w:r w:rsidRPr="00BF279E">
        <w:rPr>
          <w:lang w:val="es-ES"/>
        </w:rPr>
        <w:t xml:space="preserve"> Al acreditar la primaria o secundaria se revisa que el expediente del educando/a se encuentre completo y digitalizado, de no ser así se solicita la documentación faltante. Una vez que el</w:t>
      </w:r>
      <w:r w:rsidR="00BF279E">
        <w:rPr>
          <w:lang w:val="es-ES"/>
        </w:rPr>
        <w:t>(</w:t>
      </w:r>
      <w:r w:rsidRPr="00BF279E">
        <w:rPr>
          <w:lang w:val="es-ES"/>
        </w:rPr>
        <w:t>la</w:t>
      </w:r>
      <w:r w:rsidR="00BF279E">
        <w:rPr>
          <w:lang w:val="es-ES"/>
        </w:rPr>
        <w:t>)</w:t>
      </w:r>
      <w:r w:rsidRPr="00BF279E">
        <w:rPr>
          <w:lang w:val="es-ES"/>
        </w:rPr>
        <w:t xml:space="preserve"> beneficiario</w:t>
      </w:r>
      <w:r w:rsidR="00BF279E">
        <w:rPr>
          <w:lang w:val="es-ES"/>
        </w:rPr>
        <w:t>(</w:t>
      </w:r>
      <w:r w:rsidRPr="00BF279E">
        <w:rPr>
          <w:lang w:val="es-ES"/>
        </w:rPr>
        <w:t>a</w:t>
      </w:r>
      <w:r w:rsidR="00BF279E">
        <w:rPr>
          <w:lang w:val="es-ES"/>
        </w:rPr>
        <w:t>)</w:t>
      </w:r>
      <w:r w:rsidRPr="00BF279E">
        <w:rPr>
          <w:lang w:val="es-ES"/>
        </w:rPr>
        <w:t xml:space="preserve"> concluya nivel se cuenta con 30 días naturales para la emisión del Certificado correspondiente. Mediante este proceso se otorga reconocimiento oficial a la acreditación y conclusión de los estudios realizados por los</w:t>
      </w:r>
      <w:r w:rsidR="00BF279E">
        <w:rPr>
          <w:lang w:val="es-ES"/>
        </w:rPr>
        <w:t>(</w:t>
      </w:r>
      <w:r w:rsidRPr="00BF279E">
        <w:rPr>
          <w:lang w:val="es-ES"/>
        </w:rPr>
        <w:t>as</w:t>
      </w:r>
      <w:r w:rsidR="00BF279E">
        <w:rPr>
          <w:lang w:val="es-ES"/>
        </w:rPr>
        <w:t>) educandos(</w:t>
      </w:r>
      <w:r w:rsidRPr="00BF279E">
        <w:rPr>
          <w:lang w:val="es-ES"/>
        </w:rPr>
        <w:t>as</w:t>
      </w:r>
      <w:r w:rsidR="00BF279E">
        <w:rPr>
          <w:lang w:val="es-ES"/>
        </w:rPr>
        <w:t>)</w:t>
      </w:r>
      <w:r w:rsidRPr="00BF279E">
        <w:rPr>
          <w:lang w:val="es-ES"/>
        </w:rPr>
        <w:t xml:space="preserve"> en algún nivel educativo, conforme al Plan y Programas de Estudio de Educación para Adultos. El proceso finaliza con la entrega del documento a la persona beneficiaria impreso o vía correo electrónico (hasta 30 días naturales posteriores a la emisión del Certificado) y el registro de la fecha de entrega del Certificado en los sistemas de control escolar.</w:t>
      </w:r>
    </w:p>
    <w:p w14:paraId="177542B8" w14:textId="4AC2F972" w:rsidR="00D8564D" w:rsidRPr="00F44F3F" w:rsidRDefault="000D2279" w:rsidP="000D2279">
      <w:r>
        <w:rPr>
          <w:rFonts w:cstheme="minorHAnsi"/>
        </w:rPr>
        <w:t>El a</w:t>
      </w:r>
      <w:r w:rsidR="00F44F3F" w:rsidRPr="000D2279">
        <w:rPr>
          <w:rFonts w:cstheme="minorHAnsi"/>
        </w:rPr>
        <w:t>poyo,</w:t>
      </w:r>
      <w:r>
        <w:rPr>
          <w:rFonts w:cstheme="minorHAnsi"/>
        </w:rPr>
        <w:t xml:space="preserve"> servicio o acción que entrega el ISEJA son los servicios </w:t>
      </w:r>
      <w:r w:rsidRPr="000D2279">
        <w:rPr>
          <w:rFonts w:cstheme="minorHAnsi"/>
        </w:rPr>
        <w:t>educativos de alfabetización, educación primaria y secundaria, así como la formación para el trabajo para personas jóvenes y adultas de 15 años o más, así como niñas, niños y adolescentes de 10 a 14 años.</w:t>
      </w:r>
    </w:p>
    <w:p w14:paraId="262E4918" w14:textId="653EC1CA" w:rsidR="000D09B1" w:rsidRPr="001C58F7" w:rsidRDefault="00F44F3F" w:rsidP="00CF35B1">
      <w:pPr>
        <w:pStyle w:val="Ttulo4"/>
      </w:pPr>
      <w:r w:rsidRPr="001C58F7">
        <w:lastRenderedPageBreak/>
        <w:t>Indicador Sectorial</w:t>
      </w:r>
    </w:p>
    <w:p w14:paraId="301ABC5C" w14:textId="5A8E8E8C" w:rsidR="000D2279" w:rsidRDefault="000D2279" w:rsidP="00F44F3F">
      <w:pPr>
        <w:rPr>
          <w:lang w:val="es-ES"/>
        </w:rPr>
      </w:pPr>
      <w:r>
        <w:rPr>
          <w:lang w:val="es-ES"/>
        </w:rPr>
        <w:t xml:space="preserve">A continuación, se presenta el indicador de </w:t>
      </w:r>
      <w:r w:rsidRPr="000D2279">
        <w:rPr>
          <w:lang w:val="es-ES"/>
        </w:rPr>
        <w:t>Analfabetismo</w:t>
      </w:r>
      <w:r>
        <w:rPr>
          <w:lang w:val="es-ES"/>
        </w:rPr>
        <w:t xml:space="preserve"> como indicador sectorial, mismo que se encuentra vinculado</w:t>
      </w:r>
      <w:r w:rsidRPr="00B70784">
        <w:rPr>
          <w:lang w:val="es-ES"/>
        </w:rPr>
        <w:t xml:space="preserve"> </w:t>
      </w:r>
      <w:r>
        <w:rPr>
          <w:lang w:val="es-ES"/>
        </w:rPr>
        <w:t xml:space="preserve">al proyecto </w:t>
      </w:r>
      <w:r w:rsidRPr="00B70784">
        <w:rPr>
          <w:lang w:val="es-ES"/>
        </w:rPr>
        <w:t>y que contribuye</w:t>
      </w:r>
      <w:r>
        <w:rPr>
          <w:lang w:val="es-ES"/>
        </w:rPr>
        <w:t>n</w:t>
      </w:r>
      <w:r w:rsidRPr="00B70784">
        <w:rPr>
          <w:lang w:val="es-ES"/>
        </w:rPr>
        <w:t xml:space="preserve"> con el logro de sus objetivos</w:t>
      </w:r>
      <w:r>
        <w:rPr>
          <w:lang w:val="es-ES"/>
        </w:rPr>
        <w:t>:</w:t>
      </w: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56"/>
        <w:gridCol w:w="2408"/>
        <w:gridCol w:w="2551"/>
        <w:gridCol w:w="1277"/>
        <w:gridCol w:w="1036"/>
      </w:tblGrid>
      <w:tr w:rsidR="000D2279" w:rsidRPr="00873632" w14:paraId="7D271D12" w14:textId="77777777" w:rsidTr="000D2279">
        <w:trPr>
          <w:trHeight w:val="485"/>
          <w:tblHeader/>
        </w:trPr>
        <w:tc>
          <w:tcPr>
            <w:tcW w:w="5000" w:type="pct"/>
            <w:gridSpan w:val="5"/>
            <w:shd w:val="clear" w:color="auto" w:fill="404040" w:themeFill="text1" w:themeFillTint="BF"/>
            <w:vAlign w:val="center"/>
          </w:tcPr>
          <w:p w14:paraId="08D56241" w14:textId="77777777" w:rsidR="000D2279" w:rsidRPr="00873632" w:rsidRDefault="000D2279" w:rsidP="000D2279">
            <w:pPr>
              <w:spacing w:after="0" w:line="240" w:lineRule="auto"/>
              <w:jc w:val="center"/>
              <w:rPr>
                <w:color w:val="FFFFFF" w:themeColor="background1"/>
                <w:sz w:val="20"/>
                <w:szCs w:val="20"/>
                <w:lang w:val="es-ES"/>
              </w:rPr>
            </w:pPr>
            <w:r w:rsidRPr="00873632">
              <w:rPr>
                <w:color w:val="FFFFFF" w:themeColor="background1"/>
                <w:sz w:val="20"/>
                <w:szCs w:val="20"/>
                <w:lang w:val="es-ES"/>
              </w:rPr>
              <w:t>Indicador sectorial</w:t>
            </w:r>
          </w:p>
        </w:tc>
      </w:tr>
      <w:tr w:rsidR="000D2279" w:rsidRPr="00873632" w14:paraId="254EA14D" w14:textId="77777777" w:rsidTr="003C0C46">
        <w:trPr>
          <w:trHeight w:val="422"/>
          <w:tblHeader/>
        </w:trPr>
        <w:tc>
          <w:tcPr>
            <w:tcW w:w="881" w:type="pct"/>
            <w:shd w:val="clear" w:color="auto" w:fill="7F7F7F" w:themeFill="text1" w:themeFillTint="80"/>
            <w:vAlign w:val="center"/>
          </w:tcPr>
          <w:p w14:paraId="609323FD" w14:textId="6AD61D4F" w:rsidR="000D2279" w:rsidRPr="00873632" w:rsidRDefault="000D2279" w:rsidP="000D2279">
            <w:pPr>
              <w:spacing w:after="0" w:line="240" w:lineRule="auto"/>
              <w:jc w:val="center"/>
              <w:rPr>
                <w:color w:val="FFFFFF" w:themeColor="background1"/>
                <w:sz w:val="20"/>
                <w:szCs w:val="20"/>
                <w:lang w:val="es-ES"/>
              </w:rPr>
            </w:pPr>
            <w:r w:rsidRPr="00873632">
              <w:rPr>
                <w:color w:val="FFFFFF" w:themeColor="background1"/>
                <w:sz w:val="20"/>
                <w:szCs w:val="20"/>
                <w:lang w:val="es-ES"/>
              </w:rPr>
              <w:t>Nombre</w:t>
            </w:r>
            <w:r w:rsidR="0062023B">
              <w:rPr>
                <w:color w:val="FFFFFF" w:themeColor="background1"/>
                <w:sz w:val="20"/>
                <w:szCs w:val="20"/>
                <w:lang w:val="es-ES"/>
              </w:rPr>
              <w:t>:</w:t>
            </w:r>
          </w:p>
        </w:tc>
        <w:tc>
          <w:tcPr>
            <w:tcW w:w="1364" w:type="pct"/>
            <w:shd w:val="clear" w:color="auto" w:fill="7F7F7F" w:themeFill="text1" w:themeFillTint="80"/>
            <w:vAlign w:val="center"/>
          </w:tcPr>
          <w:p w14:paraId="07D882D8" w14:textId="77777777" w:rsidR="000D2279" w:rsidRPr="00873632" w:rsidRDefault="000D2279" w:rsidP="000D2279">
            <w:pPr>
              <w:spacing w:after="0" w:line="240" w:lineRule="auto"/>
              <w:jc w:val="center"/>
              <w:rPr>
                <w:color w:val="FFFFFF" w:themeColor="background1"/>
                <w:sz w:val="20"/>
                <w:szCs w:val="20"/>
                <w:lang w:val="es-ES"/>
              </w:rPr>
            </w:pPr>
            <w:r w:rsidRPr="00873632">
              <w:rPr>
                <w:color w:val="FFFFFF" w:themeColor="background1"/>
                <w:sz w:val="20"/>
                <w:szCs w:val="20"/>
                <w:lang w:val="es-ES"/>
              </w:rPr>
              <w:t>Objetivo:</w:t>
            </w:r>
          </w:p>
        </w:tc>
        <w:tc>
          <w:tcPr>
            <w:tcW w:w="1445" w:type="pct"/>
            <w:shd w:val="clear" w:color="auto" w:fill="7F7F7F" w:themeFill="text1" w:themeFillTint="80"/>
            <w:vAlign w:val="center"/>
          </w:tcPr>
          <w:p w14:paraId="18205B75" w14:textId="77777777" w:rsidR="000D2279" w:rsidRPr="00873632" w:rsidRDefault="000D2279" w:rsidP="000D2279">
            <w:pPr>
              <w:spacing w:after="0" w:line="240" w:lineRule="auto"/>
              <w:jc w:val="center"/>
              <w:rPr>
                <w:color w:val="FFFFFF" w:themeColor="background1"/>
                <w:sz w:val="20"/>
                <w:szCs w:val="20"/>
                <w:lang w:val="es-ES"/>
              </w:rPr>
            </w:pPr>
            <w:r>
              <w:rPr>
                <w:color w:val="FFFFFF" w:themeColor="background1"/>
                <w:sz w:val="20"/>
                <w:szCs w:val="20"/>
                <w:lang w:val="es-ES"/>
              </w:rPr>
              <w:t>Definición o de</w:t>
            </w:r>
            <w:r w:rsidRPr="00873632">
              <w:rPr>
                <w:color w:val="FFFFFF" w:themeColor="background1"/>
                <w:sz w:val="20"/>
                <w:szCs w:val="20"/>
                <w:lang w:val="es-ES"/>
              </w:rPr>
              <w:t>scripción:</w:t>
            </w:r>
          </w:p>
        </w:tc>
        <w:tc>
          <w:tcPr>
            <w:tcW w:w="723" w:type="pct"/>
            <w:shd w:val="clear" w:color="auto" w:fill="7F7F7F" w:themeFill="text1" w:themeFillTint="80"/>
            <w:vAlign w:val="center"/>
          </w:tcPr>
          <w:p w14:paraId="2C6159D1" w14:textId="19FF618A" w:rsidR="000D2279" w:rsidRPr="00873632" w:rsidRDefault="000D2279" w:rsidP="00D61A93">
            <w:pPr>
              <w:spacing w:after="0" w:line="240" w:lineRule="auto"/>
              <w:jc w:val="center"/>
              <w:rPr>
                <w:color w:val="FFFFFF" w:themeColor="background1"/>
                <w:sz w:val="20"/>
                <w:szCs w:val="20"/>
                <w:lang w:val="es-ES"/>
              </w:rPr>
            </w:pPr>
            <w:r w:rsidRPr="00873632">
              <w:rPr>
                <w:color w:val="FFFFFF" w:themeColor="background1"/>
                <w:sz w:val="20"/>
                <w:szCs w:val="20"/>
                <w:lang w:val="es-ES"/>
              </w:rPr>
              <w:t>Meta</w:t>
            </w:r>
            <w:r w:rsidR="0062023B">
              <w:rPr>
                <w:color w:val="FFFFFF" w:themeColor="background1"/>
                <w:sz w:val="20"/>
                <w:szCs w:val="20"/>
                <w:lang w:val="es-ES"/>
              </w:rPr>
              <w:t xml:space="preserve"> </w:t>
            </w:r>
            <w:r w:rsidR="00D61A93">
              <w:rPr>
                <w:color w:val="FFFFFF" w:themeColor="background1"/>
                <w:sz w:val="20"/>
                <w:szCs w:val="20"/>
                <w:lang w:val="es-ES"/>
              </w:rPr>
              <w:t>2027</w:t>
            </w:r>
            <w:r w:rsidRPr="00873632">
              <w:rPr>
                <w:color w:val="FFFFFF" w:themeColor="background1"/>
                <w:sz w:val="20"/>
                <w:szCs w:val="20"/>
                <w:lang w:val="es-ES"/>
              </w:rPr>
              <w:t>:</w:t>
            </w:r>
          </w:p>
        </w:tc>
        <w:tc>
          <w:tcPr>
            <w:tcW w:w="586" w:type="pct"/>
            <w:shd w:val="clear" w:color="auto" w:fill="7F7F7F" w:themeFill="text1" w:themeFillTint="80"/>
            <w:vAlign w:val="center"/>
          </w:tcPr>
          <w:p w14:paraId="2DBF7740" w14:textId="77777777" w:rsidR="000D2279" w:rsidRPr="00873632" w:rsidRDefault="000D2279" w:rsidP="000D2279">
            <w:pPr>
              <w:spacing w:after="0" w:line="240" w:lineRule="auto"/>
              <w:jc w:val="center"/>
              <w:rPr>
                <w:color w:val="FFFFFF" w:themeColor="background1"/>
                <w:sz w:val="20"/>
                <w:szCs w:val="20"/>
                <w:lang w:val="es-ES"/>
              </w:rPr>
            </w:pPr>
            <w:r w:rsidRPr="00873632">
              <w:rPr>
                <w:color w:val="FFFFFF" w:themeColor="background1"/>
                <w:sz w:val="20"/>
                <w:szCs w:val="20"/>
                <w:lang w:val="es-ES"/>
              </w:rPr>
              <w:t>Avance:</w:t>
            </w:r>
          </w:p>
        </w:tc>
      </w:tr>
      <w:tr w:rsidR="000D2279" w:rsidRPr="007A0064" w14:paraId="054FFF73" w14:textId="77777777" w:rsidTr="003C0C46">
        <w:trPr>
          <w:trHeight w:val="1981"/>
        </w:trPr>
        <w:tc>
          <w:tcPr>
            <w:tcW w:w="881" w:type="pct"/>
            <w:vAlign w:val="center"/>
          </w:tcPr>
          <w:p w14:paraId="548ED2A6" w14:textId="302A9CCC" w:rsidR="000D2279" w:rsidRPr="007A0064" w:rsidRDefault="000D2279" w:rsidP="00FD072B">
            <w:pPr>
              <w:spacing w:after="0" w:line="240" w:lineRule="auto"/>
              <w:jc w:val="left"/>
              <w:rPr>
                <w:sz w:val="18"/>
                <w:szCs w:val="18"/>
                <w:lang w:val="es-ES"/>
              </w:rPr>
            </w:pPr>
            <w:r w:rsidRPr="000D2279">
              <w:rPr>
                <w:sz w:val="18"/>
                <w:szCs w:val="18"/>
                <w:lang w:val="es-ES"/>
              </w:rPr>
              <w:t>Analfabetismo</w:t>
            </w:r>
          </w:p>
        </w:tc>
        <w:tc>
          <w:tcPr>
            <w:tcW w:w="1364" w:type="pct"/>
            <w:vAlign w:val="center"/>
          </w:tcPr>
          <w:p w14:paraId="42AE87C5" w14:textId="47951022" w:rsidR="000D2279" w:rsidRPr="007A0064" w:rsidRDefault="000D2279" w:rsidP="00FD072B">
            <w:pPr>
              <w:spacing w:after="0" w:line="240" w:lineRule="auto"/>
              <w:rPr>
                <w:sz w:val="18"/>
                <w:szCs w:val="18"/>
                <w:lang w:val="es-ES"/>
              </w:rPr>
            </w:pPr>
            <w:r w:rsidRPr="000D2279">
              <w:rPr>
                <w:sz w:val="18"/>
                <w:szCs w:val="18"/>
                <w:lang w:val="es-ES"/>
              </w:rPr>
              <w:t>Determinar el porcentaje de personas de 15 años y más que no son capaces de leer ni</w:t>
            </w:r>
            <w:r w:rsidR="004A2E5D">
              <w:rPr>
                <w:sz w:val="18"/>
                <w:szCs w:val="18"/>
                <w:lang w:val="es-ES"/>
              </w:rPr>
              <w:t xml:space="preserve"> </w:t>
            </w:r>
            <w:r w:rsidRPr="000D2279">
              <w:rPr>
                <w:sz w:val="18"/>
                <w:szCs w:val="18"/>
                <w:lang w:val="es-ES"/>
              </w:rPr>
              <w:t>escribir una breve y sencilla exposición de hechos relativos a su vida cotidiana.</w:t>
            </w:r>
          </w:p>
        </w:tc>
        <w:tc>
          <w:tcPr>
            <w:tcW w:w="1445" w:type="pct"/>
            <w:vAlign w:val="center"/>
          </w:tcPr>
          <w:p w14:paraId="3C9B7040" w14:textId="4C975B60" w:rsidR="000D2279" w:rsidRPr="007A0064" w:rsidRDefault="000D2279" w:rsidP="00FD072B">
            <w:pPr>
              <w:spacing w:after="0" w:line="240" w:lineRule="auto"/>
              <w:rPr>
                <w:sz w:val="18"/>
                <w:szCs w:val="18"/>
                <w:lang w:val="es-ES"/>
              </w:rPr>
            </w:pPr>
            <w:r w:rsidRPr="000D2279">
              <w:rPr>
                <w:sz w:val="18"/>
                <w:szCs w:val="18"/>
                <w:lang w:val="es-ES"/>
              </w:rPr>
              <w:t>Es la relación porcentual entre el total de analfabetos y la población de 15 años y más</w:t>
            </w:r>
            <w:r>
              <w:rPr>
                <w:sz w:val="18"/>
                <w:szCs w:val="18"/>
                <w:lang w:val="es-ES"/>
              </w:rPr>
              <w:t>.</w:t>
            </w:r>
          </w:p>
        </w:tc>
        <w:tc>
          <w:tcPr>
            <w:tcW w:w="723" w:type="pct"/>
            <w:shd w:val="clear" w:color="auto" w:fill="auto"/>
            <w:vAlign w:val="center"/>
          </w:tcPr>
          <w:p w14:paraId="322E1F5E" w14:textId="175AE011" w:rsidR="000D2279" w:rsidRPr="007A0064" w:rsidRDefault="00D61A93" w:rsidP="000D2279">
            <w:pPr>
              <w:spacing w:after="0" w:line="240" w:lineRule="auto"/>
              <w:jc w:val="center"/>
              <w:rPr>
                <w:sz w:val="18"/>
                <w:szCs w:val="18"/>
                <w:lang w:val="es-ES"/>
              </w:rPr>
            </w:pPr>
            <w:r>
              <w:rPr>
                <w:sz w:val="18"/>
                <w:szCs w:val="18"/>
                <w:lang w:val="es-ES"/>
              </w:rPr>
              <w:t xml:space="preserve">Mínima 2% Optima </w:t>
            </w:r>
            <w:r w:rsidR="0062023B">
              <w:rPr>
                <w:sz w:val="18"/>
                <w:szCs w:val="18"/>
                <w:lang w:val="es-ES"/>
              </w:rPr>
              <w:t>1</w:t>
            </w:r>
            <w:r w:rsidR="000D2279">
              <w:rPr>
                <w:sz w:val="18"/>
                <w:szCs w:val="18"/>
                <w:lang w:val="es-ES"/>
              </w:rPr>
              <w:t>%</w:t>
            </w:r>
          </w:p>
        </w:tc>
        <w:tc>
          <w:tcPr>
            <w:tcW w:w="586" w:type="pct"/>
            <w:shd w:val="clear" w:color="auto" w:fill="auto"/>
            <w:vAlign w:val="center"/>
          </w:tcPr>
          <w:p w14:paraId="2E762401" w14:textId="731342EB" w:rsidR="000D2279" w:rsidRPr="007A0064" w:rsidRDefault="000D2279" w:rsidP="00B30C06">
            <w:pPr>
              <w:spacing w:after="0" w:line="240" w:lineRule="auto"/>
              <w:jc w:val="center"/>
              <w:rPr>
                <w:sz w:val="18"/>
                <w:szCs w:val="18"/>
                <w:lang w:val="es-ES"/>
              </w:rPr>
            </w:pPr>
            <w:r>
              <w:rPr>
                <w:sz w:val="18"/>
                <w:szCs w:val="18"/>
                <w:lang w:val="es-ES"/>
              </w:rPr>
              <w:t>3.3%</w:t>
            </w:r>
          </w:p>
        </w:tc>
      </w:tr>
    </w:tbl>
    <w:p w14:paraId="762E219E" w14:textId="786BB0A2" w:rsidR="000D2279" w:rsidRDefault="000D2279" w:rsidP="006353A3">
      <w:pPr>
        <w:spacing w:after="0" w:line="240" w:lineRule="auto"/>
        <w:rPr>
          <w:lang w:val="es-ES"/>
        </w:rPr>
      </w:pPr>
    </w:p>
    <w:p w14:paraId="32BB1BFD" w14:textId="77777777" w:rsidR="006353A3" w:rsidRDefault="006353A3" w:rsidP="006353A3">
      <w:r>
        <w:t>Asimismo, el programa describió tener vinculación y contribuir al Objetivo de Desarrollo Sostenible 4.- Educación de Calidad. Garantizar una educación inclusiva, equitativa y de calidad y promover oportunidades de aprendizaje durante toda la vida para todos de los ODS de la Agenda 2030, de las Naciones Unidas.</w:t>
      </w:r>
    </w:p>
    <w:p w14:paraId="3849C941" w14:textId="0F6A7713" w:rsidR="00F44F3F" w:rsidRDefault="00F44F3F" w:rsidP="00CF35B1">
      <w:pPr>
        <w:pStyle w:val="Ttulo4"/>
      </w:pPr>
      <w:r>
        <w:t>Indicadores de Resultados e Indicadores de Servicios y Gestión</w:t>
      </w:r>
    </w:p>
    <w:p w14:paraId="55455B0A" w14:textId="77777777" w:rsidR="00F44F3F" w:rsidRPr="00AD0D00" w:rsidRDefault="00F44F3F" w:rsidP="00F44F3F">
      <w:pPr>
        <w:rPr>
          <w:lang w:val="es-ES"/>
        </w:rPr>
      </w:pPr>
      <w:r w:rsidRPr="00626FF8">
        <w:rPr>
          <w:lang w:val="es-ES"/>
        </w:rPr>
        <w:t>Se deben seleccionar, un máximo de cinco Indicadores de Resultados y un máximo de cinco Indicadores de Servicios y Gestión, considerando los criterios del Anexo II.</w:t>
      </w:r>
    </w:p>
    <w:p w14:paraId="01794B1C" w14:textId="4533302A" w:rsidR="00F44F3F" w:rsidRDefault="00F44F3F" w:rsidP="00F44F3F">
      <w:pPr>
        <w:rPr>
          <w:lang w:val="es-ES"/>
        </w:rPr>
      </w:pPr>
      <w:r w:rsidRPr="00626FF8">
        <w:rPr>
          <w:lang w:val="es-ES"/>
        </w:rPr>
        <w:t>La información requerida para cada uno de los indicadores seleccionados es la siguiente:</w:t>
      </w:r>
    </w:p>
    <w:p w14:paraId="00F7D315" w14:textId="77777777" w:rsidR="00F44F3F" w:rsidRPr="006F41FB" w:rsidRDefault="00F44F3F" w:rsidP="006F41FB">
      <w:pPr>
        <w:shd w:val="clear" w:color="auto" w:fill="808080" w:themeFill="background1" w:themeFillShade="80"/>
        <w:rPr>
          <w:rFonts w:cstheme="minorHAnsi"/>
          <w:color w:val="FFFFFF" w:themeColor="background1"/>
          <w:u w:val="single"/>
          <w:lang w:val="es-ES"/>
        </w:rPr>
      </w:pPr>
      <w:r w:rsidRPr="006F41FB">
        <w:rPr>
          <w:rFonts w:cstheme="minorHAnsi"/>
          <w:color w:val="FFFFFF" w:themeColor="background1"/>
          <w:u w:val="single"/>
          <w:lang w:val="es-ES"/>
        </w:rPr>
        <w:t>Indicadores de Resultados:</w:t>
      </w:r>
    </w:p>
    <w:p w14:paraId="2427E393" w14:textId="0A9BB61E" w:rsidR="00C700D1" w:rsidRPr="00C700D1" w:rsidRDefault="00C700D1" w:rsidP="00C700D1">
      <w:pPr>
        <w:pStyle w:val="Prrafodelista"/>
        <w:numPr>
          <w:ilvl w:val="0"/>
          <w:numId w:val="20"/>
        </w:numPr>
        <w:spacing w:after="0"/>
        <w:rPr>
          <w:rFonts w:cstheme="minorHAnsi"/>
        </w:rPr>
      </w:pPr>
      <w:r w:rsidRPr="00C700D1">
        <w:rPr>
          <w:rFonts w:cstheme="minorHAnsi"/>
        </w:rPr>
        <w:t>Tasa de variación anual de la población de 15 años o más en condición de rezago educativo.</w:t>
      </w:r>
    </w:p>
    <w:tbl>
      <w:tblPr>
        <w:tblStyle w:val="Tablaconcuadrcula"/>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516"/>
        <w:gridCol w:w="1172"/>
        <w:gridCol w:w="1729"/>
        <w:gridCol w:w="1247"/>
        <w:gridCol w:w="1801"/>
        <w:gridCol w:w="1363"/>
      </w:tblGrid>
      <w:tr w:rsidR="00C700D1" w:rsidRPr="00C700D1" w14:paraId="262BBBFA" w14:textId="77777777" w:rsidTr="008B4767">
        <w:trPr>
          <w:trHeight w:val="510"/>
        </w:trPr>
        <w:tc>
          <w:tcPr>
            <w:tcW w:w="859" w:type="pct"/>
            <w:shd w:val="clear" w:color="auto" w:fill="A6A6A6" w:themeFill="background1" w:themeFillShade="A6"/>
            <w:vAlign w:val="center"/>
          </w:tcPr>
          <w:p w14:paraId="49A9519D" w14:textId="77777777" w:rsidR="00C700D1" w:rsidRPr="00C700D1" w:rsidRDefault="00C700D1" w:rsidP="005C29D4">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Definición:</w:t>
            </w:r>
          </w:p>
        </w:tc>
        <w:tc>
          <w:tcPr>
            <w:tcW w:w="4141" w:type="pct"/>
            <w:gridSpan w:val="5"/>
            <w:vAlign w:val="center"/>
          </w:tcPr>
          <w:p w14:paraId="7FACE074" w14:textId="380A9416" w:rsidR="00C700D1" w:rsidRPr="00C700D1" w:rsidRDefault="008B4767" w:rsidP="005C29D4">
            <w:pPr>
              <w:spacing w:after="0" w:line="240" w:lineRule="auto"/>
              <w:rPr>
                <w:rFonts w:cstheme="minorHAnsi"/>
                <w:color w:val="595959" w:themeColor="text1" w:themeTint="A6"/>
                <w:sz w:val="20"/>
                <w:lang w:val="es-ES"/>
              </w:rPr>
            </w:pPr>
            <w:r w:rsidRPr="008B4767">
              <w:rPr>
                <w:rFonts w:cstheme="minorHAnsi"/>
                <w:color w:val="595959" w:themeColor="text1" w:themeTint="A6"/>
                <w:sz w:val="20"/>
                <w:lang w:val="es-ES"/>
              </w:rPr>
              <w:t>Se mide el cambio de la población de 15 años o más que no sabe leer ni escribir o que no ha cursado o concluido la educación primaria y/o educación secun</w:t>
            </w:r>
            <w:r>
              <w:rPr>
                <w:rFonts w:cstheme="minorHAnsi"/>
                <w:color w:val="595959" w:themeColor="text1" w:themeTint="A6"/>
                <w:sz w:val="20"/>
                <w:lang w:val="es-ES"/>
              </w:rPr>
              <w:t>daria, respecto al año anterior</w:t>
            </w:r>
          </w:p>
        </w:tc>
      </w:tr>
      <w:tr w:rsidR="00C700D1" w:rsidRPr="00C700D1" w14:paraId="579AFA04" w14:textId="77777777" w:rsidTr="008B4767">
        <w:trPr>
          <w:trHeight w:val="737"/>
        </w:trPr>
        <w:tc>
          <w:tcPr>
            <w:tcW w:w="859" w:type="pct"/>
            <w:shd w:val="clear" w:color="auto" w:fill="A6A6A6" w:themeFill="background1" w:themeFillShade="A6"/>
            <w:vAlign w:val="center"/>
          </w:tcPr>
          <w:p w14:paraId="76D726C8" w14:textId="77777777" w:rsidR="00C700D1" w:rsidRPr="00C700D1" w:rsidRDefault="00C700D1" w:rsidP="005C29D4">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lastRenderedPageBreak/>
              <w:t>Método de Cálculo:</w:t>
            </w:r>
          </w:p>
        </w:tc>
        <w:tc>
          <w:tcPr>
            <w:tcW w:w="4141" w:type="pct"/>
            <w:gridSpan w:val="5"/>
            <w:vAlign w:val="center"/>
          </w:tcPr>
          <w:p w14:paraId="36F7B301" w14:textId="733F493A" w:rsidR="00C700D1" w:rsidRPr="008B4767" w:rsidRDefault="008B4767" w:rsidP="005C29D4">
            <w:pPr>
              <w:spacing w:after="0" w:line="240" w:lineRule="auto"/>
              <w:rPr>
                <w:rFonts w:cstheme="minorHAnsi"/>
                <w:color w:val="595959" w:themeColor="text1" w:themeTint="A6"/>
                <w:sz w:val="20"/>
                <w:lang w:val="es-ES"/>
              </w:rPr>
            </w:pPr>
            <w:r w:rsidRPr="008B4767">
              <w:rPr>
                <w:rFonts w:cstheme="minorHAnsi"/>
                <w:color w:val="595959" w:themeColor="text1" w:themeTint="A6"/>
                <w:sz w:val="20"/>
                <w:lang w:val="es-ES"/>
              </w:rPr>
              <w:t>((Población de 15 años o más en situación de rezago educativo en t / Población de 15 años o más en situación de rez</w:t>
            </w:r>
            <w:r>
              <w:rPr>
                <w:rFonts w:cstheme="minorHAnsi"/>
                <w:color w:val="595959" w:themeColor="text1" w:themeTint="A6"/>
                <w:sz w:val="20"/>
                <w:lang w:val="es-ES"/>
              </w:rPr>
              <w:t>ago educativo en t - 1)-1) *100</w:t>
            </w:r>
          </w:p>
        </w:tc>
      </w:tr>
      <w:tr w:rsidR="008B4767" w:rsidRPr="00C700D1" w14:paraId="3ABAC593" w14:textId="77777777" w:rsidTr="008B4767">
        <w:trPr>
          <w:trHeight w:val="639"/>
        </w:trPr>
        <w:tc>
          <w:tcPr>
            <w:tcW w:w="859" w:type="pct"/>
            <w:shd w:val="clear" w:color="auto" w:fill="A6A6A6" w:themeFill="background1" w:themeFillShade="A6"/>
            <w:vAlign w:val="center"/>
          </w:tcPr>
          <w:p w14:paraId="6F763E52" w14:textId="77777777" w:rsidR="00C700D1" w:rsidRPr="00C700D1" w:rsidRDefault="00C700D1" w:rsidP="005C29D4">
            <w:pPr>
              <w:spacing w:after="0" w:line="240" w:lineRule="auto"/>
              <w:jc w:val="center"/>
              <w:rPr>
                <w:rFonts w:cstheme="minorHAnsi"/>
                <w:color w:val="FFFFFF" w:themeColor="background1"/>
                <w:sz w:val="20"/>
                <w:lang w:val="es-ES"/>
              </w:rPr>
            </w:pPr>
            <w:r w:rsidRPr="00C700D1">
              <w:rPr>
                <w:rFonts w:cstheme="minorHAnsi"/>
                <w:color w:val="FFFFFF" w:themeColor="background1"/>
                <w:sz w:val="20"/>
              </w:rPr>
              <w:t>Año Base:</w:t>
            </w:r>
          </w:p>
        </w:tc>
        <w:tc>
          <w:tcPr>
            <w:tcW w:w="664" w:type="pct"/>
            <w:vAlign w:val="center"/>
          </w:tcPr>
          <w:p w14:paraId="2641CBF2" w14:textId="0E6E8FDE" w:rsidR="00C700D1" w:rsidRPr="00C700D1" w:rsidRDefault="008B4767" w:rsidP="005C29D4">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2021</w:t>
            </w:r>
          </w:p>
        </w:tc>
        <w:tc>
          <w:tcPr>
            <w:tcW w:w="979" w:type="pct"/>
            <w:shd w:val="clear" w:color="auto" w:fill="A6A6A6" w:themeFill="background1" w:themeFillShade="A6"/>
            <w:vAlign w:val="center"/>
          </w:tcPr>
          <w:p w14:paraId="4539DC01" w14:textId="248E6F43" w:rsidR="00C700D1" w:rsidRPr="00C700D1" w:rsidRDefault="00C700D1" w:rsidP="005C29D4">
            <w:pPr>
              <w:spacing w:after="0" w:line="240" w:lineRule="auto"/>
              <w:jc w:val="center"/>
              <w:rPr>
                <w:rFonts w:cstheme="minorHAnsi"/>
                <w:color w:val="FFFFFF" w:themeColor="background1"/>
                <w:sz w:val="20"/>
              </w:rPr>
            </w:pPr>
            <w:r w:rsidRPr="00C700D1">
              <w:rPr>
                <w:rFonts w:cstheme="minorHAnsi"/>
                <w:color w:val="FFFFFF" w:themeColor="background1"/>
                <w:sz w:val="20"/>
              </w:rPr>
              <w:t>Meta:</w:t>
            </w:r>
          </w:p>
        </w:tc>
        <w:tc>
          <w:tcPr>
            <w:tcW w:w="706" w:type="pct"/>
            <w:vAlign w:val="center"/>
          </w:tcPr>
          <w:p w14:paraId="57B9EB14" w14:textId="34AAA826" w:rsidR="00C700D1" w:rsidRPr="00C700D1" w:rsidRDefault="008B4767" w:rsidP="005C29D4">
            <w:pPr>
              <w:spacing w:after="0" w:line="240" w:lineRule="auto"/>
              <w:jc w:val="center"/>
              <w:rPr>
                <w:rFonts w:cstheme="minorHAnsi"/>
                <w:color w:val="595959" w:themeColor="text1" w:themeTint="A6"/>
                <w:sz w:val="20"/>
                <w:lang w:val="es-ES"/>
              </w:rPr>
            </w:pPr>
            <w:r w:rsidRPr="008B4767">
              <w:rPr>
                <w:rFonts w:cstheme="minorHAnsi"/>
                <w:color w:val="595959" w:themeColor="text1" w:themeTint="A6"/>
                <w:sz w:val="20"/>
                <w:lang w:val="es-ES"/>
              </w:rPr>
              <w:t>-1.867%</w:t>
            </w:r>
          </w:p>
        </w:tc>
        <w:tc>
          <w:tcPr>
            <w:tcW w:w="1020" w:type="pct"/>
            <w:shd w:val="clear" w:color="auto" w:fill="A6A6A6" w:themeFill="background1" w:themeFillShade="A6"/>
            <w:vAlign w:val="center"/>
          </w:tcPr>
          <w:p w14:paraId="127C3A81" w14:textId="77777777" w:rsidR="00C700D1" w:rsidRPr="00C700D1" w:rsidRDefault="00C700D1" w:rsidP="005C29D4">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Valor del indicador (2022):</w:t>
            </w:r>
          </w:p>
        </w:tc>
        <w:tc>
          <w:tcPr>
            <w:tcW w:w="771" w:type="pct"/>
            <w:vAlign w:val="center"/>
          </w:tcPr>
          <w:p w14:paraId="42DD3158" w14:textId="46A1C309" w:rsidR="00C700D1" w:rsidRPr="008B4767" w:rsidRDefault="008B4767" w:rsidP="005C29D4">
            <w:pPr>
              <w:spacing w:after="0" w:line="240" w:lineRule="auto"/>
              <w:jc w:val="center"/>
              <w:rPr>
                <w:rFonts w:cstheme="minorHAnsi"/>
                <w:color w:val="595959" w:themeColor="text1" w:themeTint="A6"/>
                <w:sz w:val="20"/>
                <w:lang w:val="es-ES"/>
              </w:rPr>
            </w:pPr>
            <w:r w:rsidRPr="008B4767">
              <w:rPr>
                <w:rFonts w:cstheme="minorHAnsi"/>
                <w:color w:val="595959" w:themeColor="text1" w:themeTint="A6"/>
                <w:sz w:val="20"/>
                <w:lang w:val="es-ES"/>
              </w:rPr>
              <w:t>-1.49333%</w:t>
            </w:r>
          </w:p>
        </w:tc>
      </w:tr>
      <w:tr w:rsidR="008B4767" w:rsidRPr="00C700D1" w14:paraId="71F85125" w14:textId="77777777" w:rsidTr="008B4767">
        <w:trPr>
          <w:trHeight w:val="737"/>
        </w:trPr>
        <w:tc>
          <w:tcPr>
            <w:tcW w:w="859" w:type="pct"/>
            <w:shd w:val="clear" w:color="auto" w:fill="A6A6A6" w:themeFill="background1" w:themeFillShade="A6"/>
            <w:vAlign w:val="center"/>
          </w:tcPr>
          <w:p w14:paraId="2A3A729E" w14:textId="77777777" w:rsidR="00C700D1" w:rsidRPr="00C700D1" w:rsidRDefault="00C700D1" w:rsidP="005C29D4">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Unidad de Medida:</w:t>
            </w:r>
          </w:p>
        </w:tc>
        <w:tc>
          <w:tcPr>
            <w:tcW w:w="664" w:type="pct"/>
            <w:vAlign w:val="center"/>
          </w:tcPr>
          <w:p w14:paraId="1F4BE58D" w14:textId="459B1020" w:rsidR="00C700D1" w:rsidRPr="00C700D1" w:rsidRDefault="008B4767" w:rsidP="005C29D4">
            <w:pPr>
              <w:spacing w:after="0" w:line="240" w:lineRule="auto"/>
              <w:jc w:val="center"/>
              <w:rPr>
                <w:rFonts w:cstheme="minorHAnsi"/>
                <w:color w:val="595959" w:themeColor="text1" w:themeTint="A6"/>
                <w:sz w:val="20"/>
                <w:lang w:val="es-ES"/>
              </w:rPr>
            </w:pPr>
            <w:r w:rsidRPr="008B4767">
              <w:rPr>
                <w:rFonts w:cstheme="minorHAnsi"/>
                <w:color w:val="595959" w:themeColor="text1" w:themeTint="A6"/>
                <w:sz w:val="20"/>
                <w:lang w:val="es-ES"/>
              </w:rPr>
              <w:t>Tasa de variación</w:t>
            </w:r>
          </w:p>
        </w:tc>
        <w:tc>
          <w:tcPr>
            <w:tcW w:w="979" w:type="pct"/>
            <w:shd w:val="clear" w:color="auto" w:fill="A6A6A6" w:themeFill="background1" w:themeFillShade="A6"/>
            <w:vAlign w:val="center"/>
          </w:tcPr>
          <w:p w14:paraId="3DB21702" w14:textId="77777777" w:rsidR="00C700D1" w:rsidRPr="00C700D1" w:rsidRDefault="00C700D1" w:rsidP="005C29D4">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Valor del indicador (2021):</w:t>
            </w:r>
          </w:p>
        </w:tc>
        <w:tc>
          <w:tcPr>
            <w:tcW w:w="706" w:type="pct"/>
            <w:vAlign w:val="center"/>
          </w:tcPr>
          <w:p w14:paraId="742977D2" w14:textId="73750E61" w:rsidR="00C700D1" w:rsidRPr="00C700D1" w:rsidRDefault="008B4767" w:rsidP="005C29D4">
            <w:pPr>
              <w:spacing w:after="0" w:line="240" w:lineRule="auto"/>
              <w:jc w:val="center"/>
              <w:rPr>
                <w:rFonts w:cstheme="minorHAnsi"/>
                <w:color w:val="595959" w:themeColor="text1" w:themeTint="A6"/>
                <w:sz w:val="20"/>
                <w:lang w:val="es-ES"/>
              </w:rPr>
            </w:pPr>
            <w:r w:rsidRPr="008B4767">
              <w:rPr>
                <w:rFonts w:cstheme="minorHAnsi"/>
                <w:color w:val="595959" w:themeColor="text1" w:themeTint="A6"/>
                <w:sz w:val="20"/>
                <w:lang w:val="es-ES"/>
              </w:rPr>
              <w:t>-0.87589%</w:t>
            </w:r>
          </w:p>
        </w:tc>
        <w:tc>
          <w:tcPr>
            <w:tcW w:w="1020" w:type="pct"/>
            <w:shd w:val="clear" w:color="auto" w:fill="A6A6A6" w:themeFill="background1" w:themeFillShade="A6"/>
            <w:vAlign w:val="center"/>
          </w:tcPr>
          <w:p w14:paraId="75E6BA28" w14:textId="77777777" w:rsidR="00C700D1" w:rsidRPr="00C700D1" w:rsidRDefault="00C700D1" w:rsidP="005C29D4">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Sentido:</w:t>
            </w:r>
          </w:p>
        </w:tc>
        <w:tc>
          <w:tcPr>
            <w:tcW w:w="771" w:type="pct"/>
            <w:vAlign w:val="center"/>
          </w:tcPr>
          <w:p w14:paraId="2F808EF0" w14:textId="1ABEDD96" w:rsidR="00C700D1" w:rsidRPr="00C700D1" w:rsidRDefault="008B4767" w:rsidP="005C29D4">
            <w:pPr>
              <w:spacing w:after="0" w:line="240" w:lineRule="auto"/>
              <w:jc w:val="center"/>
              <w:rPr>
                <w:rFonts w:cstheme="minorHAnsi"/>
                <w:color w:val="595959" w:themeColor="text1" w:themeTint="A6"/>
                <w:sz w:val="20"/>
                <w:lang w:val="es-ES"/>
              </w:rPr>
            </w:pPr>
            <w:r w:rsidRPr="008B4767">
              <w:rPr>
                <w:rFonts w:cstheme="minorHAnsi"/>
                <w:color w:val="595959" w:themeColor="text1" w:themeTint="A6"/>
                <w:sz w:val="20"/>
                <w:lang w:val="es-ES"/>
              </w:rPr>
              <w:t>Descendente</w:t>
            </w:r>
          </w:p>
        </w:tc>
      </w:tr>
      <w:tr w:rsidR="00C700D1" w:rsidRPr="00C700D1" w14:paraId="0BB889F4" w14:textId="77777777" w:rsidTr="008B4767">
        <w:trPr>
          <w:trHeight w:val="737"/>
        </w:trPr>
        <w:tc>
          <w:tcPr>
            <w:tcW w:w="859" w:type="pct"/>
            <w:shd w:val="clear" w:color="auto" w:fill="A6A6A6" w:themeFill="background1" w:themeFillShade="A6"/>
            <w:vAlign w:val="center"/>
          </w:tcPr>
          <w:p w14:paraId="5E4DEEFA" w14:textId="77777777" w:rsidR="00C700D1" w:rsidRPr="00C700D1" w:rsidRDefault="00C700D1" w:rsidP="005C29D4">
            <w:pPr>
              <w:spacing w:after="0" w:line="240" w:lineRule="auto"/>
              <w:jc w:val="center"/>
              <w:rPr>
                <w:rFonts w:cstheme="minorHAnsi"/>
                <w:color w:val="FFFFFF" w:themeColor="background1"/>
                <w:sz w:val="20"/>
              </w:rPr>
            </w:pPr>
            <w:r w:rsidRPr="00C700D1">
              <w:rPr>
                <w:rFonts w:cstheme="minorHAnsi"/>
                <w:color w:val="FFFFFF" w:themeColor="background1"/>
                <w:sz w:val="20"/>
              </w:rPr>
              <w:t>Frecuencia de Medición:</w:t>
            </w:r>
          </w:p>
        </w:tc>
        <w:tc>
          <w:tcPr>
            <w:tcW w:w="664" w:type="pct"/>
            <w:vAlign w:val="center"/>
          </w:tcPr>
          <w:p w14:paraId="6ED5D472" w14:textId="600CF220" w:rsidR="00C700D1" w:rsidRPr="00C700D1" w:rsidRDefault="008B4767" w:rsidP="005C29D4">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Anual</w:t>
            </w:r>
          </w:p>
        </w:tc>
        <w:tc>
          <w:tcPr>
            <w:tcW w:w="979" w:type="pct"/>
            <w:shd w:val="clear" w:color="auto" w:fill="A6A6A6" w:themeFill="background1" w:themeFillShade="A6"/>
            <w:vAlign w:val="center"/>
          </w:tcPr>
          <w:p w14:paraId="1C43FB46" w14:textId="77777777" w:rsidR="00C700D1" w:rsidRPr="00C700D1" w:rsidRDefault="00C700D1" w:rsidP="005C29D4">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Cumplimiento del Indicador:</w:t>
            </w:r>
          </w:p>
        </w:tc>
        <w:tc>
          <w:tcPr>
            <w:tcW w:w="2498" w:type="pct"/>
            <w:gridSpan w:val="3"/>
            <w:vAlign w:val="center"/>
          </w:tcPr>
          <w:p w14:paraId="770B6898" w14:textId="5379A2F6" w:rsidR="00C700D1" w:rsidRPr="008B4767" w:rsidRDefault="008B4767" w:rsidP="005C29D4">
            <w:pPr>
              <w:spacing w:after="0" w:line="240" w:lineRule="auto"/>
              <w:jc w:val="center"/>
              <w:rPr>
                <w:rFonts w:cstheme="minorHAnsi"/>
                <w:color w:val="595959" w:themeColor="text1" w:themeTint="A6"/>
                <w:sz w:val="20"/>
                <w:lang w:val="es-ES"/>
              </w:rPr>
            </w:pPr>
            <w:r w:rsidRPr="008B4767">
              <w:rPr>
                <w:rFonts w:cstheme="minorHAnsi"/>
                <w:color w:val="595959" w:themeColor="text1" w:themeTint="A6"/>
                <w:sz w:val="20"/>
                <w:lang w:val="es-ES"/>
              </w:rPr>
              <w:t>80%</w:t>
            </w:r>
          </w:p>
        </w:tc>
      </w:tr>
      <w:tr w:rsidR="00C700D1" w:rsidRPr="00C700D1" w14:paraId="72A25DB0" w14:textId="77777777" w:rsidTr="00C700D1">
        <w:trPr>
          <w:trHeight w:val="1330"/>
        </w:trPr>
        <w:tc>
          <w:tcPr>
            <w:tcW w:w="5000" w:type="pct"/>
            <w:gridSpan w:val="6"/>
            <w:shd w:val="clear" w:color="auto" w:fill="auto"/>
          </w:tcPr>
          <w:p w14:paraId="41911D7F" w14:textId="77777777" w:rsidR="00C700D1" w:rsidRPr="00C700D1" w:rsidRDefault="00C700D1" w:rsidP="00C700D1">
            <w:pPr>
              <w:spacing w:after="0" w:line="240" w:lineRule="auto"/>
              <w:jc w:val="center"/>
              <w:rPr>
                <w:rFonts w:cstheme="minorHAnsi"/>
                <w:color w:val="595959" w:themeColor="text1" w:themeTint="A6"/>
                <w:sz w:val="20"/>
                <w:u w:val="single"/>
                <w:lang w:val="es-ES"/>
              </w:rPr>
            </w:pPr>
            <w:r w:rsidRPr="00C700D1">
              <w:rPr>
                <w:rFonts w:cstheme="minorHAnsi"/>
                <w:color w:val="595959" w:themeColor="text1" w:themeTint="A6"/>
                <w:sz w:val="20"/>
                <w:u w:val="single"/>
                <w:lang w:val="es-ES"/>
              </w:rPr>
              <w:t>Gráfica:</w:t>
            </w:r>
          </w:p>
          <w:p w14:paraId="77257264" w14:textId="0BF2106A" w:rsidR="00C700D1" w:rsidRPr="00C700D1" w:rsidRDefault="008B4767" w:rsidP="00C700D1">
            <w:pPr>
              <w:spacing w:after="0" w:line="240" w:lineRule="auto"/>
              <w:jc w:val="center"/>
              <w:rPr>
                <w:rFonts w:cstheme="minorHAnsi"/>
                <w:color w:val="FFFFFF" w:themeColor="background1"/>
                <w:sz w:val="20"/>
                <w:u w:val="single"/>
                <w:lang w:val="es-ES"/>
              </w:rPr>
            </w:pPr>
            <w:r>
              <w:rPr>
                <w:noProof/>
                <w:lang w:eastAsia="es-MX"/>
              </w:rPr>
              <w:drawing>
                <wp:inline distT="0" distB="0" distL="0" distR="0" wp14:anchorId="23633B93" wp14:editId="3C014B22">
                  <wp:extent cx="2499360" cy="1295400"/>
                  <wp:effectExtent l="0" t="0" r="0" b="0"/>
                  <wp:docPr id="13104651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3">
                            <a:extLst>
                              <a:ext uri="{28A0092B-C50C-407E-A947-70E740481C1C}">
                                <a14:useLocalDpi xmlns:a14="http://schemas.microsoft.com/office/drawing/2010/main" val="0"/>
                              </a:ext>
                            </a:extLst>
                          </a:blip>
                          <a:srcRect b="20715"/>
                          <a:stretch/>
                        </pic:blipFill>
                        <pic:spPr bwMode="auto">
                          <a:xfrm>
                            <a:off x="0" y="0"/>
                            <a:ext cx="2499360" cy="129540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622176D" w14:textId="54233084" w:rsidR="00C700D1" w:rsidRDefault="00C700D1" w:rsidP="005C29D4">
      <w:pPr>
        <w:spacing w:after="0" w:line="240" w:lineRule="auto"/>
        <w:rPr>
          <w:rFonts w:cstheme="minorHAnsi"/>
        </w:rPr>
      </w:pPr>
    </w:p>
    <w:p w14:paraId="5D4B9D02" w14:textId="3BF65F8F" w:rsidR="008B4767" w:rsidRDefault="008B4767" w:rsidP="008B4767">
      <w:pPr>
        <w:pStyle w:val="Prrafodelista"/>
        <w:numPr>
          <w:ilvl w:val="0"/>
          <w:numId w:val="20"/>
        </w:numPr>
        <w:spacing w:after="0"/>
        <w:rPr>
          <w:rFonts w:cstheme="minorHAnsi"/>
        </w:rPr>
      </w:pPr>
      <w:r w:rsidRPr="008B4767">
        <w:rPr>
          <w:rFonts w:cstheme="minorHAnsi"/>
        </w:rPr>
        <w:t>Porcentaje de población analfabeta de 15 años y más que concluye el nivel inicial.</w:t>
      </w:r>
    </w:p>
    <w:tbl>
      <w:tblPr>
        <w:tblStyle w:val="Tablaconcuadrcula"/>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540"/>
        <w:gridCol w:w="1170"/>
        <w:gridCol w:w="1775"/>
        <w:gridCol w:w="1339"/>
        <w:gridCol w:w="1752"/>
        <w:gridCol w:w="1252"/>
      </w:tblGrid>
      <w:tr w:rsidR="008B4767" w:rsidRPr="00C700D1" w14:paraId="5736692A" w14:textId="77777777" w:rsidTr="005C29D4">
        <w:trPr>
          <w:trHeight w:val="510"/>
        </w:trPr>
        <w:tc>
          <w:tcPr>
            <w:tcW w:w="881" w:type="pct"/>
            <w:shd w:val="clear" w:color="auto" w:fill="A6A6A6" w:themeFill="background1" w:themeFillShade="A6"/>
            <w:vAlign w:val="center"/>
          </w:tcPr>
          <w:p w14:paraId="572E47F1" w14:textId="77777777" w:rsidR="008B4767" w:rsidRPr="00C700D1" w:rsidRDefault="008B4767" w:rsidP="005C29D4">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Definición:</w:t>
            </w:r>
          </w:p>
        </w:tc>
        <w:tc>
          <w:tcPr>
            <w:tcW w:w="4119" w:type="pct"/>
            <w:gridSpan w:val="5"/>
            <w:vAlign w:val="center"/>
          </w:tcPr>
          <w:p w14:paraId="258AC1B8" w14:textId="67FB36DA" w:rsidR="008B4767" w:rsidRPr="008B4767" w:rsidRDefault="008B4767" w:rsidP="005C29D4">
            <w:pPr>
              <w:spacing w:after="0" w:line="240" w:lineRule="auto"/>
              <w:rPr>
                <w:rFonts w:cstheme="minorHAnsi"/>
                <w:color w:val="595959" w:themeColor="text1" w:themeTint="A6"/>
                <w:sz w:val="20"/>
                <w:lang w:val="es-ES"/>
              </w:rPr>
            </w:pPr>
            <w:r w:rsidRPr="008B4767">
              <w:rPr>
                <w:rFonts w:cstheme="minorHAnsi"/>
                <w:color w:val="595959" w:themeColor="text1" w:themeTint="A6"/>
                <w:sz w:val="20"/>
                <w:lang w:val="es-ES"/>
              </w:rPr>
              <w:t>Mide el porcentaje de población analfabeta de 15 años y más que concluyó el nivel de inicial en el periodo</w:t>
            </w:r>
          </w:p>
        </w:tc>
      </w:tr>
      <w:tr w:rsidR="008B4767" w:rsidRPr="00C700D1" w14:paraId="3DABAC05" w14:textId="77777777" w:rsidTr="005C29D4">
        <w:trPr>
          <w:trHeight w:val="737"/>
        </w:trPr>
        <w:tc>
          <w:tcPr>
            <w:tcW w:w="881" w:type="pct"/>
            <w:shd w:val="clear" w:color="auto" w:fill="A6A6A6" w:themeFill="background1" w:themeFillShade="A6"/>
            <w:vAlign w:val="center"/>
          </w:tcPr>
          <w:p w14:paraId="5D6D485F" w14:textId="77777777" w:rsidR="008B4767" w:rsidRPr="00C700D1" w:rsidRDefault="008B4767" w:rsidP="005C29D4">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Método de Cálculo:</w:t>
            </w:r>
          </w:p>
        </w:tc>
        <w:tc>
          <w:tcPr>
            <w:tcW w:w="4119" w:type="pct"/>
            <w:gridSpan w:val="5"/>
            <w:vAlign w:val="center"/>
          </w:tcPr>
          <w:p w14:paraId="447E55BA" w14:textId="48CD48BB" w:rsidR="008B4767" w:rsidRPr="008B4767" w:rsidRDefault="008B4767" w:rsidP="005C29D4">
            <w:pPr>
              <w:spacing w:after="0" w:line="240" w:lineRule="auto"/>
              <w:rPr>
                <w:rFonts w:cstheme="minorHAnsi"/>
                <w:color w:val="595959" w:themeColor="text1" w:themeTint="A6"/>
                <w:sz w:val="20"/>
                <w:lang w:val="es-ES"/>
              </w:rPr>
            </w:pPr>
            <w:r w:rsidRPr="008B4767">
              <w:rPr>
                <w:rFonts w:cstheme="minorHAnsi"/>
                <w:color w:val="595959" w:themeColor="text1" w:themeTint="A6"/>
                <w:sz w:val="20"/>
                <w:lang w:val="es-ES"/>
              </w:rPr>
              <w:t>(Población analfabeta de 15 años y más que concluyó el nivel inicial en t / Población de 15 años y más analfabeta en t-1) * 100)</w:t>
            </w:r>
          </w:p>
        </w:tc>
      </w:tr>
      <w:tr w:rsidR="008B4767" w:rsidRPr="00C700D1" w14:paraId="4DE00BE4" w14:textId="77777777" w:rsidTr="000A675E">
        <w:trPr>
          <w:trHeight w:val="738"/>
        </w:trPr>
        <w:tc>
          <w:tcPr>
            <w:tcW w:w="881" w:type="pct"/>
            <w:shd w:val="clear" w:color="auto" w:fill="A6A6A6" w:themeFill="background1" w:themeFillShade="A6"/>
            <w:vAlign w:val="center"/>
          </w:tcPr>
          <w:p w14:paraId="7DF3016C" w14:textId="77777777" w:rsidR="008B4767" w:rsidRPr="00C700D1" w:rsidRDefault="008B4767" w:rsidP="005C29D4">
            <w:pPr>
              <w:spacing w:after="0" w:line="240" w:lineRule="auto"/>
              <w:jc w:val="center"/>
              <w:rPr>
                <w:rFonts w:cstheme="minorHAnsi"/>
                <w:color w:val="FFFFFF" w:themeColor="background1"/>
                <w:sz w:val="20"/>
                <w:lang w:val="es-ES"/>
              </w:rPr>
            </w:pPr>
            <w:r w:rsidRPr="00C700D1">
              <w:rPr>
                <w:rFonts w:cstheme="minorHAnsi"/>
                <w:color w:val="FFFFFF" w:themeColor="background1"/>
                <w:sz w:val="20"/>
              </w:rPr>
              <w:t>Año Base:</w:t>
            </w:r>
          </w:p>
        </w:tc>
        <w:tc>
          <w:tcPr>
            <w:tcW w:w="666" w:type="pct"/>
            <w:vAlign w:val="center"/>
          </w:tcPr>
          <w:p w14:paraId="6E8A829E" w14:textId="3F341CC4" w:rsidR="008B4767" w:rsidRPr="008B4767" w:rsidRDefault="008B4767" w:rsidP="005C29D4">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2021</w:t>
            </w:r>
          </w:p>
        </w:tc>
        <w:tc>
          <w:tcPr>
            <w:tcW w:w="1019" w:type="pct"/>
            <w:shd w:val="clear" w:color="auto" w:fill="A6A6A6" w:themeFill="background1" w:themeFillShade="A6"/>
            <w:vAlign w:val="center"/>
          </w:tcPr>
          <w:p w14:paraId="52C1E74D" w14:textId="77777777" w:rsidR="008B4767" w:rsidRPr="00C700D1" w:rsidRDefault="008B4767" w:rsidP="005C29D4">
            <w:pPr>
              <w:spacing w:after="0" w:line="240" w:lineRule="auto"/>
              <w:jc w:val="center"/>
              <w:rPr>
                <w:rFonts w:cstheme="minorHAnsi"/>
                <w:color w:val="FFFFFF" w:themeColor="background1"/>
                <w:sz w:val="20"/>
              </w:rPr>
            </w:pPr>
            <w:r w:rsidRPr="00C700D1">
              <w:rPr>
                <w:rFonts w:cstheme="minorHAnsi"/>
                <w:color w:val="FFFFFF" w:themeColor="background1"/>
                <w:sz w:val="20"/>
              </w:rPr>
              <w:t>Meta:</w:t>
            </w:r>
          </w:p>
        </w:tc>
        <w:tc>
          <w:tcPr>
            <w:tcW w:w="767" w:type="pct"/>
            <w:vAlign w:val="center"/>
          </w:tcPr>
          <w:p w14:paraId="73D35135" w14:textId="7E00810A" w:rsidR="008B4767" w:rsidRPr="008B4767" w:rsidRDefault="008B4767" w:rsidP="005C29D4">
            <w:pPr>
              <w:spacing w:after="0" w:line="240" w:lineRule="auto"/>
              <w:jc w:val="center"/>
              <w:rPr>
                <w:rFonts w:cstheme="minorHAnsi"/>
                <w:color w:val="595959" w:themeColor="text1" w:themeTint="A6"/>
                <w:sz w:val="20"/>
                <w:lang w:val="es-ES"/>
              </w:rPr>
            </w:pPr>
            <w:r w:rsidRPr="008B4767">
              <w:rPr>
                <w:rFonts w:cstheme="minorHAnsi"/>
                <w:color w:val="595959" w:themeColor="text1" w:themeTint="A6"/>
                <w:sz w:val="20"/>
                <w:lang w:val="es-ES"/>
              </w:rPr>
              <w:t>2.257%</w:t>
            </w:r>
          </w:p>
        </w:tc>
        <w:tc>
          <w:tcPr>
            <w:tcW w:w="1000" w:type="pct"/>
            <w:shd w:val="clear" w:color="auto" w:fill="A6A6A6" w:themeFill="background1" w:themeFillShade="A6"/>
            <w:vAlign w:val="center"/>
          </w:tcPr>
          <w:p w14:paraId="0CDF4F19" w14:textId="77777777" w:rsidR="008B4767" w:rsidRPr="00C700D1" w:rsidRDefault="008B4767" w:rsidP="005C29D4">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Valor del indicador (2022):</w:t>
            </w:r>
          </w:p>
        </w:tc>
        <w:tc>
          <w:tcPr>
            <w:tcW w:w="667" w:type="pct"/>
            <w:vAlign w:val="center"/>
          </w:tcPr>
          <w:p w14:paraId="6DEA3AD6" w14:textId="23C10F0E" w:rsidR="008B4767" w:rsidRPr="008B4767" w:rsidRDefault="008B4767" w:rsidP="005C29D4">
            <w:pPr>
              <w:spacing w:after="0" w:line="240" w:lineRule="auto"/>
              <w:jc w:val="center"/>
              <w:rPr>
                <w:rFonts w:cstheme="minorHAnsi"/>
                <w:color w:val="595959" w:themeColor="text1" w:themeTint="A6"/>
                <w:sz w:val="20"/>
                <w:lang w:val="es-ES"/>
              </w:rPr>
            </w:pPr>
            <w:r w:rsidRPr="008B4767">
              <w:rPr>
                <w:rFonts w:cstheme="minorHAnsi"/>
                <w:color w:val="595959" w:themeColor="text1" w:themeTint="A6"/>
                <w:sz w:val="20"/>
                <w:lang w:val="es-ES"/>
              </w:rPr>
              <w:t>1.23024%</w:t>
            </w:r>
          </w:p>
        </w:tc>
      </w:tr>
      <w:tr w:rsidR="008B4767" w:rsidRPr="00C700D1" w14:paraId="7AEC7A3F" w14:textId="77777777" w:rsidTr="005C29D4">
        <w:trPr>
          <w:trHeight w:val="737"/>
        </w:trPr>
        <w:tc>
          <w:tcPr>
            <w:tcW w:w="881" w:type="pct"/>
            <w:shd w:val="clear" w:color="auto" w:fill="A6A6A6" w:themeFill="background1" w:themeFillShade="A6"/>
            <w:vAlign w:val="center"/>
          </w:tcPr>
          <w:p w14:paraId="27351640" w14:textId="77777777" w:rsidR="008B4767" w:rsidRPr="00C700D1" w:rsidRDefault="008B4767" w:rsidP="005C29D4">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Unidad de Medida:</w:t>
            </w:r>
          </w:p>
        </w:tc>
        <w:tc>
          <w:tcPr>
            <w:tcW w:w="666" w:type="pct"/>
            <w:vAlign w:val="center"/>
          </w:tcPr>
          <w:p w14:paraId="3AA368B9" w14:textId="4BB6B1C0" w:rsidR="008B4767" w:rsidRPr="008B4767" w:rsidRDefault="008B4767" w:rsidP="005C29D4">
            <w:pPr>
              <w:spacing w:after="0" w:line="240" w:lineRule="auto"/>
              <w:jc w:val="center"/>
              <w:rPr>
                <w:rFonts w:cstheme="minorHAnsi"/>
                <w:color w:val="595959" w:themeColor="text1" w:themeTint="A6"/>
                <w:sz w:val="20"/>
                <w:lang w:val="es-ES"/>
              </w:rPr>
            </w:pPr>
            <w:r w:rsidRPr="008B4767">
              <w:rPr>
                <w:rFonts w:cstheme="minorHAnsi"/>
                <w:color w:val="595959" w:themeColor="text1" w:themeTint="A6"/>
                <w:sz w:val="20"/>
                <w:lang w:val="es-ES"/>
              </w:rPr>
              <w:t>Porcentaje</w:t>
            </w:r>
          </w:p>
        </w:tc>
        <w:tc>
          <w:tcPr>
            <w:tcW w:w="1019" w:type="pct"/>
            <w:shd w:val="clear" w:color="auto" w:fill="A6A6A6" w:themeFill="background1" w:themeFillShade="A6"/>
            <w:vAlign w:val="center"/>
          </w:tcPr>
          <w:p w14:paraId="29F54206" w14:textId="77777777" w:rsidR="008B4767" w:rsidRPr="00C700D1" w:rsidRDefault="008B4767" w:rsidP="005C29D4">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Valor del indicador (2021):</w:t>
            </w:r>
          </w:p>
        </w:tc>
        <w:tc>
          <w:tcPr>
            <w:tcW w:w="767" w:type="pct"/>
            <w:vAlign w:val="center"/>
          </w:tcPr>
          <w:p w14:paraId="40F2983A" w14:textId="67595677" w:rsidR="008B4767" w:rsidRPr="008B4767" w:rsidRDefault="008B4767" w:rsidP="005C29D4">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w:t>
            </w:r>
          </w:p>
        </w:tc>
        <w:tc>
          <w:tcPr>
            <w:tcW w:w="1000" w:type="pct"/>
            <w:shd w:val="clear" w:color="auto" w:fill="A6A6A6" w:themeFill="background1" w:themeFillShade="A6"/>
            <w:vAlign w:val="center"/>
          </w:tcPr>
          <w:p w14:paraId="35C6BDD1" w14:textId="77777777" w:rsidR="008B4767" w:rsidRPr="00C700D1" w:rsidRDefault="008B4767" w:rsidP="005C29D4">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Sentido:</w:t>
            </w:r>
          </w:p>
        </w:tc>
        <w:tc>
          <w:tcPr>
            <w:tcW w:w="667" w:type="pct"/>
            <w:vAlign w:val="center"/>
          </w:tcPr>
          <w:p w14:paraId="246CBF1D" w14:textId="52F17288" w:rsidR="008B4767" w:rsidRPr="008B4767" w:rsidRDefault="008B4767" w:rsidP="005C29D4">
            <w:pPr>
              <w:spacing w:after="0" w:line="240" w:lineRule="auto"/>
              <w:jc w:val="center"/>
              <w:rPr>
                <w:rFonts w:cstheme="minorHAnsi"/>
                <w:color w:val="595959" w:themeColor="text1" w:themeTint="A6"/>
                <w:sz w:val="20"/>
                <w:lang w:val="es-ES"/>
              </w:rPr>
            </w:pPr>
            <w:r w:rsidRPr="008B4767">
              <w:rPr>
                <w:rFonts w:cstheme="minorHAnsi"/>
                <w:color w:val="595959" w:themeColor="text1" w:themeTint="A6"/>
                <w:sz w:val="20"/>
                <w:lang w:val="es-ES"/>
              </w:rPr>
              <w:t>Ascendente</w:t>
            </w:r>
          </w:p>
        </w:tc>
      </w:tr>
      <w:tr w:rsidR="008B4767" w:rsidRPr="00C700D1" w14:paraId="6EBA22BF" w14:textId="77777777" w:rsidTr="005C29D4">
        <w:trPr>
          <w:trHeight w:val="737"/>
        </w:trPr>
        <w:tc>
          <w:tcPr>
            <w:tcW w:w="881" w:type="pct"/>
            <w:shd w:val="clear" w:color="auto" w:fill="A6A6A6" w:themeFill="background1" w:themeFillShade="A6"/>
            <w:vAlign w:val="center"/>
          </w:tcPr>
          <w:p w14:paraId="5D1AC45D" w14:textId="77777777" w:rsidR="008B4767" w:rsidRPr="00C700D1" w:rsidRDefault="008B4767" w:rsidP="005C29D4">
            <w:pPr>
              <w:spacing w:after="0" w:line="240" w:lineRule="auto"/>
              <w:jc w:val="center"/>
              <w:rPr>
                <w:rFonts w:cstheme="minorHAnsi"/>
                <w:color w:val="FFFFFF" w:themeColor="background1"/>
                <w:sz w:val="20"/>
              </w:rPr>
            </w:pPr>
            <w:r w:rsidRPr="00C700D1">
              <w:rPr>
                <w:rFonts w:cstheme="minorHAnsi"/>
                <w:color w:val="FFFFFF" w:themeColor="background1"/>
                <w:sz w:val="20"/>
              </w:rPr>
              <w:t>Frecuencia de Medición:</w:t>
            </w:r>
          </w:p>
        </w:tc>
        <w:tc>
          <w:tcPr>
            <w:tcW w:w="666" w:type="pct"/>
            <w:vAlign w:val="center"/>
          </w:tcPr>
          <w:p w14:paraId="66EBF8D4" w14:textId="6EEAF0FD" w:rsidR="008B4767" w:rsidRPr="008B4767" w:rsidRDefault="008B4767" w:rsidP="005C29D4">
            <w:pPr>
              <w:spacing w:after="0" w:line="240" w:lineRule="auto"/>
              <w:jc w:val="center"/>
              <w:rPr>
                <w:rFonts w:cstheme="minorHAnsi"/>
                <w:color w:val="595959" w:themeColor="text1" w:themeTint="A6"/>
                <w:sz w:val="20"/>
                <w:lang w:val="es-ES"/>
              </w:rPr>
            </w:pPr>
            <w:r w:rsidRPr="008B4767">
              <w:rPr>
                <w:rFonts w:cstheme="minorHAnsi"/>
                <w:color w:val="595959" w:themeColor="text1" w:themeTint="A6"/>
                <w:sz w:val="20"/>
                <w:lang w:val="es-ES"/>
              </w:rPr>
              <w:t>Anual</w:t>
            </w:r>
          </w:p>
        </w:tc>
        <w:tc>
          <w:tcPr>
            <w:tcW w:w="1019" w:type="pct"/>
            <w:shd w:val="clear" w:color="auto" w:fill="A6A6A6" w:themeFill="background1" w:themeFillShade="A6"/>
            <w:vAlign w:val="center"/>
          </w:tcPr>
          <w:p w14:paraId="05B5BD14" w14:textId="77777777" w:rsidR="008B4767" w:rsidRPr="00C700D1" w:rsidRDefault="008B4767" w:rsidP="005C29D4">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Cumplimiento del Indicador:</w:t>
            </w:r>
          </w:p>
        </w:tc>
        <w:tc>
          <w:tcPr>
            <w:tcW w:w="2434" w:type="pct"/>
            <w:gridSpan w:val="3"/>
            <w:vAlign w:val="center"/>
          </w:tcPr>
          <w:p w14:paraId="28235680" w14:textId="63DA52D5" w:rsidR="008B4767" w:rsidRPr="00C700D1" w:rsidRDefault="00977F58" w:rsidP="005C29D4">
            <w:pPr>
              <w:spacing w:after="0" w:line="240" w:lineRule="auto"/>
              <w:jc w:val="center"/>
              <w:rPr>
                <w:rFonts w:cstheme="minorHAnsi"/>
                <w:b/>
                <w:color w:val="595959" w:themeColor="text1" w:themeTint="A6"/>
                <w:sz w:val="20"/>
                <w:lang w:val="es-ES"/>
              </w:rPr>
            </w:pPr>
            <w:r>
              <w:rPr>
                <w:rFonts w:cstheme="minorHAnsi"/>
                <w:b/>
                <w:color w:val="595959" w:themeColor="text1" w:themeTint="A6"/>
                <w:sz w:val="20"/>
                <w:lang w:val="es-ES"/>
              </w:rPr>
              <w:t>55%</w:t>
            </w:r>
          </w:p>
        </w:tc>
      </w:tr>
      <w:tr w:rsidR="008B4767" w:rsidRPr="00C700D1" w14:paraId="75E3A2EE" w14:textId="77777777" w:rsidTr="005C29D4">
        <w:tc>
          <w:tcPr>
            <w:tcW w:w="5000" w:type="pct"/>
            <w:gridSpan w:val="6"/>
            <w:shd w:val="clear" w:color="auto" w:fill="auto"/>
            <w:vAlign w:val="center"/>
          </w:tcPr>
          <w:p w14:paraId="75D3E6B4" w14:textId="77777777" w:rsidR="008B4767" w:rsidRPr="00C700D1" w:rsidRDefault="008B4767" w:rsidP="005C29D4">
            <w:pPr>
              <w:spacing w:after="0" w:line="240" w:lineRule="auto"/>
              <w:jc w:val="center"/>
              <w:rPr>
                <w:rFonts w:cstheme="minorHAnsi"/>
                <w:color w:val="595959" w:themeColor="text1" w:themeTint="A6"/>
                <w:sz w:val="20"/>
                <w:u w:val="single"/>
                <w:lang w:val="es-ES"/>
              </w:rPr>
            </w:pPr>
            <w:r w:rsidRPr="00C700D1">
              <w:rPr>
                <w:rFonts w:cstheme="minorHAnsi"/>
                <w:color w:val="595959" w:themeColor="text1" w:themeTint="A6"/>
                <w:sz w:val="20"/>
                <w:u w:val="single"/>
                <w:lang w:val="es-ES"/>
              </w:rPr>
              <w:t>Gráfica:</w:t>
            </w:r>
          </w:p>
          <w:p w14:paraId="5D468831" w14:textId="29C34B96" w:rsidR="008B4767" w:rsidRPr="00C700D1" w:rsidRDefault="008B4767" w:rsidP="008B4767">
            <w:pPr>
              <w:spacing w:after="0" w:line="240" w:lineRule="auto"/>
              <w:jc w:val="center"/>
              <w:rPr>
                <w:rFonts w:cstheme="minorHAnsi"/>
                <w:color w:val="FFFFFF" w:themeColor="background1"/>
                <w:sz w:val="20"/>
                <w:u w:val="single"/>
                <w:lang w:val="es-ES"/>
              </w:rPr>
            </w:pPr>
            <w:r>
              <w:rPr>
                <w:noProof/>
                <w:lang w:eastAsia="es-MX"/>
              </w:rPr>
              <w:drawing>
                <wp:inline distT="0" distB="0" distL="0" distR="0" wp14:anchorId="0FAA0A35" wp14:editId="51452174">
                  <wp:extent cx="2499360" cy="1471930"/>
                  <wp:effectExtent l="0" t="0" r="0" b="0"/>
                  <wp:docPr id="71125769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4">
                            <a:extLst>
                              <a:ext uri="{28A0092B-C50C-407E-A947-70E740481C1C}">
                                <a14:useLocalDpi xmlns:a14="http://schemas.microsoft.com/office/drawing/2010/main" val="0"/>
                              </a:ext>
                            </a:extLst>
                          </a:blip>
                          <a:srcRect t="9910"/>
                          <a:stretch/>
                        </pic:blipFill>
                        <pic:spPr bwMode="auto">
                          <a:xfrm>
                            <a:off x="0" y="0"/>
                            <a:ext cx="2499360" cy="147193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472B414" w14:textId="14EDC0E7" w:rsidR="000A675E" w:rsidRDefault="000A675E" w:rsidP="000A675E">
      <w:pPr>
        <w:pStyle w:val="Prrafodelista"/>
        <w:numPr>
          <w:ilvl w:val="0"/>
          <w:numId w:val="20"/>
        </w:numPr>
        <w:spacing w:after="0"/>
        <w:rPr>
          <w:rFonts w:cstheme="minorHAnsi"/>
        </w:rPr>
      </w:pPr>
      <w:r w:rsidRPr="00180265">
        <w:rPr>
          <w:rFonts w:cstheme="minorHAnsi"/>
        </w:rPr>
        <w:lastRenderedPageBreak/>
        <w:t>Porcentaje de población de 15 años y más en condición de rezago educativo que concluye el nivel de primaria</w:t>
      </w:r>
      <w:r w:rsidR="005C29D4">
        <w:rPr>
          <w:rFonts w:cstheme="minorHAnsi"/>
        </w:rPr>
        <w:t>.</w:t>
      </w:r>
    </w:p>
    <w:tbl>
      <w:tblPr>
        <w:tblStyle w:val="Tablaconcuadrcula"/>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540"/>
        <w:gridCol w:w="1170"/>
        <w:gridCol w:w="1775"/>
        <w:gridCol w:w="1339"/>
        <w:gridCol w:w="1752"/>
        <w:gridCol w:w="1252"/>
      </w:tblGrid>
      <w:tr w:rsidR="000A675E" w:rsidRPr="00C700D1" w14:paraId="663CC039" w14:textId="77777777" w:rsidTr="005C29D4">
        <w:trPr>
          <w:trHeight w:val="510"/>
        </w:trPr>
        <w:tc>
          <w:tcPr>
            <w:tcW w:w="881" w:type="pct"/>
            <w:shd w:val="clear" w:color="auto" w:fill="A6A6A6" w:themeFill="background1" w:themeFillShade="A6"/>
            <w:vAlign w:val="center"/>
          </w:tcPr>
          <w:p w14:paraId="14F4901C" w14:textId="77777777" w:rsidR="000A675E" w:rsidRPr="00C700D1" w:rsidRDefault="000A675E" w:rsidP="005C29D4">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Definición:</w:t>
            </w:r>
          </w:p>
        </w:tc>
        <w:tc>
          <w:tcPr>
            <w:tcW w:w="4119" w:type="pct"/>
            <w:gridSpan w:val="5"/>
            <w:vAlign w:val="center"/>
          </w:tcPr>
          <w:p w14:paraId="05494084" w14:textId="5ADA2D48" w:rsidR="000A675E" w:rsidRPr="00C700D1" w:rsidRDefault="005C29D4" w:rsidP="005C29D4">
            <w:pPr>
              <w:spacing w:after="0" w:line="240" w:lineRule="auto"/>
              <w:rPr>
                <w:rFonts w:cstheme="minorHAnsi"/>
                <w:color w:val="595959" w:themeColor="text1" w:themeTint="A6"/>
                <w:sz w:val="20"/>
                <w:lang w:val="es-ES"/>
              </w:rPr>
            </w:pPr>
            <w:r w:rsidRPr="005C29D4">
              <w:rPr>
                <w:rFonts w:cstheme="minorHAnsi"/>
                <w:color w:val="595959" w:themeColor="text1" w:themeTint="A6"/>
                <w:sz w:val="20"/>
                <w:lang w:val="es-ES"/>
              </w:rPr>
              <w:t>Mide el porcentaje de población de 15 años y más que concluyó el nivel de Primaria con respecto de la población de 15 años y más Sin Primaria en el periodo</w:t>
            </w:r>
          </w:p>
        </w:tc>
      </w:tr>
      <w:tr w:rsidR="000A675E" w:rsidRPr="00C700D1" w14:paraId="3E88E1BA" w14:textId="77777777" w:rsidTr="005C29D4">
        <w:trPr>
          <w:trHeight w:val="737"/>
        </w:trPr>
        <w:tc>
          <w:tcPr>
            <w:tcW w:w="881" w:type="pct"/>
            <w:shd w:val="clear" w:color="auto" w:fill="A6A6A6" w:themeFill="background1" w:themeFillShade="A6"/>
            <w:vAlign w:val="center"/>
          </w:tcPr>
          <w:p w14:paraId="43A7345B" w14:textId="77777777" w:rsidR="000A675E" w:rsidRPr="00C700D1" w:rsidRDefault="000A675E" w:rsidP="005C29D4">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Método de Cálculo:</w:t>
            </w:r>
          </w:p>
        </w:tc>
        <w:tc>
          <w:tcPr>
            <w:tcW w:w="4119" w:type="pct"/>
            <w:gridSpan w:val="5"/>
            <w:vAlign w:val="center"/>
          </w:tcPr>
          <w:p w14:paraId="0090653F" w14:textId="381A806C" w:rsidR="000A675E" w:rsidRPr="005C29D4" w:rsidRDefault="005C29D4" w:rsidP="005C29D4">
            <w:pPr>
              <w:spacing w:after="0" w:line="240" w:lineRule="auto"/>
              <w:rPr>
                <w:rFonts w:cstheme="minorHAnsi"/>
                <w:color w:val="595959" w:themeColor="text1" w:themeTint="A6"/>
                <w:sz w:val="20"/>
                <w:lang w:val="es-ES"/>
              </w:rPr>
            </w:pPr>
            <w:r w:rsidRPr="005C29D4">
              <w:rPr>
                <w:rFonts w:cstheme="minorHAnsi"/>
                <w:color w:val="595959" w:themeColor="text1" w:themeTint="A6"/>
                <w:sz w:val="20"/>
                <w:lang w:val="es-ES"/>
              </w:rPr>
              <w:t>(Población de 15 años y más que concluyó el nivel Primaria en t / Población de 15 años y más Sin Primaria en t-1) *100</w:t>
            </w:r>
          </w:p>
        </w:tc>
      </w:tr>
      <w:tr w:rsidR="000A675E" w:rsidRPr="00C700D1" w14:paraId="6EB9D208" w14:textId="77777777" w:rsidTr="005C29D4">
        <w:trPr>
          <w:trHeight w:val="633"/>
        </w:trPr>
        <w:tc>
          <w:tcPr>
            <w:tcW w:w="881" w:type="pct"/>
            <w:shd w:val="clear" w:color="auto" w:fill="A6A6A6" w:themeFill="background1" w:themeFillShade="A6"/>
            <w:vAlign w:val="center"/>
          </w:tcPr>
          <w:p w14:paraId="24486D1F" w14:textId="77777777" w:rsidR="000A675E" w:rsidRPr="00C700D1" w:rsidRDefault="000A675E" w:rsidP="005C29D4">
            <w:pPr>
              <w:spacing w:after="0" w:line="240" w:lineRule="auto"/>
              <w:jc w:val="center"/>
              <w:rPr>
                <w:rFonts w:cstheme="minorHAnsi"/>
                <w:color w:val="FFFFFF" w:themeColor="background1"/>
                <w:sz w:val="20"/>
                <w:lang w:val="es-ES"/>
              </w:rPr>
            </w:pPr>
            <w:r w:rsidRPr="00C700D1">
              <w:rPr>
                <w:rFonts w:cstheme="minorHAnsi"/>
                <w:color w:val="FFFFFF" w:themeColor="background1"/>
                <w:sz w:val="20"/>
              </w:rPr>
              <w:t>Año Base:</w:t>
            </w:r>
          </w:p>
        </w:tc>
        <w:tc>
          <w:tcPr>
            <w:tcW w:w="666" w:type="pct"/>
            <w:vAlign w:val="center"/>
          </w:tcPr>
          <w:p w14:paraId="098F0752" w14:textId="6FC36E36" w:rsidR="000A675E" w:rsidRPr="00C700D1" w:rsidRDefault="005C29D4" w:rsidP="005C29D4">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2021</w:t>
            </w:r>
          </w:p>
        </w:tc>
        <w:tc>
          <w:tcPr>
            <w:tcW w:w="1019" w:type="pct"/>
            <w:shd w:val="clear" w:color="auto" w:fill="A6A6A6" w:themeFill="background1" w:themeFillShade="A6"/>
            <w:vAlign w:val="center"/>
          </w:tcPr>
          <w:p w14:paraId="4F188C16" w14:textId="77777777" w:rsidR="000A675E" w:rsidRPr="00C700D1" w:rsidRDefault="000A675E" w:rsidP="005C29D4">
            <w:pPr>
              <w:spacing w:after="0" w:line="240" w:lineRule="auto"/>
              <w:jc w:val="center"/>
              <w:rPr>
                <w:rFonts w:cstheme="minorHAnsi"/>
                <w:color w:val="FFFFFF" w:themeColor="background1"/>
                <w:sz w:val="20"/>
              </w:rPr>
            </w:pPr>
            <w:r w:rsidRPr="00C700D1">
              <w:rPr>
                <w:rFonts w:cstheme="minorHAnsi"/>
                <w:color w:val="FFFFFF" w:themeColor="background1"/>
                <w:sz w:val="20"/>
              </w:rPr>
              <w:t>Meta:</w:t>
            </w:r>
          </w:p>
        </w:tc>
        <w:tc>
          <w:tcPr>
            <w:tcW w:w="767" w:type="pct"/>
            <w:vAlign w:val="center"/>
          </w:tcPr>
          <w:p w14:paraId="7BC303C7" w14:textId="41B3E232" w:rsidR="000A675E" w:rsidRPr="00C700D1" w:rsidRDefault="005C29D4" w:rsidP="005C29D4">
            <w:pPr>
              <w:spacing w:after="0" w:line="240" w:lineRule="auto"/>
              <w:jc w:val="center"/>
              <w:rPr>
                <w:rFonts w:cstheme="minorHAnsi"/>
                <w:color w:val="595959" w:themeColor="text1" w:themeTint="A6"/>
                <w:sz w:val="20"/>
                <w:lang w:val="es-ES"/>
              </w:rPr>
            </w:pPr>
            <w:r w:rsidRPr="005C29D4">
              <w:rPr>
                <w:rFonts w:cstheme="minorHAnsi"/>
                <w:color w:val="595959" w:themeColor="text1" w:themeTint="A6"/>
                <w:sz w:val="20"/>
                <w:lang w:val="es-ES"/>
              </w:rPr>
              <w:t>2.443%</w:t>
            </w:r>
          </w:p>
        </w:tc>
        <w:tc>
          <w:tcPr>
            <w:tcW w:w="1000" w:type="pct"/>
            <w:shd w:val="clear" w:color="auto" w:fill="A6A6A6" w:themeFill="background1" w:themeFillShade="A6"/>
            <w:vAlign w:val="center"/>
          </w:tcPr>
          <w:p w14:paraId="0374D6B1" w14:textId="77777777" w:rsidR="000A675E" w:rsidRPr="00C700D1" w:rsidRDefault="000A675E" w:rsidP="005C29D4">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Valor del indicador (2022):</w:t>
            </w:r>
          </w:p>
        </w:tc>
        <w:tc>
          <w:tcPr>
            <w:tcW w:w="667" w:type="pct"/>
            <w:vAlign w:val="center"/>
          </w:tcPr>
          <w:p w14:paraId="345CFF45" w14:textId="556C3B3A" w:rsidR="000A675E" w:rsidRPr="000E6B9C" w:rsidRDefault="005C29D4" w:rsidP="005C29D4">
            <w:pPr>
              <w:spacing w:after="0" w:line="240" w:lineRule="auto"/>
              <w:jc w:val="center"/>
              <w:rPr>
                <w:rFonts w:cstheme="minorHAnsi"/>
                <w:color w:val="595959" w:themeColor="text1" w:themeTint="A6"/>
                <w:sz w:val="20"/>
                <w:lang w:val="es-ES"/>
              </w:rPr>
            </w:pPr>
            <w:r w:rsidRPr="000E6B9C">
              <w:rPr>
                <w:rFonts w:cstheme="minorHAnsi"/>
                <w:color w:val="595959" w:themeColor="text1" w:themeTint="A6"/>
                <w:sz w:val="20"/>
                <w:lang w:val="es-ES"/>
              </w:rPr>
              <w:t>1.3853%</w:t>
            </w:r>
          </w:p>
        </w:tc>
      </w:tr>
      <w:tr w:rsidR="000A675E" w:rsidRPr="00C700D1" w14:paraId="57718744" w14:textId="77777777" w:rsidTr="005C29D4">
        <w:trPr>
          <w:trHeight w:val="737"/>
        </w:trPr>
        <w:tc>
          <w:tcPr>
            <w:tcW w:w="881" w:type="pct"/>
            <w:shd w:val="clear" w:color="auto" w:fill="A6A6A6" w:themeFill="background1" w:themeFillShade="A6"/>
            <w:vAlign w:val="center"/>
          </w:tcPr>
          <w:p w14:paraId="69BB602F" w14:textId="77777777" w:rsidR="000A675E" w:rsidRPr="00C700D1" w:rsidRDefault="000A675E" w:rsidP="005C29D4">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Unidad de Medida:</w:t>
            </w:r>
          </w:p>
        </w:tc>
        <w:tc>
          <w:tcPr>
            <w:tcW w:w="666" w:type="pct"/>
            <w:vAlign w:val="center"/>
          </w:tcPr>
          <w:p w14:paraId="5465DED6" w14:textId="36576DDC" w:rsidR="000A675E" w:rsidRPr="00C700D1" w:rsidRDefault="005C29D4" w:rsidP="005C29D4">
            <w:pPr>
              <w:spacing w:after="0" w:line="240" w:lineRule="auto"/>
              <w:jc w:val="center"/>
              <w:rPr>
                <w:rFonts w:cstheme="minorHAnsi"/>
                <w:color w:val="595959" w:themeColor="text1" w:themeTint="A6"/>
                <w:sz w:val="20"/>
                <w:lang w:val="es-ES"/>
              </w:rPr>
            </w:pPr>
            <w:r w:rsidRPr="005C29D4">
              <w:rPr>
                <w:rFonts w:cstheme="minorHAnsi"/>
                <w:color w:val="595959" w:themeColor="text1" w:themeTint="A6"/>
                <w:sz w:val="20"/>
                <w:lang w:val="es-ES"/>
              </w:rPr>
              <w:t>Porcentaje</w:t>
            </w:r>
          </w:p>
        </w:tc>
        <w:tc>
          <w:tcPr>
            <w:tcW w:w="1019" w:type="pct"/>
            <w:shd w:val="clear" w:color="auto" w:fill="A6A6A6" w:themeFill="background1" w:themeFillShade="A6"/>
            <w:vAlign w:val="center"/>
          </w:tcPr>
          <w:p w14:paraId="6322A9EE" w14:textId="77777777" w:rsidR="000A675E" w:rsidRPr="00C700D1" w:rsidRDefault="000A675E" w:rsidP="005C29D4">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Valor del indicador (2021):</w:t>
            </w:r>
          </w:p>
        </w:tc>
        <w:tc>
          <w:tcPr>
            <w:tcW w:w="767" w:type="pct"/>
            <w:vAlign w:val="center"/>
          </w:tcPr>
          <w:p w14:paraId="43DE08C5" w14:textId="36F97133" w:rsidR="000A675E" w:rsidRPr="00C700D1" w:rsidRDefault="005C29D4" w:rsidP="005C29D4">
            <w:pPr>
              <w:spacing w:after="0" w:line="240" w:lineRule="auto"/>
              <w:jc w:val="center"/>
              <w:rPr>
                <w:rFonts w:cstheme="minorHAnsi"/>
                <w:color w:val="595959" w:themeColor="text1" w:themeTint="A6"/>
                <w:sz w:val="20"/>
                <w:lang w:val="es-ES"/>
              </w:rPr>
            </w:pPr>
            <w:r w:rsidRPr="005C29D4">
              <w:rPr>
                <w:rFonts w:cstheme="minorHAnsi"/>
                <w:color w:val="595959" w:themeColor="text1" w:themeTint="A6"/>
                <w:sz w:val="20"/>
                <w:lang w:val="es-ES"/>
              </w:rPr>
              <w:t>1.2%</w:t>
            </w:r>
          </w:p>
        </w:tc>
        <w:tc>
          <w:tcPr>
            <w:tcW w:w="1000" w:type="pct"/>
            <w:shd w:val="clear" w:color="auto" w:fill="A6A6A6" w:themeFill="background1" w:themeFillShade="A6"/>
            <w:vAlign w:val="center"/>
          </w:tcPr>
          <w:p w14:paraId="38034A54" w14:textId="77777777" w:rsidR="000A675E" w:rsidRPr="00C700D1" w:rsidRDefault="000A675E" w:rsidP="005C29D4">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Sentido:</w:t>
            </w:r>
          </w:p>
        </w:tc>
        <w:tc>
          <w:tcPr>
            <w:tcW w:w="667" w:type="pct"/>
            <w:vAlign w:val="center"/>
          </w:tcPr>
          <w:p w14:paraId="71474D68" w14:textId="1FD11410" w:rsidR="000A675E" w:rsidRPr="00C700D1" w:rsidRDefault="005C29D4" w:rsidP="005C29D4">
            <w:pPr>
              <w:spacing w:after="0" w:line="240" w:lineRule="auto"/>
              <w:jc w:val="center"/>
              <w:rPr>
                <w:rFonts w:cstheme="minorHAnsi"/>
                <w:color w:val="595959" w:themeColor="text1" w:themeTint="A6"/>
                <w:sz w:val="20"/>
                <w:lang w:val="es-ES"/>
              </w:rPr>
            </w:pPr>
            <w:r w:rsidRPr="005C29D4">
              <w:rPr>
                <w:rFonts w:cstheme="minorHAnsi"/>
                <w:color w:val="595959" w:themeColor="text1" w:themeTint="A6"/>
                <w:sz w:val="20"/>
                <w:lang w:val="es-ES"/>
              </w:rPr>
              <w:t>Ascendente</w:t>
            </w:r>
          </w:p>
        </w:tc>
      </w:tr>
      <w:tr w:rsidR="000A675E" w:rsidRPr="00C700D1" w14:paraId="40A178F0" w14:textId="77777777" w:rsidTr="005C29D4">
        <w:trPr>
          <w:trHeight w:val="737"/>
        </w:trPr>
        <w:tc>
          <w:tcPr>
            <w:tcW w:w="881" w:type="pct"/>
            <w:shd w:val="clear" w:color="auto" w:fill="A6A6A6" w:themeFill="background1" w:themeFillShade="A6"/>
            <w:vAlign w:val="center"/>
          </w:tcPr>
          <w:p w14:paraId="395F188A" w14:textId="77777777" w:rsidR="000A675E" w:rsidRPr="00C700D1" w:rsidRDefault="000A675E" w:rsidP="005C29D4">
            <w:pPr>
              <w:spacing w:after="0" w:line="240" w:lineRule="auto"/>
              <w:jc w:val="center"/>
              <w:rPr>
                <w:rFonts w:cstheme="minorHAnsi"/>
                <w:color w:val="FFFFFF" w:themeColor="background1"/>
                <w:sz w:val="20"/>
              </w:rPr>
            </w:pPr>
            <w:r w:rsidRPr="00C700D1">
              <w:rPr>
                <w:rFonts w:cstheme="minorHAnsi"/>
                <w:color w:val="FFFFFF" w:themeColor="background1"/>
                <w:sz w:val="20"/>
              </w:rPr>
              <w:t>Frecuencia de Medición:</w:t>
            </w:r>
          </w:p>
        </w:tc>
        <w:tc>
          <w:tcPr>
            <w:tcW w:w="666" w:type="pct"/>
            <w:vAlign w:val="center"/>
          </w:tcPr>
          <w:p w14:paraId="103D4200" w14:textId="62942829" w:rsidR="000A675E" w:rsidRPr="00C700D1" w:rsidRDefault="005C29D4" w:rsidP="005C29D4">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Anual</w:t>
            </w:r>
          </w:p>
        </w:tc>
        <w:tc>
          <w:tcPr>
            <w:tcW w:w="1019" w:type="pct"/>
            <w:shd w:val="clear" w:color="auto" w:fill="A6A6A6" w:themeFill="background1" w:themeFillShade="A6"/>
            <w:vAlign w:val="center"/>
          </w:tcPr>
          <w:p w14:paraId="1919A1A4" w14:textId="77777777" w:rsidR="000A675E" w:rsidRPr="00C700D1" w:rsidRDefault="000A675E" w:rsidP="005C29D4">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Cumplimiento del Indicador:</w:t>
            </w:r>
          </w:p>
        </w:tc>
        <w:tc>
          <w:tcPr>
            <w:tcW w:w="2434" w:type="pct"/>
            <w:gridSpan w:val="3"/>
            <w:vAlign w:val="center"/>
          </w:tcPr>
          <w:p w14:paraId="075AC76E" w14:textId="2483F9FD" w:rsidR="000A675E" w:rsidRPr="00C700D1" w:rsidRDefault="000E6B9C" w:rsidP="005C29D4">
            <w:pPr>
              <w:spacing w:after="0" w:line="240" w:lineRule="auto"/>
              <w:jc w:val="center"/>
              <w:rPr>
                <w:rFonts w:cstheme="minorHAnsi"/>
                <w:b/>
                <w:color w:val="595959" w:themeColor="text1" w:themeTint="A6"/>
                <w:sz w:val="20"/>
                <w:lang w:val="es-ES"/>
              </w:rPr>
            </w:pPr>
            <w:r>
              <w:rPr>
                <w:rFonts w:cstheme="minorHAnsi"/>
                <w:b/>
                <w:color w:val="595959" w:themeColor="text1" w:themeTint="A6"/>
                <w:sz w:val="20"/>
                <w:lang w:val="es-ES"/>
              </w:rPr>
              <w:t>57%</w:t>
            </w:r>
          </w:p>
        </w:tc>
      </w:tr>
      <w:tr w:rsidR="000A675E" w:rsidRPr="00C700D1" w14:paraId="2955DBBC" w14:textId="77777777" w:rsidTr="005C29D4">
        <w:tc>
          <w:tcPr>
            <w:tcW w:w="5000" w:type="pct"/>
            <w:gridSpan w:val="6"/>
            <w:shd w:val="clear" w:color="auto" w:fill="auto"/>
            <w:vAlign w:val="center"/>
          </w:tcPr>
          <w:p w14:paraId="0DA96EF3" w14:textId="77777777" w:rsidR="000A675E" w:rsidRPr="00C700D1" w:rsidRDefault="000A675E" w:rsidP="005C29D4">
            <w:pPr>
              <w:spacing w:after="0" w:line="240" w:lineRule="auto"/>
              <w:jc w:val="center"/>
              <w:rPr>
                <w:rFonts w:cstheme="minorHAnsi"/>
                <w:color w:val="595959" w:themeColor="text1" w:themeTint="A6"/>
                <w:sz w:val="20"/>
                <w:u w:val="single"/>
                <w:lang w:val="es-ES"/>
              </w:rPr>
            </w:pPr>
            <w:r w:rsidRPr="00C700D1">
              <w:rPr>
                <w:rFonts w:cstheme="minorHAnsi"/>
                <w:color w:val="595959" w:themeColor="text1" w:themeTint="A6"/>
                <w:sz w:val="20"/>
                <w:u w:val="single"/>
                <w:lang w:val="es-ES"/>
              </w:rPr>
              <w:t>Gráfica:</w:t>
            </w:r>
          </w:p>
          <w:p w14:paraId="38121900" w14:textId="0C436335" w:rsidR="000A675E" w:rsidRPr="00C700D1" w:rsidRDefault="005C29D4" w:rsidP="005C29D4">
            <w:pPr>
              <w:spacing w:after="0" w:line="240" w:lineRule="auto"/>
              <w:jc w:val="center"/>
              <w:rPr>
                <w:rFonts w:cstheme="minorHAnsi"/>
                <w:color w:val="FFFFFF" w:themeColor="background1"/>
                <w:sz w:val="20"/>
                <w:u w:val="single"/>
                <w:lang w:val="es-ES"/>
              </w:rPr>
            </w:pPr>
            <w:r>
              <w:rPr>
                <w:noProof/>
                <w:lang w:eastAsia="es-MX"/>
              </w:rPr>
              <w:drawing>
                <wp:inline distT="0" distB="0" distL="0" distR="0" wp14:anchorId="3D0E4D03" wp14:editId="00EEC300">
                  <wp:extent cx="2499360" cy="1495425"/>
                  <wp:effectExtent l="0" t="0" r="0" b="0"/>
                  <wp:docPr id="62011292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5">
                            <a:extLst>
                              <a:ext uri="{28A0092B-C50C-407E-A947-70E740481C1C}">
                                <a14:useLocalDpi xmlns:a14="http://schemas.microsoft.com/office/drawing/2010/main" val="0"/>
                              </a:ext>
                            </a:extLst>
                          </a:blip>
                          <a:srcRect t="5247" b="3226"/>
                          <a:stretch/>
                        </pic:blipFill>
                        <pic:spPr bwMode="auto">
                          <a:xfrm>
                            <a:off x="0" y="0"/>
                            <a:ext cx="2499360" cy="1495425"/>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5F04EFB" w14:textId="77777777" w:rsidR="000A675E" w:rsidRDefault="000A675E" w:rsidP="005C29D4">
      <w:pPr>
        <w:spacing w:after="0" w:line="240" w:lineRule="auto"/>
        <w:rPr>
          <w:rFonts w:cstheme="minorHAnsi"/>
        </w:rPr>
      </w:pPr>
    </w:p>
    <w:p w14:paraId="04CCD6F2" w14:textId="784F19F8" w:rsidR="005C29D4" w:rsidRDefault="005C29D4" w:rsidP="005C29D4">
      <w:pPr>
        <w:pStyle w:val="Prrafodelista"/>
        <w:numPr>
          <w:ilvl w:val="0"/>
          <w:numId w:val="20"/>
        </w:numPr>
        <w:spacing w:after="0"/>
        <w:rPr>
          <w:rFonts w:cstheme="minorHAnsi"/>
        </w:rPr>
      </w:pPr>
      <w:r w:rsidRPr="005C29D4">
        <w:rPr>
          <w:rFonts w:cstheme="minorHAnsi"/>
        </w:rPr>
        <w:t>Porcentaje de población de 15 años y más en condición de rezago educativo que concluye el nivel de secundaria</w:t>
      </w:r>
      <w:r>
        <w:rPr>
          <w:rFonts w:cstheme="minorHAnsi"/>
        </w:rPr>
        <w:t>.</w:t>
      </w:r>
    </w:p>
    <w:tbl>
      <w:tblPr>
        <w:tblStyle w:val="Tablaconcuadrcula"/>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540"/>
        <w:gridCol w:w="1170"/>
        <w:gridCol w:w="1775"/>
        <w:gridCol w:w="1339"/>
        <w:gridCol w:w="1752"/>
        <w:gridCol w:w="1252"/>
      </w:tblGrid>
      <w:tr w:rsidR="005C29D4" w:rsidRPr="00C700D1" w14:paraId="4960EC95" w14:textId="77777777" w:rsidTr="005C29D4">
        <w:trPr>
          <w:trHeight w:val="510"/>
        </w:trPr>
        <w:tc>
          <w:tcPr>
            <w:tcW w:w="881" w:type="pct"/>
            <w:shd w:val="clear" w:color="auto" w:fill="A6A6A6" w:themeFill="background1" w:themeFillShade="A6"/>
            <w:vAlign w:val="center"/>
          </w:tcPr>
          <w:p w14:paraId="1675BF97" w14:textId="77777777" w:rsidR="005C29D4" w:rsidRPr="00C700D1" w:rsidRDefault="005C29D4" w:rsidP="005C29D4">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Definición:</w:t>
            </w:r>
          </w:p>
        </w:tc>
        <w:tc>
          <w:tcPr>
            <w:tcW w:w="4119" w:type="pct"/>
            <w:gridSpan w:val="5"/>
            <w:vAlign w:val="center"/>
          </w:tcPr>
          <w:p w14:paraId="3E43C81E" w14:textId="4816DD43" w:rsidR="005C29D4" w:rsidRPr="00C700D1" w:rsidRDefault="005C29D4" w:rsidP="005C29D4">
            <w:pPr>
              <w:spacing w:after="0" w:line="240" w:lineRule="auto"/>
              <w:rPr>
                <w:rFonts w:cstheme="minorHAnsi"/>
                <w:color w:val="595959" w:themeColor="text1" w:themeTint="A6"/>
                <w:sz w:val="20"/>
                <w:lang w:val="es-ES"/>
              </w:rPr>
            </w:pPr>
            <w:r w:rsidRPr="005C29D4">
              <w:rPr>
                <w:rFonts w:cstheme="minorHAnsi"/>
                <w:color w:val="595959" w:themeColor="text1" w:themeTint="A6"/>
                <w:sz w:val="20"/>
                <w:lang w:val="es-ES"/>
              </w:rPr>
              <w:t>Mide el porcentaje de población de 15 años y más que concluyó el nivel de Secundaria con respecto de la población de 15 años y más Sin Secundaria en el periodo</w:t>
            </w:r>
          </w:p>
        </w:tc>
      </w:tr>
      <w:tr w:rsidR="005C29D4" w:rsidRPr="00C700D1" w14:paraId="0E3CA0C0" w14:textId="77777777" w:rsidTr="005C29D4">
        <w:trPr>
          <w:trHeight w:val="737"/>
        </w:trPr>
        <w:tc>
          <w:tcPr>
            <w:tcW w:w="881" w:type="pct"/>
            <w:shd w:val="clear" w:color="auto" w:fill="A6A6A6" w:themeFill="background1" w:themeFillShade="A6"/>
            <w:vAlign w:val="center"/>
          </w:tcPr>
          <w:p w14:paraId="2660E71F" w14:textId="77777777" w:rsidR="005C29D4" w:rsidRPr="00C700D1" w:rsidRDefault="005C29D4" w:rsidP="005C29D4">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Método de Cálculo:</w:t>
            </w:r>
          </w:p>
        </w:tc>
        <w:tc>
          <w:tcPr>
            <w:tcW w:w="4119" w:type="pct"/>
            <w:gridSpan w:val="5"/>
            <w:vAlign w:val="center"/>
          </w:tcPr>
          <w:p w14:paraId="6E8F65AD" w14:textId="6B01701F" w:rsidR="005C29D4" w:rsidRPr="005C29D4" w:rsidRDefault="005C29D4" w:rsidP="005C29D4">
            <w:pPr>
              <w:spacing w:after="0" w:line="240" w:lineRule="auto"/>
              <w:rPr>
                <w:rFonts w:cstheme="minorHAnsi"/>
                <w:color w:val="595959" w:themeColor="text1" w:themeTint="A6"/>
                <w:sz w:val="20"/>
                <w:lang w:val="es-ES"/>
              </w:rPr>
            </w:pPr>
            <w:r w:rsidRPr="005C29D4">
              <w:rPr>
                <w:rFonts w:cstheme="minorHAnsi"/>
                <w:color w:val="595959" w:themeColor="text1" w:themeTint="A6"/>
                <w:sz w:val="20"/>
                <w:lang w:val="es-ES"/>
              </w:rPr>
              <w:t>(Población de 15 años y más que concluyó el nivel Secundaria en t / Población de 15 años y más Sin Secundaria en t-1) X 100</w:t>
            </w:r>
          </w:p>
        </w:tc>
      </w:tr>
      <w:tr w:rsidR="005C29D4" w:rsidRPr="00C700D1" w14:paraId="61C48922" w14:textId="77777777" w:rsidTr="005C29D4">
        <w:tc>
          <w:tcPr>
            <w:tcW w:w="881" w:type="pct"/>
            <w:shd w:val="clear" w:color="auto" w:fill="A6A6A6" w:themeFill="background1" w:themeFillShade="A6"/>
            <w:vAlign w:val="center"/>
          </w:tcPr>
          <w:p w14:paraId="46EFA5D0" w14:textId="77777777" w:rsidR="005C29D4" w:rsidRPr="00C700D1" w:rsidRDefault="005C29D4" w:rsidP="005C29D4">
            <w:pPr>
              <w:spacing w:after="0" w:line="240" w:lineRule="auto"/>
              <w:jc w:val="center"/>
              <w:rPr>
                <w:rFonts w:cstheme="minorHAnsi"/>
                <w:color w:val="FFFFFF" w:themeColor="background1"/>
                <w:sz w:val="20"/>
                <w:lang w:val="es-ES"/>
              </w:rPr>
            </w:pPr>
            <w:r w:rsidRPr="00C700D1">
              <w:rPr>
                <w:rFonts w:cstheme="minorHAnsi"/>
                <w:color w:val="FFFFFF" w:themeColor="background1"/>
                <w:sz w:val="20"/>
              </w:rPr>
              <w:t>Año Base:</w:t>
            </w:r>
          </w:p>
        </w:tc>
        <w:tc>
          <w:tcPr>
            <w:tcW w:w="666" w:type="pct"/>
            <w:vAlign w:val="center"/>
          </w:tcPr>
          <w:p w14:paraId="72B90203" w14:textId="4793A56E" w:rsidR="005C29D4" w:rsidRPr="00C700D1" w:rsidRDefault="005C29D4" w:rsidP="005C29D4">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2021</w:t>
            </w:r>
          </w:p>
        </w:tc>
        <w:tc>
          <w:tcPr>
            <w:tcW w:w="1019" w:type="pct"/>
            <w:shd w:val="clear" w:color="auto" w:fill="A6A6A6" w:themeFill="background1" w:themeFillShade="A6"/>
            <w:vAlign w:val="center"/>
          </w:tcPr>
          <w:p w14:paraId="3E8F2B0B" w14:textId="77777777" w:rsidR="005C29D4" w:rsidRPr="00C700D1" w:rsidRDefault="005C29D4" w:rsidP="005C29D4">
            <w:pPr>
              <w:spacing w:after="0" w:line="240" w:lineRule="auto"/>
              <w:jc w:val="center"/>
              <w:rPr>
                <w:rFonts w:cstheme="minorHAnsi"/>
                <w:color w:val="FFFFFF" w:themeColor="background1"/>
                <w:sz w:val="20"/>
              </w:rPr>
            </w:pPr>
            <w:r w:rsidRPr="00C700D1">
              <w:rPr>
                <w:rFonts w:cstheme="minorHAnsi"/>
                <w:color w:val="FFFFFF" w:themeColor="background1"/>
                <w:sz w:val="20"/>
              </w:rPr>
              <w:t>Meta:</w:t>
            </w:r>
          </w:p>
        </w:tc>
        <w:tc>
          <w:tcPr>
            <w:tcW w:w="767" w:type="pct"/>
            <w:vAlign w:val="center"/>
          </w:tcPr>
          <w:p w14:paraId="15732BE0" w14:textId="7B1ED62A" w:rsidR="005C29D4" w:rsidRPr="00C700D1" w:rsidRDefault="005C29D4" w:rsidP="005C29D4">
            <w:pPr>
              <w:spacing w:after="0" w:line="240" w:lineRule="auto"/>
              <w:jc w:val="center"/>
              <w:rPr>
                <w:rFonts w:cstheme="minorHAnsi"/>
                <w:color w:val="595959" w:themeColor="text1" w:themeTint="A6"/>
                <w:sz w:val="20"/>
                <w:lang w:val="es-ES"/>
              </w:rPr>
            </w:pPr>
            <w:r w:rsidRPr="005C29D4">
              <w:rPr>
                <w:rFonts w:cstheme="minorHAnsi"/>
                <w:color w:val="595959" w:themeColor="text1" w:themeTint="A6"/>
                <w:sz w:val="20"/>
                <w:lang w:val="es-ES"/>
              </w:rPr>
              <w:t>2.401%</w:t>
            </w:r>
          </w:p>
        </w:tc>
        <w:tc>
          <w:tcPr>
            <w:tcW w:w="1000" w:type="pct"/>
            <w:shd w:val="clear" w:color="auto" w:fill="A6A6A6" w:themeFill="background1" w:themeFillShade="A6"/>
            <w:vAlign w:val="center"/>
          </w:tcPr>
          <w:p w14:paraId="7E66F2E8" w14:textId="77777777" w:rsidR="005C29D4" w:rsidRPr="00C700D1" w:rsidRDefault="005C29D4" w:rsidP="005C29D4">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Valor del indicador (2022):</w:t>
            </w:r>
          </w:p>
        </w:tc>
        <w:tc>
          <w:tcPr>
            <w:tcW w:w="667" w:type="pct"/>
            <w:vAlign w:val="center"/>
          </w:tcPr>
          <w:p w14:paraId="4E81B9DF" w14:textId="68F45ACC" w:rsidR="005C29D4" w:rsidRPr="000E6B9C" w:rsidRDefault="005C29D4" w:rsidP="005C29D4">
            <w:pPr>
              <w:spacing w:after="0" w:line="240" w:lineRule="auto"/>
              <w:jc w:val="center"/>
              <w:rPr>
                <w:rFonts w:cstheme="minorHAnsi"/>
                <w:color w:val="595959" w:themeColor="text1" w:themeTint="A6"/>
                <w:sz w:val="20"/>
                <w:lang w:val="es-ES"/>
              </w:rPr>
            </w:pPr>
            <w:r w:rsidRPr="000E6B9C">
              <w:rPr>
                <w:rFonts w:cstheme="minorHAnsi"/>
                <w:color w:val="595959" w:themeColor="text1" w:themeTint="A6"/>
                <w:sz w:val="20"/>
                <w:lang w:val="es-ES"/>
              </w:rPr>
              <w:t>2.17232%</w:t>
            </w:r>
          </w:p>
        </w:tc>
      </w:tr>
      <w:tr w:rsidR="005C29D4" w:rsidRPr="00C700D1" w14:paraId="28263E9A" w14:textId="77777777" w:rsidTr="005C29D4">
        <w:trPr>
          <w:trHeight w:val="737"/>
        </w:trPr>
        <w:tc>
          <w:tcPr>
            <w:tcW w:w="881" w:type="pct"/>
            <w:shd w:val="clear" w:color="auto" w:fill="A6A6A6" w:themeFill="background1" w:themeFillShade="A6"/>
            <w:vAlign w:val="center"/>
          </w:tcPr>
          <w:p w14:paraId="4BCDD77C" w14:textId="77777777" w:rsidR="005C29D4" w:rsidRPr="00C700D1" w:rsidRDefault="005C29D4" w:rsidP="005C29D4">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Unidad de Medida:</w:t>
            </w:r>
          </w:p>
        </w:tc>
        <w:tc>
          <w:tcPr>
            <w:tcW w:w="666" w:type="pct"/>
            <w:vAlign w:val="center"/>
          </w:tcPr>
          <w:p w14:paraId="32D08CBC" w14:textId="7FA99BAB" w:rsidR="005C29D4" w:rsidRPr="00C700D1" w:rsidRDefault="005C29D4" w:rsidP="005C29D4">
            <w:pPr>
              <w:spacing w:after="0" w:line="240" w:lineRule="auto"/>
              <w:jc w:val="center"/>
              <w:rPr>
                <w:rFonts w:cstheme="minorHAnsi"/>
                <w:color w:val="595959" w:themeColor="text1" w:themeTint="A6"/>
                <w:sz w:val="20"/>
                <w:lang w:val="es-ES"/>
              </w:rPr>
            </w:pPr>
            <w:r w:rsidRPr="005C29D4">
              <w:rPr>
                <w:rFonts w:cstheme="minorHAnsi"/>
                <w:color w:val="595959" w:themeColor="text1" w:themeTint="A6"/>
                <w:sz w:val="20"/>
                <w:lang w:val="es-ES"/>
              </w:rPr>
              <w:t>Porcentaje</w:t>
            </w:r>
          </w:p>
        </w:tc>
        <w:tc>
          <w:tcPr>
            <w:tcW w:w="1019" w:type="pct"/>
            <w:shd w:val="clear" w:color="auto" w:fill="A6A6A6" w:themeFill="background1" w:themeFillShade="A6"/>
            <w:vAlign w:val="center"/>
          </w:tcPr>
          <w:p w14:paraId="05B3D63A" w14:textId="77777777" w:rsidR="005C29D4" w:rsidRPr="00C700D1" w:rsidRDefault="005C29D4" w:rsidP="005C29D4">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Valor del indicador (2021):</w:t>
            </w:r>
          </w:p>
        </w:tc>
        <w:tc>
          <w:tcPr>
            <w:tcW w:w="767" w:type="pct"/>
            <w:vAlign w:val="center"/>
          </w:tcPr>
          <w:p w14:paraId="5F2E1EF3" w14:textId="147FB4B2" w:rsidR="005C29D4" w:rsidRPr="00C700D1" w:rsidRDefault="005C29D4" w:rsidP="005C29D4">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1.7%</w:t>
            </w:r>
          </w:p>
        </w:tc>
        <w:tc>
          <w:tcPr>
            <w:tcW w:w="1000" w:type="pct"/>
            <w:shd w:val="clear" w:color="auto" w:fill="A6A6A6" w:themeFill="background1" w:themeFillShade="A6"/>
            <w:vAlign w:val="center"/>
          </w:tcPr>
          <w:p w14:paraId="07662CBE" w14:textId="77777777" w:rsidR="005C29D4" w:rsidRPr="00C700D1" w:rsidRDefault="005C29D4" w:rsidP="005C29D4">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Sentido:</w:t>
            </w:r>
          </w:p>
        </w:tc>
        <w:tc>
          <w:tcPr>
            <w:tcW w:w="667" w:type="pct"/>
            <w:vAlign w:val="center"/>
          </w:tcPr>
          <w:p w14:paraId="75CF2E0A" w14:textId="7E59947C" w:rsidR="005C29D4" w:rsidRPr="00C700D1" w:rsidRDefault="005C29D4" w:rsidP="005C29D4">
            <w:pPr>
              <w:spacing w:after="0" w:line="240" w:lineRule="auto"/>
              <w:jc w:val="center"/>
              <w:rPr>
                <w:rFonts w:cstheme="minorHAnsi"/>
                <w:color w:val="595959" w:themeColor="text1" w:themeTint="A6"/>
                <w:sz w:val="20"/>
                <w:lang w:val="es-ES"/>
              </w:rPr>
            </w:pPr>
            <w:r w:rsidRPr="005C29D4">
              <w:rPr>
                <w:rFonts w:cstheme="minorHAnsi"/>
                <w:color w:val="595959" w:themeColor="text1" w:themeTint="A6"/>
                <w:sz w:val="20"/>
                <w:lang w:val="es-ES"/>
              </w:rPr>
              <w:t>Ascendente</w:t>
            </w:r>
          </w:p>
        </w:tc>
      </w:tr>
      <w:tr w:rsidR="005C29D4" w:rsidRPr="00C700D1" w14:paraId="1C75882E" w14:textId="77777777" w:rsidTr="005C29D4">
        <w:trPr>
          <w:trHeight w:val="737"/>
        </w:trPr>
        <w:tc>
          <w:tcPr>
            <w:tcW w:w="881" w:type="pct"/>
            <w:shd w:val="clear" w:color="auto" w:fill="A6A6A6" w:themeFill="background1" w:themeFillShade="A6"/>
            <w:vAlign w:val="center"/>
          </w:tcPr>
          <w:p w14:paraId="5E3C7548" w14:textId="77777777" w:rsidR="005C29D4" w:rsidRPr="00C700D1" w:rsidRDefault="005C29D4" w:rsidP="005C29D4">
            <w:pPr>
              <w:spacing w:after="0" w:line="240" w:lineRule="auto"/>
              <w:jc w:val="center"/>
              <w:rPr>
                <w:rFonts w:cstheme="minorHAnsi"/>
                <w:color w:val="FFFFFF" w:themeColor="background1"/>
                <w:sz w:val="20"/>
              </w:rPr>
            </w:pPr>
            <w:r w:rsidRPr="00C700D1">
              <w:rPr>
                <w:rFonts w:cstheme="minorHAnsi"/>
                <w:color w:val="FFFFFF" w:themeColor="background1"/>
                <w:sz w:val="20"/>
              </w:rPr>
              <w:t>Frecuencia de Medición:</w:t>
            </w:r>
          </w:p>
        </w:tc>
        <w:tc>
          <w:tcPr>
            <w:tcW w:w="666" w:type="pct"/>
            <w:vAlign w:val="center"/>
          </w:tcPr>
          <w:p w14:paraId="506C351B" w14:textId="258C8DB1" w:rsidR="005C29D4" w:rsidRPr="00C700D1" w:rsidRDefault="005C29D4" w:rsidP="005C29D4">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Anual</w:t>
            </w:r>
          </w:p>
        </w:tc>
        <w:tc>
          <w:tcPr>
            <w:tcW w:w="1019" w:type="pct"/>
            <w:shd w:val="clear" w:color="auto" w:fill="A6A6A6" w:themeFill="background1" w:themeFillShade="A6"/>
            <w:vAlign w:val="center"/>
          </w:tcPr>
          <w:p w14:paraId="623E2080" w14:textId="77777777" w:rsidR="005C29D4" w:rsidRPr="00C700D1" w:rsidRDefault="005C29D4" w:rsidP="005C29D4">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Cumplimiento del Indicador:</w:t>
            </w:r>
          </w:p>
        </w:tc>
        <w:tc>
          <w:tcPr>
            <w:tcW w:w="2434" w:type="pct"/>
            <w:gridSpan w:val="3"/>
            <w:vAlign w:val="center"/>
          </w:tcPr>
          <w:p w14:paraId="0471CA96" w14:textId="6020303F" w:rsidR="005C29D4" w:rsidRPr="00C700D1" w:rsidRDefault="000E6B9C" w:rsidP="005C29D4">
            <w:pPr>
              <w:spacing w:after="0" w:line="240" w:lineRule="auto"/>
              <w:jc w:val="center"/>
              <w:rPr>
                <w:rFonts w:cstheme="minorHAnsi"/>
                <w:b/>
                <w:color w:val="595959" w:themeColor="text1" w:themeTint="A6"/>
                <w:sz w:val="20"/>
                <w:lang w:val="es-ES"/>
              </w:rPr>
            </w:pPr>
            <w:r>
              <w:rPr>
                <w:rFonts w:cstheme="minorHAnsi"/>
                <w:b/>
                <w:color w:val="595959" w:themeColor="text1" w:themeTint="A6"/>
                <w:sz w:val="20"/>
                <w:lang w:val="es-ES"/>
              </w:rPr>
              <w:t>90%</w:t>
            </w:r>
          </w:p>
        </w:tc>
      </w:tr>
      <w:tr w:rsidR="005C29D4" w:rsidRPr="00C700D1" w14:paraId="2F5A365C" w14:textId="77777777" w:rsidTr="005C29D4">
        <w:tc>
          <w:tcPr>
            <w:tcW w:w="5000" w:type="pct"/>
            <w:gridSpan w:val="6"/>
            <w:shd w:val="clear" w:color="auto" w:fill="auto"/>
            <w:vAlign w:val="center"/>
          </w:tcPr>
          <w:p w14:paraId="63F5FC37" w14:textId="77777777" w:rsidR="005C29D4" w:rsidRPr="00C700D1" w:rsidRDefault="005C29D4" w:rsidP="005C29D4">
            <w:pPr>
              <w:spacing w:after="0" w:line="240" w:lineRule="auto"/>
              <w:jc w:val="center"/>
              <w:rPr>
                <w:rFonts w:cstheme="minorHAnsi"/>
                <w:color w:val="595959" w:themeColor="text1" w:themeTint="A6"/>
                <w:sz w:val="20"/>
                <w:u w:val="single"/>
                <w:lang w:val="es-ES"/>
              </w:rPr>
            </w:pPr>
            <w:r w:rsidRPr="00C700D1">
              <w:rPr>
                <w:rFonts w:cstheme="minorHAnsi"/>
                <w:color w:val="595959" w:themeColor="text1" w:themeTint="A6"/>
                <w:sz w:val="20"/>
                <w:u w:val="single"/>
                <w:lang w:val="es-ES"/>
              </w:rPr>
              <w:lastRenderedPageBreak/>
              <w:t>Gráfica:</w:t>
            </w:r>
          </w:p>
          <w:p w14:paraId="6ED9A9F6" w14:textId="24480C3C" w:rsidR="005C29D4" w:rsidRPr="00C700D1" w:rsidRDefault="005C29D4" w:rsidP="005C29D4">
            <w:pPr>
              <w:spacing w:after="0" w:line="240" w:lineRule="auto"/>
              <w:jc w:val="center"/>
              <w:rPr>
                <w:rFonts w:cstheme="minorHAnsi"/>
                <w:color w:val="FFFFFF" w:themeColor="background1"/>
                <w:sz w:val="20"/>
                <w:u w:val="single"/>
                <w:lang w:val="es-ES"/>
              </w:rPr>
            </w:pPr>
            <w:r>
              <w:rPr>
                <w:noProof/>
                <w:lang w:eastAsia="es-MX"/>
              </w:rPr>
              <w:drawing>
                <wp:inline distT="0" distB="0" distL="0" distR="0" wp14:anchorId="291D20C9" wp14:editId="17E6BD11">
                  <wp:extent cx="2499360" cy="1381125"/>
                  <wp:effectExtent l="0" t="0" r="0" b="0"/>
                  <wp:docPr id="133815147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6">
                            <a:extLst>
                              <a:ext uri="{28A0092B-C50C-407E-A947-70E740481C1C}">
                                <a14:useLocalDpi xmlns:a14="http://schemas.microsoft.com/office/drawing/2010/main" val="0"/>
                              </a:ext>
                            </a:extLst>
                          </a:blip>
                          <a:srcRect t="11660" b="3808"/>
                          <a:stretch/>
                        </pic:blipFill>
                        <pic:spPr bwMode="auto">
                          <a:xfrm>
                            <a:off x="0" y="0"/>
                            <a:ext cx="2499360" cy="1381125"/>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D0BBE48" w14:textId="77777777" w:rsidR="005C29D4" w:rsidRPr="005C29D4" w:rsidRDefault="005C29D4" w:rsidP="005C29D4">
      <w:pPr>
        <w:spacing w:after="0" w:line="240" w:lineRule="auto"/>
        <w:rPr>
          <w:rFonts w:cstheme="minorHAnsi"/>
        </w:rPr>
      </w:pPr>
    </w:p>
    <w:p w14:paraId="4548239D" w14:textId="46B4687F" w:rsidR="001C58F7" w:rsidRPr="006F41FB" w:rsidRDefault="001C58F7" w:rsidP="006F41FB">
      <w:pPr>
        <w:shd w:val="clear" w:color="auto" w:fill="808080" w:themeFill="background1" w:themeFillShade="80"/>
        <w:rPr>
          <w:rFonts w:cstheme="minorHAnsi"/>
          <w:color w:val="FFFFFF" w:themeColor="background1"/>
          <w:u w:val="single"/>
          <w:lang w:val="es-ES"/>
        </w:rPr>
      </w:pPr>
      <w:r w:rsidRPr="006F41FB">
        <w:rPr>
          <w:rFonts w:cstheme="minorHAnsi"/>
          <w:color w:val="FFFFFF" w:themeColor="background1"/>
          <w:u w:val="single"/>
          <w:lang w:val="es-ES"/>
        </w:rPr>
        <w:t>Indicadores de Servicios y Gestión:</w:t>
      </w:r>
    </w:p>
    <w:p w14:paraId="4ADB8118" w14:textId="6829EE45" w:rsidR="005C29D4" w:rsidRDefault="005C29D4" w:rsidP="005C29D4">
      <w:pPr>
        <w:pStyle w:val="Prrafodelista"/>
        <w:numPr>
          <w:ilvl w:val="0"/>
          <w:numId w:val="21"/>
        </w:numPr>
        <w:spacing w:after="0"/>
        <w:rPr>
          <w:rFonts w:cstheme="minorHAnsi"/>
        </w:rPr>
      </w:pPr>
      <w:r w:rsidRPr="005C29D4">
        <w:rPr>
          <w:rFonts w:cstheme="minorHAnsi"/>
        </w:rPr>
        <w:t>Porcentajes de educandos/as que concluyen niveles intermedio y avanzado del MEVyT vinculados a Plazas Comunitarias de atención educativa y servicios integrales</w:t>
      </w:r>
      <w:r>
        <w:rPr>
          <w:rFonts w:cstheme="minorHAnsi"/>
        </w:rPr>
        <w:t>.</w:t>
      </w:r>
    </w:p>
    <w:tbl>
      <w:tblPr>
        <w:tblStyle w:val="Tablaconcuadrcula"/>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540"/>
        <w:gridCol w:w="1170"/>
        <w:gridCol w:w="1775"/>
        <w:gridCol w:w="1339"/>
        <w:gridCol w:w="1752"/>
        <w:gridCol w:w="1252"/>
      </w:tblGrid>
      <w:tr w:rsidR="005C29D4" w:rsidRPr="00C700D1" w14:paraId="6A0603C8" w14:textId="77777777" w:rsidTr="005C29D4">
        <w:trPr>
          <w:trHeight w:val="510"/>
        </w:trPr>
        <w:tc>
          <w:tcPr>
            <w:tcW w:w="881" w:type="pct"/>
            <w:shd w:val="clear" w:color="auto" w:fill="A6A6A6" w:themeFill="background1" w:themeFillShade="A6"/>
            <w:vAlign w:val="center"/>
          </w:tcPr>
          <w:p w14:paraId="6F64631C" w14:textId="77777777" w:rsidR="005C29D4" w:rsidRPr="00C700D1" w:rsidRDefault="005C29D4" w:rsidP="005C29D4">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Definición:</w:t>
            </w:r>
          </w:p>
        </w:tc>
        <w:tc>
          <w:tcPr>
            <w:tcW w:w="4119" w:type="pct"/>
            <w:gridSpan w:val="5"/>
            <w:vAlign w:val="center"/>
          </w:tcPr>
          <w:p w14:paraId="793B10F2" w14:textId="2B9E657C" w:rsidR="005C29D4" w:rsidRPr="00C700D1" w:rsidRDefault="005C29D4" w:rsidP="005C29D4">
            <w:pPr>
              <w:spacing w:after="0" w:line="240" w:lineRule="auto"/>
              <w:rPr>
                <w:rFonts w:cstheme="minorHAnsi"/>
                <w:color w:val="595959" w:themeColor="text1" w:themeTint="A6"/>
                <w:sz w:val="20"/>
                <w:lang w:val="es-ES"/>
              </w:rPr>
            </w:pPr>
            <w:r w:rsidRPr="005C29D4">
              <w:rPr>
                <w:rFonts w:cstheme="minorHAnsi"/>
                <w:color w:val="595959" w:themeColor="text1" w:themeTint="A6"/>
                <w:sz w:val="20"/>
                <w:lang w:val="es-ES"/>
              </w:rPr>
              <w:t>Mide la conclusión de los niveles intermedio (primaria) y avanzado (secundaria) de los/as educandos/as del MEVyT que están vinculados a Plazas Comunitarias de Atención Educativa y Servicios Integrales. La conclusión de nivel a través del uso de unidades operativas implica que el usuario hizo uso de los bienes y servicios que ofrece el INEA</w:t>
            </w:r>
          </w:p>
        </w:tc>
      </w:tr>
      <w:tr w:rsidR="005C29D4" w:rsidRPr="00C700D1" w14:paraId="44072DE0" w14:textId="77777777" w:rsidTr="005C29D4">
        <w:trPr>
          <w:trHeight w:val="737"/>
        </w:trPr>
        <w:tc>
          <w:tcPr>
            <w:tcW w:w="881" w:type="pct"/>
            <w:shd w:val="clear" w:color="auto" w:fill="A6A6A6" w:themeFill="background1" w:themeFillShade="A6"/>
            <w:vAlign w:val="center"/>
          </w:tcPr>
          <w:p w14:paraId="03CBF0D8" w14:textId="77777777" w:rsidR="005C29D4" w:rsidRPr="00C700D1" w:rsidRDefault="005C29D4" w:rsidP="005C29D4">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Método de Cálculo:</w:t>
            </w:r>
          </w:p>
        </w:tc>
        <w:tc>
          <w:tcPr>
            <w:tcW w:w="4119" w:type="pct"/>
            <w:gridSpan w:val="5"/>
            <w:vAlign w:val="center"/>
          </w:tcPr>
          <w:p w14:paraId="41E33223" w14:textId="37871E2B" w:rsidR="005C29D4" w:rsidRPr="000E6B9C" w:rsidRDefault="005C29D4" w:rsidP="005C29D4">
            <w:pPr>
              <w:spacing w:after="0" w:line="240" w:lineRule="auto"/>
              <w:rPr>
                <w:rFonts w:cstheme="minorHAnsi"/>
                <w:color w:val="595959" w:themeColor="text1" w:themeTint="A6"/>
                <w:sz w:val="20"/>
                <w:lang w:val="es-ES"/>
              </w:rPr>
            </w:pPr>
            <w:r w:rsidRPr="000E6B9C">
              <w:rPr>
                <w:rFonts w:cstheme="minorHAnsi"/>
                <w:color w:val="595959" w:themeColor="text1" w:themeTint="A6"/>
                <w:sz w:val="20"/>
                <w:lang w:val="es-ES"/>
              </w:rPr>
              <w:t>((Educandos/as que concluyen nivel intermedio y avanzado del MEVyT y están vinculados a plazas comunitarias de atención educativa y servicios integrales en el periodo t) /Total educandos/as que concluyen algún nivel del MEVyT en el periodo t) *100</w:t>
            </w:r>
          </w:p>
        </w:tc>
      </w:tr>
      <w:tr w:rsidR="005C29D4" w:rsidRPr="00C700D1" w14:paraId="442C0647" w14:textId="77777777" w:rsidTr="005C29D4">
        <w:tc>
          <w:tcPr>
            <w:tcW w:w="881" w:type="pct"/>
            <w:shd w:val="clear" w:color="auto" w:fill="A6A6A6" w:themeFill="background1" w:themeFillShade="A6"/>
            <w:vAlign w:val="center"/>
          </w:tcPr>
          <w:p w14:paraId="6277B6F3" w14:textId="77777777" w:rsidR="005C29D4" w:rsidRPr="00C700D1" w:rsidRDefault="005C29D4" w:rsidP="005C29D4">
            <w:pPr>
              <w:spacing w:after="0" w:line="240" w:lineRule="auto"/>
              <w:jc w:val="center"/>
              <w:rPr>
                <w:rFonts w:cstheme="minorHAnsi"/>
                <w:color w:val="FFFFFF" w:themeColor="background1"/>
                <w:sz w:val="20"/>
                <w:lang w:val="es-ES"/>
              </w:rPr>
            </w:pPr>
            <w:r w:rsidRPr="00C700D1">
              <w:rPr>
                <w:rFonts w:cstheme="minorHAnsi"/>
                <w:color w:val="FFFFFF" w:themeColor="background1"/>
                <w:sz w:val="20"/>
              </w:rPr>
              <w:t>Año Base:</w:t>
            </w:r>
          </w:p>
        </w:tc>
        <w:tc>
          <w:tcPr>
            <w:tcW w:w="666" w:type="pct"/>
            <w:vAlign w:val="center"/>
          </w:tcPr>
          <w:p w14:paraId="25B27A8B" w14:textId="54DAB3B2" w:rsidR="005C29D4" w:rsidRPr="00C700D1" w:rsidRDefault="005C29D4" w:rsidP="005C29D4">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2021</w:t>
            </w:r>
          </w:p>
        </w:tc>
        <w:tc>
          <w:tcPr>
            <w:tcW w:w="1019" w:type="pct"/>
            <w:shd w:val="clear" w:color="auto" w:fill="A6A6A6" w:themeFill="background1" w:themeFillShade="A6"/>
            <w:vAlign w:val="center"/>
          </w:tcPr>
          <w:p w14:paraId="4B140069" w14:textId="77777777" w:rsidR="005C29D4" w:rsidRPr="00C700D1" w:rsidRDefault="005C29D4" w:rsidP="005C29D4">
            <w:pPr>
              <w:spacing w:after="0" w:line="240" w:lineRule="auto"/>
              <w:jc w:val="center"/>
              <w:rPr>
                <w:rFonts w:cstheme="minorHAnsi"/>
                <w:color w:val="FFFFFF" w:themeColor="background1"/>
                <w:sz w:val="20"/>
              </w:rPr>
            </w:pPr>
            <w:r w:rsidRPr="00C700D1">
              <w:rPr>
                <w:rFonts w:cstheme="minorHAnsi"/>
                <w:color w:val="FFFFFF" w:themeColor="background1"/>
                <w:sz w:val="20"/>
              </w:rPr>
              <w:t>Meta:</w:t>
            </w:r>
          </w:p>
        </w:tc>
        <w:tc>
          <w:tcPr>
            <w:tcW w:w="767" w:type="pct"/>
            <w:vAlign w:val="center"/>
          </w:tcPr>
          <w:p w14:paraId="596094C9" w14:textId="18120C5F" w:rsidR="005C29D4" w:rsidRPr="00C700D1" w:rsidRDefault="005C29D4" w:rsidP="005C29D4">
            <w:pPr>
              <w:spacing w:after="0" w:line="240" w:lineRule="auto"/>
              <w:jc w:val="center"/>
              <w:rPr>
                <w:rFonts w:cstheme="minorHAnsi"/>
                <w:color w:val="595959" w:themeColor="text1" w:themeTint="A6"/>
                <w:sz w:val="20"/>
                <w:lang w:val="es-ES"/>
              </w:rPr>
            </w:pPr>
            <w:r w:rsidRPr="005C29D4">
              <w:rPr>
                <w:rFonts w:cstheme="minorHAnsi"/>
                <w:color w:val="595959" w:themeColor="text1" w:themeTint="A6"/>
                <w:sz w:val="20"/>
                <w:lang w:val="es-ES"/>
              </w:rPr>
              <w:t>40.007%</w:t>
            </w:r>
          </w:p>
        </w:tc>
        <w:tc>
          <w:tcPr>
            <w:tcW w:w="1000" w:type="pct"/>
            <w:shd w:val="clear" w:color="auto" w:fill="A6A6A6" w:themeFill="background1" w:themeFillShade="A6"/>
            <w:vAlign w:val="center"/>
          </w:tcPr>
          <w:p w14:paraId="6938B849" w14:textId="77777777" w:rsidR="005C29D4" w:rsidRPr="00C700D1" w:rsidRDefault="005C29D4" w:rsidP="005C29D4">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Valor del indicador (2022):</w:t>
            </w:r>
          </w:p>
        </w:tc>
        <w:tc>
          <w:tcPr>
            <w:tcW w:w="667" w:type="pct"/>
            <w:vAlign w:val="center"/>
          </w:tcPr>
          <w:p w14:paraId="4002BD7C" w14:textId="19BBB646" w:rsidR="005C29D4" w:rsidRPr="005C29D4" w:rsidRDefault="005C29D4" w:rsidP="005C29D4">
            <w:pPr>
              <w:spacing w:after="0" w:line="240" w:lineRule="auto"/>
              <w:jc w:val="center"/>
              <w:rPr>
                <w:rFonts w:cstheme="minorHAnsi"/>
                <w:color w:val="595959" w:themeColor="text1" w:themeTint="A6"/>
                <w:sz w:val="20"/>
                <w:lang w:val="es-ES"/>
              </w:rPr>
            </w:pPr>
            <w:r w:rsidRPr="005C29D4">
              <w:rPr>
                <w:rFonts w:cstheme="minorHAnsi"/>
                <w:color w:val="595959" w:themeColor="text1" w:themeTint="A6"/>
                <w:sz w:val="20"/>
                <w:lang w:val="es-ES"/>
              </w:rPr>
              <w:t>46.63222%</w:t>
            </w:r>
          </w:p>
        </w:tc>
      </w:tr>
      <w:tr w:rsidR="005C29D4" w:rsidRPr="00C700D1" w14:paraId="7555C34C" w14:textId="77777777" w:rsidTr="005C29D4">
        <w:trPr>
          <w:trHeight w:val="737"/>
        </w:trPr>
        <w:tc>
          <w:tcPr>
            <w:tcW w:w="881" w:type="pct"/>
            <w:shd w:val="clear" w:color="auto" w:fill="A6A6A6" w:themeFill="background1" w:themeFillShade="A6"/>
            <w:vAlign w:val="center"/>
          </w:tcPr>
          <w:p w14:paraId="67F9AF87" w14:textId="77777777" w:rsidR="005C29D4" w:rsidRPr="00C700D1" w:rsidRDefault="005C29D4" w:rsidP="005C29D4">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Unidad de Medida:</w:t>
            </w:r>
          </w:p>
        </w:tc>
        <w:tc>
          <w:tcPr>
            <w:tcW w:w="666" w:type="pct"/>
            <w:vAlign w:val="center"/>
          </w:tcPr>
          <w:p w14:paraId="70CFB0CC" w14:textId="2BACA045" w:rsidR="005C29D4" w:rsidRPr="00C700D1" w:rsidRDefault="005C29D4" w:rsidP="005C29D4">
            <w:pPr>
              <w:spacing w:after="0" w:line="240" w:lineRule="auto"/>
              <w:jc w:val="center"/>
              <w:rPr>
                <w:rFonts w:cstheme="minorHAnsi"/>
                <w:color w:val="595959" w:themeColor="text1" w:themeTint="A6"/>
                <w:sz w:val="20"/>
                <w:lang w:val="es-ES"/>
              </w:rPr>
            </w:pPr>
            <w:r w:rsidRPr="005C29D4">
              <w:rPr>
                <w:rFonts w:cstheme="minorHAnsi"/>
                <w:color w:val="595959" w:themeColor="text1" w:themeTint="A6"/>
                <w:sz w:val="20"/>
                <w:lang w:val="es-ES"/>
              </w:rPr>
              <w:t>Porcentaje</w:t>
            </w:r>
          </w:p>
        </w:tc>
        <w:tc>
          <w:tcPr>
            <w:tcW w:w="1019" w:type="pct"/>
            <w:shd w:val="clear" w:color="auto" w:fill="A6A6A6" w:themeFill="background1" w:themeFillShade="A6"/>
            <w:vAlign w:val="center"/>
          </w:tcPr>
          <w:p w14:paraId="6ABE6B62" w14:textId="77777777" w:rsidR="005C29D4" w:rsidRPr="00C700D1" w:rsidRDefault="005C29D4" w:rsidP="005C29D4">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Valor del indicador (2021):</w:t>
            </w:r>
          </w:p>
        </w:tc>
        <w:tc>
          <w:tcPr>
            <w:tcW w:w="767" w:type="pct"/>
            <w:vAlign w:val="center"/>
          </w:tcPr>
          <w:p w14:paraId="262A7063" w14:textId="53FE579E" w:rsidR="005C29D4" w:rsidRPr="00C700D1" w:rsidRDefault="005C29D4" w:rsidP="005C29D4">
            <w:pPr>
              <w:spacing w:after="0" w:line="240" w:lineRule="auto"/>
              <w:jc w:val="center"/>
              <w:rPr>
                <w:rFonts w:cstheme="minorHAnsi"/>
                <w:color w:val="595959" w:themeColor="text1" w:themeTint="A6"/>
                <w:sz w:val="20"/>
                <w:lang w:val="es-ES"/>
              </w:rPr>
            </w:pPr>
            <w:r w:rsidRPr="005C29D4">
              <w:rPr>
                <w:rFonts w:cstheme="minorHAnsi"/>
                <w:color w:val="595959" w:themeColor="text1" w:themeTint="A6"/>
                <w:sz w:val="20"/>
                <w:lang w:val="es-ES"/>
              </w:rPr>
              <w:t>43.2%</w:t>
            </w:r>
          </w:p>
        </w:tc>
        <w:tc>
          <w:tcPr>
            <w:tcW w:w="1000" w:type="pct"/>
            <w:shd w:val="clear" w:color="auto" w:fill="A6A6A6" w:themeFill="background1" w:themeFillShade="A6"/>
            <w:vAlign w:val="center"/>
          </w:tcPr>
          <w:p w14:paraId="45263B04" w14:textId="77777777" w:rsidR="005C29D4" w:rsidRPr="00C700D1" w:rsidRDefault="005C29D4" w:rsidP="005C29D4">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Sentido:</w:t>
            </w:r>
          </w:p>
        </w:tc>
        <w:tc>
          <w:tcPr>
            <w:tcW w:w="667" w:type="pct"/>
            <w:vAlign w:val="center"/>
          </w:tcPr>
          <w:p w14:paraId="66B2D301" w14:textId="7C35106B" w:rsidR="005C29D4" w:rsidRPr="00C700D1" w:rsidRDefault="005C29D4" w:rsidP="005C29D4">
            <w:pPr>
              <w:spacing w:after="0" w:line="240" w:lineRule="auto"/>
              <w:jc w:val="center"/>
              <w:rPr>
                <w:rFonts w:cstheme="minorHAnsi"/>
                <w:color w:val="595959" w:themeColor="text1" w:themeTint="A6"/>
                <w:sz w:val="20"/>
                <w:lang w:val="es-ES"/>
              </w:rPr>
            </w:pPr>
            <w:r w:rsidRPr="005C29D4">
              <w:rPr>
                <w:rFonts w:cstheme="minorHAnsi"/>
                <w:color w:val="595959" w:themeColor="text1" w:themeTint="A6"/>
                <w:sz w:val="20"/>
                <w:lang w:val="es-ES"/>
              </w:rPr>
              <w:t>Ascendente</w:t>
            </w:r>
          </w:p>
        </w:tc>
      </w:tr>
      <w:tr w:rsidR="005C29D4" w:rsidRPr="00C700D1" w14:paraId="3D2B8C06" w14:textId="77777777" w:rsidTr="005C29D4">
        <w:trPr>
          <w:trHeight w:val="737"/>
        </w:trPr>
        <w:tc>
          <w:tcPr>
            <w:tcW w:w="881" w:type="pct"/>
            <w:shd w:val="clear" w:color="auto" w:fill="A6A6A6" w:themeFill="background1" w:themeFillShade="A6"/>
            <w:vAlign w:val="center"/>
          </w:tcPr>
          <w:p w14:paraId="76323710" w14:textId="77777777" w:rsidR="005C29D4" w:rsidRPr="00C700D1" w:rsidRDefault="005C29D4" w:rsidP="005C29D4">
            <w:pPr>
              <w:spacing w:after="0" w:line="240" w:lineRule="auto"/>
              <w:jc w:val="center"/>
              <w:rPr>
                <w:rFonts w:cstheme="minorHAnsi"/>
                <w:color w:val="FFFFFF" w:themeColor="background1"/>
                <w:sz w:val="20"/>
              </w:rPr>
            </w:pPr>
            <w:r w:rsidRPr="00C700D1">
              <w:rPr>
                <w:rFonts w:cstheme="minorHAnsi"/>
                <w:color w:val="FFFFFF" w:themeColor="background1"/>
                <w:sz w:val="20"/>
              </w:rPr>
              <w:t>Frecuencia de Medición:</w:t>
            </w:r>
          </w:p>
        </w:tc>
        <w:tc>
          <w:tcPr>
            <w:tcW w:w="666" w:type="pct"/>
            <w:vAlign w:val="center"/>
          </w:tcPr>
          <w:p w14:paraId="7F7755C6" w14:textId="1C38B093" w:rsidR="005C29D4" w:rsidRPr="00C700D1" w:rsidRDefault="005C29D4" w:rsidP="005C29D4">
            <w:pPr>
              <w:spacing w:after="0" w:line="240" w:lineRule="auto"/>
              <w:jc w:val="center"/>
              <w:rPr>
                <w:rFonts w:cstheme="minorHAnsi"/>
                <w:color w:val="595959" w:themeColor="text1" w:themeTint="A6"/>
                <w:sz w:val="20"/>
                <w:lang w:val="es-ES"/>
              </w:rPr>
            </w:pPr>
            <w:r w:rsidRPr="005C29D4">
              <w:rPr>
                <w:rFonts w:cstheme="minorHAnsi"/>
                <w:color w:val="595959" w:themeColor="text1" w:themeTint="A6"/>
                <w:sz w:val="20"/>
                <w:lang w:val="es-ES"/>
              </w:rPr>
              <w:t>Trimestre</w:t>
            </w:r>
          </w:p>
        </w:tc>
        <w:tc>
          <w:tcPr>
            <w:tcW w:w="1019" w:type="pct"/>
            <w:shd w:val="clear" w:color="auto" w:fill="A6A6A6" w:themeFill="background1" w:themeFillShade="A6"/>
            <w:vAlign w:val="center"/>
          </w:tcPr>
          <w:p w14:paraId="20227B9A" w14:textId="77777777" w:rsidR="005C29D4" w:rsidRPr="00C700D1" w:rsidRDefault="005C29D4" w:rsidP="005C29D4">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Cumplimiento del Indicador:</w:t>
            </w:r>
          </w:p>
        </w:tc>
        <w:tc>
          <w:tcPr>
            <w:tcW w:w="2434" w:type="pct"/>
            <w:gridSpan w:val="3"/>
            <w:vAlign w:val="center"/>
          </w:tcPr>
          <w:p w14:paraId="65EC815C" w14:textId="773526A3" w:rsidR="005C29D4" w:rsidRPr="00C700D1" w:rsidRDefault="000E6B9C" w:rsidP="005C29D4">
            <w:pPr>
              <w:spacing w:after="0" w:line="240" w:lineRule="auto"/>
              <w:jc w:val="center"/>
              <w:rPr>
                <w:rFonts w:cstheme="minorHAnsi"/>
                <w:b/>
                <w:color w:val="595959" w:themeColor="text1" w:themeTint="A6"/>
                <w:sz w:val="20"/>
                <w:lang w:val="es-ES"/>
              </w:rPr>
            </w:pPr>
            <w:r>
              <w:rPr>
                <w:rFonts w:cstheme="minorHAnsi"/>
                <w:b/>
                <w:color w:val="595959" w:themeColor="text1" w:themeTint="A6"/>
                <w:sz w:val="20"/>
                <w:lang w:val="es-ES"/>
              </w:rPr>
              <w:t>117%</w:t>
            </w:r>
          </w:p>
        </w:tc>
      </w:tr>
      <w:tr w:rsidR="005C29D4" w:rsidRPr="00C700D1" w14:paraId="654144BE" w14:textId="77777777" w:rsidTr="005C29D4">
        <w:tc>
          <w:tcPr>
            <w:tcW w:w="5000" w:type="pct"/>
            <w:gridSpan w:val="6"/>
            <w:shd w:val="clear" w:color="auto" w:fill="auto"/>
            <w:vAlign w:val="center"/>
          </w:tcPr>
          <w:p w14:paraId="4AA7A7B5" w14:textId="77777777" w:rsidR="005C29D4" w:rsidRPr="00C700D1" w:rsidRDefault="005C29D4" w:rsidP="005C29D4">
            <w:pPr>
              <w:spacing w:after="0" w:line="240" w:lineRule="auto"/>
              <w:jc w:val="center"/>
              <w:rPr>
                <w:rFonts w:cstheme="minorHAnsi"/>
                <w:color w:val="595959" w:themeColor="text1" w:themeTint="A6"/>
                <w:sz w:val="20"/>
                <w:u w:val="single"/>
                <w:lang w:val="es-ES"/>
              </w:rPr>
            </w:pPr>
            <w:r w:rsidRPr="00C700D1">
              <w:rPr>
                <w:rFonts w:cstheme="minorHAnsi"/>
                <w:color w:val="595959" w:themeColor="text1" w:themeTint="A6"/>
                <w:sz w:val="20"/>
                <w:u w:val="single"/>
                <w:lang w:val="es-ES"/>
              </w:rPr>
              <w:t>Gráfica:</w:t>
            </w:r>
          </w:p>
          <w:p w14:paraId="1CD9A951" w14:textId="0BE3E2F4" w:rsidR="005C29D4" w:rsidRPr="00C700D1" w:rsidRDefault="005C29D4" w:rsidP="005C29D4">
            <w:pPr>
              <w:spacing w:after="0" w:line="240" w:lineRule="auto"/>
              <w:jc w:val="center"/>
              <w:rPr>
                <w:rFonts w:cstheme="minorHAnsi"/>
                <w:color w:val="FFFFFF" w:themeColor="background1"/>
                <w:sz w:val="20"/>
                <w:u w:val="single"/>
                <w:lang w:val="es-ES"/>
              </w:rPr>
            </w:pPr>
            <w:r>
              <w:rPr>
                <w:noProof/>
                <w:lang w:eastAsia="es-MX"/>
              </w:rPr>
              <w:drawing>
                <wp:inline distT="0" distB="0" distL="0" distR="0" wp14:anchorId="3265E7A8" wp14:editId="32A2A5B3">
                  <wp:extent cx="2499360" cy="1504950"/>
                  <wp:effectExtent l="0" t="0" r="0" b="0"/>
                  <wp:docPr id="325572863"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7">
                            <a:extLst>
                              <a:ext uri="{28A0092B-C50C-407E-A947-70E740481C1C}">
                                <a14:useLocalDpi xmlns:a14="http://schemas.microsoft.com/office/drawing/2010/main" val="0"/>
                              </a:ext>
                            </a:extLst>
                          </a:blip>
                          <a:srcRect t="4081" b="3808"/>
                          <a:stretch/>
                        </pic:blipFill>
                        <pic:spPr bwMode="auto">
                          <a:xfrm>
                            <a:off x="0" y="0"/>
                            <a:ext cx="2499360" cy="150495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15A14AA1" w14:textId="0EDE6037" w:rsidR="005C29D4" w:rsidRDefault="005C29D4" w:rsidP="00297A0C">
      <w:pPr>
        <w:spacing w:after="0" w:line="240" w:lineRule="auto"/>
        <w:rPr>
          <w:rFonts w:cstheme="minorHAnsi"/>
        </w:rPr>
      </w:pPr>
    </w:p>
    <w:p w14:paraId="041DC971" w14:textId="20B8C71D" w:rsidR="008946CE" w:rsidRDefault="008946CE" w:rsidP="008946CE">
      <w:pPr>
        <w:pStyle w:val="Prrafodelista"/>
        <w:numPr>
          <w:ilvl w:val="0"/>
          <w:numId w:val="21"/>
        </w:numPr>
        <w:spacing w:after="0"/>
        <w:rPr>
          <w:rFonts w:cstheme="minorHAnsi"/>
        </w:rPr>
      </w:pPr>
      <w:r w:rsidRPr="008946CE">
        <w:rPr>
          <w:rFonts w:cstheme="minorHAnsi"/>
        </w:rPr>
        <w:lastRenderedPageBreak/>
        <w:t>Porcentaje de usuarios que concluyen nivel educativo del grupo en condición de vulnerabilidad de atención en el Modelo Educación para la Vida y el Trabajo (MEVyT)</w:t>
      </w:r>
    </w:p>
    <w:tbl>
      <w:tblPr>
        <w:tblStyle w:val="Tablaconcuadrcula"/>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540"/>
        <w:gridCol w:w="1170"/>
        <w:gridCol w:w="1775"/>
        <w:gridCol w:w="1339"/>
        <w:gridCol w:w="1752"/>
        <w:gridCol w:w="1252"/>
      </w:tblGrid>
      <w:tr w:rsidR="005C29D4" w:rsidRPr="00C700D1" w14:paraId="23896816" w14:textId="77777777" w:rsidTr="005C29D4">
        <w:trPr>
          <w:trHeight w:val="510"/>
        </w:trPr>
        <w:tc>
          <w:tcPr>
            <w:tcW w:w="881" w:type="pct"/>
            <w:shd w:val="clear" w:color="auto" w:fill="A6A6A6" w:themeFill="background1" w:themeFillShade="A6"/>
            <w:vAlign w:val="center"/>
          </w:tcPr>
          <w:p w14:paraId="4163D4B6" w14:textId="77777777" w:rsidR="005C29D4" w:rsidRPr="00C700D1" w:rsidRDefault="005C29D4" w:rsidP="005C29D4">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Definición:</w:t>
            </w:r>
          </w:p>
        </w:tc>
        <w:tc>
          <w:tcPr>
            <w:tcW w:w="4119" w:type="pct"/>
            <w:gridSpan w:val="5"/>
            <w:vAlign w:val="center"/>
          </w:tcPr>
          <w:p w14:paraId="2DE41F16" w14:textId="2A4CC3B8" w:rsidR="005C29D4" w:rsidRPr="00C700D1" w:rsidRDefault="008946CE" w:rsidP="005C29D4">
            <w:pPr>
              <w:spacing w:after="0" w:line="240" w:lineRule="auto"/>
              <w:rPr>
                <w:rFonts w:cstheme="minorHAnsi"/>
                <w:color w:val="595959" w:themeColor="text1" w:themeTint="A6"/>
                <w:sz w:val="20"/>
                <w:lang w:val="es-ES"/>
              </w:rPr>
            </w:pPr>
            <w:r w:rsidRPr="008946CE">
              <w:rPr>
                <w:rFonts w:cstheme="minorHAnsi"/>
                <w:color w:val="595959" w:themeColor="text1" w:themeTint="A6"/>
                <w:sz w:val="20"/>
                <w:lang w:val="es-ES"/>
              </w:rPr>
              <w:t>Determina la proporción de los educandos que concluyen nivel en el MEVyT, vertiente atención a jóvenes 10-14 en Primaria, MEVyT para Ciegos o Débiles Visuales, así como los educandos que concluyen nivel en la población indígena de su vertiente Indígena Bilingüe (MIB) e Indígena Bilingüe Urbano (MIBU) en Alfabetización, Primaria y/o Secundaria, con respecto al total de atención de estas poblaciones. Para INEA estas poblaciones atendidas son consideradas grupos en condición de vulnerabilidad</w:t>
            </w:r>
          </w:p>
        </w:tc>
      </w:tr>
      <w:tr w:rsidR="005C29D4" w:rsidRPr="00C700D1" w14:paraId="24568DBC" w14:textId="77777777" w:rsidTr="005C29D4">
        <w:trPr>
          <w:trHeight w:val="737"/>
        </w:trPr>
        <w:tc>
          <w:tcPr>
            <w:tcW w:w="881" w:type="pct"/>
            <w:shd w:val="clear" w:color="auto" w:fill="A6A6A6" w:themeFill="background1" w:themeFillShade="A6"/>
            <w:vAlign w:val="center"/>
          </w:tcPr>
          <w:p w14:paraId="696AC658" w14:textId="77777777" w:rsidR="005C29D4" w:rsidRPr="00C700D1" w:rsidRDefault="005C29D4" w:rsidP="005C29D4">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Método de Cálculo:</w:t>
            </w:r>
          </w:p>
        </w:tc>
        <w:tc>
          <w:tcPr>
            <w:tcW w:w="4119" w:type="pct"/>
            <w:gridSpan w:val="5"/>
            <w:vAlign w:val="center"/>
          </w:tcPr>
          <w:p w14:paraId="4047FA35" w14:textId="5D4E8F04" w:rsidR="005C29D4" w:rsidRPr="008946CE" w:rsidRDefault="008946CE" w:rsidP="005C29D4">
            <w:pPr>
              <w:spacing w:after="0" w:line="240" w:lineRule="auto"/>
              <w:rPr>
                <w:rFonts w:cstheme="minorHAnsi"/>
                <w:color w:val="595959" w:themeColor="text1" w:themeTint="A6"/>
                <w:sz w:val="20"/>
                <w:lang w:val="es-ES"/>
              </w:rPr>
            </w:pPr>
            <w:r w:rsidRPr="008946CE">
              <w:rPr>
                <w:rFonts w:cstheme="minorHAnsi"/>
                <w:color w:val="595959" w:themeColor="text1" w:themeTint="A6"/>
                <w:sz w:val="20"/>
                <w:lang w:val="es-ES"/>
              </w:rPr>
              <w:t>((Total de educandos que concluyen nivel en la vertiente Jóvenes 10-14 en Primaria + Total de educandos que concluyen nivel en la vertiente MEVyT para Ciegos o Débiles Visuales+ Total de educandos que concluyen nivel en la Población indígena MIB y MIBU en Alfabetización, Primaria y/o Secundaria) /( Total de educandos atendidos en el MEVYT en vertiente Jóvenes 10-14 en Primaria + Total de educandos atendidos en el nivel en la vertiente MEVyT para Ciegos o Débiles Visuales + Total de educandos atendidos en la Población indígena MIB y MIBU en Alfabetización, Primaria y/o Secundaria)) x 100</w:t>
            </w:r>
          </w:p>
        </w:tc>
      </w:tr>
      <w:tr w:rsidR="005C29D4" w:rsidRPr="00C700D1" w14:paraId="57F7FF23" w14:textId="77777777" w:rsidTr="005C29D4">
        <w:tc>
          <w:tcPr>
            <w:tcW w:w="881" w:type="pct"/>
            <w:shd w:val="clear" w:color="auto" w:fill="A6A6A6" w:themeFill="background1" w:themeFillShade="A6"/>
            <w:vAlign w:val="center"/>
          </w:tcPr>
          <w:p w14:paraId="27882DE7" w14:textId="77777777" w:rsidR="005C29D4" w:rsidRPr="00C700D1" w:rsidRDefault="005C29D4" w:rsidP="005C29D4">
            <w:pPr>
              <w:spacing w:after="0" w:line="240" w:lineRule="auto"/>
              <w:jc w:val="center"/>
              <w:rPr>
                <w:rFonts w:cstheme="minorHAnsi"/>
                <w:color w:val="FFFFFF" w:themeColor="background1"/>
                <w:sz w:val="20"/>
                <w:lang w:val="es-ES"/>
              </w:rPr>
            </w:pPr>
            <w:r w:rsidRPr="00C700D1">
              <w:rPr>
                <w:rFonts w:cstheme="minorHAnsi"/>
                <w:color w:val="FFFFFF" w:themeColor="background1"/>
                <w:sz w:val="20"/>
              </w:rPr>
              <w:t>Año Base:</w:t>
            </w:r>
          </w:p>
        </w:tc>
        <w:tc>
          <w:tcPr>
            <w:tcW w:w="666" w:type="pct"/>
            <w:vAlign w:val="center"/>
          </w:tcPr>
          <w:p w14:paraId="2E55D122" w14:textId="4CD9C820" w:rsidR="005C29D4" w:rsidRPr="00C700D1" w:rsidRDefault="008946CE" w:rsidP="005C29D4">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2021</w:t>
            </w:r>
          </w:p>
        </w:tc>
        <w:tc>
          <w:tcPr>
            <w:tcW w:w="1019" w:type="pct"/>
            <w:shd w:val="clear" w:color="auto" w:fill="A6A6A6" w:themeFill="background1" w:themeFillShade="A6"/>
            <w:vAlign w:val="center"/>
          </w:tcPr>
          <w:p w14:paraId="2D44D381" w14:textId="77777777" w:rsidR="005C29D4" w:rsidRPr="00C700D1" w:rsidRDefault="005C29D4" w:rsidP="005C29D4">
            <w:pPr>
              <w:spacing w:after="0" w:line="240" w:lineRule="auto"/>
              <w:jc w:val="center"/>
              <w:rPr>
                <w:rFonts w:cstheme="minorHAnsi"/>
                <w:color w:val="FFFFFF" w:themeColor="background1"/>
                <w:sz w:val="20"/>
              </w:rPr>
            </w:pPr>
            <w:r w:rsidRPr="00C700D1">
              <w:rPr>
                <w:rFonts w:cstheme="minorHAnsi"/>
                <w:color w:val="FFFFFF" w:themeColor="background1"/>
                <w:sz w:val="20"/>
              </w:rPr>
              <w:t>Meta:</w:t>
            </w:r>
          </w:p>
        </w:tc>
        <w:tc>
          <w:tcPr>
            <w:tcW w:w="767" w:type="pct"/>
            <w:vAlign w:val="center"/>
          </w:tcPr>
          <w:p w14:paraId="4472C0A6" w14:textId="00B067A7" w:rsidR="005C29D4" w:rsidRPr="00C700D1" w:rsidRDefault="008946CE" w:rsidP="005C29D4">
            <w:pPr>
              <w:spacing w:after="0" w:line="240" w:lineRule="auto"/>
              <w:jc w:val="center"/>
              <w:rPr>
                <w:rFonts w:cstheme="minorHAnsi"/>
                <w:color w:val="595959" w:themeColor="text1" w:themeTint="A6"/>
                <w:sz w:val="20"/>
                <w:lang w:val="es-ES"/>
              </w:rPr>
            </w:pPr>
            <w:r w:rsidRPr="008946CE">
              <w:rPr>
                <w:rFonts w:cstheme="minorHAnsi"/>
                <w:color w:val="595959" w:themeColor="text1" w:themeTint="A6"/>
                <w:sz w:val="20"/>
                <w:lang w:val="es-ES"/>
              </w:rPr>
              <w:t>52.048%</w:t>
            </w:r>
          </w:p>
        </w:tc>
        <w:tc>
          <w:tcPr>
            <w:tcW w:w="1000" w:type="pct"/>
            <w:shd w:val="clear" w:color="auto" w:fill="A6A6A6" w:themeFill="background1" w:themeFillShade="A6"/>
            <w:vAlign w:val="center"/>
          </w:tcPr>
          <w:p w14:paraId="01557068" w14:textId="77777777" w:rsidR="005C29D4" w:rsidRPr="00C700D1" w:rsidRDefault="005C29D4" w:rsidP="005C29D4">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Valor del indicador (2022):</w:t>
            </w:r>
          </w:p>
        </w:tc>
        <w:tc>
          <w:tcPr>
            <w:tcW w:w="667" w:type="pct"/>
            <w:vAlign w:val="center"/>
          </w:tcPr>
          <w:p w14:paraId="45C5FFED" w14:textId="1B30E0CB" w:rsidR="005C29D4" w:rsidRPr="000E6B9C" w:rsidRDefault="008946CE" w:rsidP="005C29D4">
            <w:pPr>
              <w:spacing w:after="0" w:line="240" w:lineRule="auto"/>
              <w:jc w:val="center"/>
              <w:rPr>
                <w:rFonts w:cstheme="minorHAnsi"/>
                <w:color w:val="595959" w:themeColor="text1" w:themeTint="A6"/>
                <w:sz w:val="20"/>
                <w:lang w:val="es-ES"/>
              </w:rPr>
            </w:pPr>
            <w:r w:rsidRPr="000E6B9C">
              <w:rPr>
                <w:rFonts w:cstheme="minorHAnsi"/>
                <w:color w:val="595959" w:themeColor="text1" w:themeTint="A6"/>
                <w:sz w:val="20"/>
                <w:lang w:val="es-ES"/>
              </w:rPr>
              <w:t>40.11905%</w:t>
            </w:r>
          </w:p>
        </w:tc>
      </w:tr>
      <w:tr w:rsidR="005C29D4" w:rsidRPr="00C700D1" w14:paraId="0780F293" w14:textId="77777777" w:rsidTr="005C29D4">
        <w:trPr>
          <w:trHeight w:val="737"/>
        </w:trPr>
        <w:tc>
          <w:tcPr>
            <w:tcW w:w="881" w:type="pct"/>
            <w:shd w:val="clear" w:color="auto" w:fill="A6A6A6" w:themeFill="background1" w:themeFillShade="A6"/>
            <w:vAlign w:val="center"/>
          </w:tcPr>
          <w:p w14:paraId="6003D76D" w14:textId="77777777" w:rsidR="005C29D4" w:rsidRPr="00C700D1" w:rsidRDefault="005C29D4" w:rsidP="005C29D4">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Unidad de Medida:</w:t>
            </w:r>
          </w:p>
        </w:tc>
        <w:tc>
          <w:tcPr>
            <w:tcW w:w="666" w:type="pct"/>
            <w:vAlign w:val="center"/>
          </w:tcPr>
          <w:p w14:paraId="0E6C5827" w14:textId="446425D5" w:rsidR="005C29D4" w:rsidRPr="00C700D1" w:rsidRDefault="008946CE" w:rsidP="005C29D4">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Porcentaje</w:t>
            </w:r>
          </w:p>
        </w:tc>
        <w:tc>
          <w:tcPr>
            <w:tcW w:w="1019" w:type="pct"/>
            <w:shd w:val="clear" w:color="auto" w:fill="A6A6A6" w:themeFill="background1" w:themeFillShade="A6"/>
            <w:vAlign w:val="center"/>
          </w:tcPr>
          <w:p w14:paraId="6D7E84B1" w14:textId="77777777" w:rsidR="005C29D4" w:rsidRPr="00C700D1" w:rsidRDefault="005C29D4" w:rsidP="005C29D4">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Valor del indicador (2021):</w:t>
            </w:r>
          </w:p>
        </w:tc>
        <w:tc>
          <w:tcPr>
            <w:tcW w:w="767" w:type="pct"/>
            <w:vAlign w:val="center"/>
          </w:tcPr>
          <w:p w14:paraId="29B560CE" w14:textId="412B5081" w:rsidR="005C29D4" w:rsidRPr="00C700D1" w:rsidRDefault="008946CE" w:rsidP="005C29D4">
            <w:pPr>
              <w:spacing w:after="0" w:line="240" w:lineRule="auto"/>
              <w:jc w:val="center"/>
              <w:rPr>
                <w:rFonts w:cstheme="minorHAnsi"/>
                <w:color w:val="595959" w:themeColor="text1" w:themeTint="A6"/>
                <w:sz w:val="20"/>
                <w:lang w:val="es-ES"/>
              </w:rPr>
            </w:pPr>
            <w:r w:rsidRPr="008946CE">
              <w:rPr>
                <w:rFonts w:cstheme="minorHAnsi"/>
                <w:color w:val="595959" w:themeColor="text1" w:themeTint="A6"/>
                <w:sz w:val="20"/>
                <w:lang w:val="es-ES"/>
              </w:rPr>
              <w:t>30.4%</w:t>
            </w:r>
          </w:p>
        </w:tc>
        <w:tc>
          <w:tcPr>
            <w:tcW w:w="1000" w:type="pct"/>
            <w:shd w:val="clear" w:color="auto" w:fill="A6A6A6" w:themeFill="background1" w:themeFillShade="A6"/>
            <w:vAlign w:val="center"/>
          </w:tcPr>
          <w:p w14:paraId="2E4F84E5" w14:textId="77777777" w:rsidR="005C29D4" w:rsidRPr="00C700D1" w:rsidRDefault="005C29D4" w:rsidP="005C29D4">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Sentido:</w:t>
            </w:r>
          </w:p>
        </w:tc>
        <w:tc>
          <w:tcPr>
            <w:tcW w:w="667" w:type="pct"/>
            <w:vAlign w:val="center"/>
          </w:tcPr>
          <w:p w14:paraId="3BAA18AA" w14:textId="6816D79F" w:rsidR="005C29D4" w:rsidRPr="00C700D1" w:rsidRDefault="008946CE" w:rsidP="005C29D4">
            <w:pPr>
              <w:spacing w:after="0" w:line="240" w:lineRule="auto"/>
              <w:jc w:val="center"/>
              <w:rPr>
                <w:rFonts w:cstheme="minorHAnsi"/>
                <w:color w:val="595959" w:themeColor="text1" w:themeTint="A6"/>
                <w:sz w:val="20"/>
                <w:lang w:val="es-ES"/>
              </w:rPr>
            </w:pPr>
            <w:r w:rsidRPr="008946CE">
              <w:rPr>
                <w:rFonts w:cstheme="minorHAnsi"/>
                <w:color w:val="595959" w:themeColor="text1" w:themeTint="A6"/>
                <w:sz w:val="20"/>
                <w:lang w:val="es-ES"/>
              </w:rPr>
              <w:t>Ascendente</w:t>
            </w:r>
          </w:p>
        </w:tc>
      </w:tr>
      <w:tr w:rsidR="005C29D4" w:rsidRPr="00C700D1" w14:paraId="48312CCA" w14:textId="77777777" w:rsidTr="005C29D4">
        <w:trPr>
          <w:trHeight w:val="737"/>
        </w:trPr>
        <w:tc>
          <w:tcPr>
            <w:tcW w:w="881" w:type="pct"/>
            <w:shd w:val="clear" w:color="auto" w:fill="A6A6A6" w:themeFill="background1" w:themeFillShade="A6"/>
            <w:vAlign w:val="center"/>
          </w:tcPr>
          <w:p w14:paraId="78E6A972" w14:textId="77777777" w:rsidR="005C29D4" w:rsidRPr="00C700D1" w:rsidRDefault="005C29D4" w:rsidP="005C29D4">
            <w:pPr>
              <w:spacing w:after="0" w:line="240" w:lineRule="auto"/>
              <w:jc w:val="center"/>
              <w:rPr>
                <w:rFonts w:cstheme="minorHAnsi"/>
                <w:color w:val="FFFFFF" w:themeColor="background1"/>
                <w:sz w:val="20"/>
              </w:rPr>
            </w:pPr>
            <w:r w:rsidRPr="00C700D1">
              <w:rPr>
                <w:rFonts w:cstheme="minorHAnsi"/>
                <w:color w:val="FFFFFF" w:themeColor="background1"/>
                <w:sz w:val="20"/>
              </w:rPr>
              <w:t>Frecuencia de Medición:</w:t>
            </w:r>
          </w:p>
        </w:tc>
        <w:tc>
          <w:tcPr>
            <w:tcW w:w="666" w:type="pct"/>
            <w:vAlign w:val="center"/>
          </w:tcPr>
          <w:p w14:paraId="43FF7585" w14:textId="37D6C6EA" w:rsidR="005C29D4" w:rsidRPr="00C700D1" w:rsidRDefault="008946CE" w:rsidP="005C29D4">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Trimestre</w:t>
            </w:r>
          </w:p>
        </w:tc>
        <w:tc>
          <w:tcPr>
            <w:tcW w:w="1019" w:type="pct"/>
            <w:shd w:val="clear" w:color="auto" w:fill="A6A6A6" w:themeFill="background1" w:themeFillShade="A6"/>
            <w:vAlign w:val="center"/>
          </w:tcPr>
          <w:p w14:paraId="3A4C59F1" w14:textId="77777777" w:rsidR="005C29D4" w:rsidRPr="00C700D1" w:rsidRDefault="005C29D4" w:rsidP="005C29D4">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Cumplimiento del Indicador:</w:t>
            </w:r>
          </w:p>
        </w:tc>
        <w:tc>
          <w:tcPr>
            <w:tcW w:w="2434" w:type="pct"/>
            <w:gridSpan w:val="3"/>
            <w:vAlign w:val="center"/>
          </w:tcPr>
          <w:p w14:paraId="1E23383D" w14:textId="7CC9A8FA" w:rsidR="005C29D4" w:rsidRPr="00C700D1" w:rsidRDefault="000E6B9C" w:rsidP="005C29D4">
            <w:pPr>
              <w:spacing w:after="0" w:line="240" w:lineRule="auto"/>
              <w:jc w:val="center"/>
              <w:rPr>
                <w:rFonts w:cstheme="minorHAnsi"/>
                <w:b/>
                <w:color w:val="595959" w:themeColor="text1" w:themeTint="A6"/>
                <w:sz w:val="20"/>
                <w:lang w:val="es-ES"/>
              </w:rPr>
            </w:pPr>
            <w:r>
              <w:rPr>
                <w:rFonts w:cstheme="minorHAnsi"/>
                <w:b/>
                <w:color w:val="595959" w:themeColor="text1" w:themeTint="A6"/>
                <w:sz w:val="20"/>
                <w:lang w:val="es-ES"/>
              </w:rPr>
              <w:t>77%</w:t>
            </w:r>
          </w:p>
        </w:tc>
      </w:tr>
      <w:tr w:rsidR="005C29D4" w:rsidRPr="00C700D1" w14:paraId="165F9A15" w14:textId="77777777" w:rsidTr="005C29D4">
        <w:tc>
          <w:tcPr>
            <w:tcW w:w="5000" w:type="pct"/>
            <w:gridSpan w:val="6"/>
            <w:shd w:val="clear" w:color="auto" w:fill="auto"/>
            <w:vAlign w:val="center"/>
          </w:tcPr>
          <w:p w14:paraId="219016CE" w14:textId="77777777" w:rsidR="005C29D4" w:rsidRPr="00C700D1" w:rsidRDefault="005C29D4" w:rsidP="005C29D4">
            <w:pPr>
              <w:spacing w:after="0" w:line="240" w:lineRule="auto"/>
              <w:jc w:val="center"/>
              <w:rPr>
                <w:rFonts w:cstheme="minorHAnsi"/>
                <w:color w:val="595959" w:themeColor="text1" w:themeTint="A6"/>
                <w:sz w:val="20"/>
                <w:u w:val="single"/>
                <w:lang w:val="es-ES"/>
              </w:rPr>
            </w:pPr>
            <w:r w:rsidRPr="00C700D1">
              <w:rPr>
                <w:rFonts w:cstheme="minorHAnsi"/>
                <w:color w:val="595959" w:themeColor="text1" w:themeTint="A6"/>
                <w:sz w:val="20"/>
                <w:u w:val="single"/>
                <w:lang w:val="es-ES"/>
              </w:rPr>
              <w:t>Gráfica:</w:t>
            </w:r>
          </w:p>
          <w:p w14:paraId="2FC79303" w14:textId="3187CE67" w:rsidR="005C29D4" w:rsidRPr="00C700D1" w:rsidRDefault="008946CE" w:rsidP="008946CE">
            <w:pPr>
              <w:spacing w:after="0" w:line="240" w:lineRule="auto"/>
              <w:jc w:val="center"/>
              <w:rPr>
                <w:rFonts w:cstheme="minorHAnsi"/>
                <w:color w:val="FFFFFF" w:themeColor="background1"/>
                <w:sz w:val="20"/>
                <w:u w:val="single"/>
                <w:lang w:val="es-ES"/>
              </w:rPr>
            </w:pPr>
            <w:r>
              <w:rPr>
                <w:noProof/>
                <w:lang w:eastAsia="es-MX"/>
              </w:rPr>
              <w:drawing>
                <wp:inline distT="0" distB="0" distL="0" distR="0" wp14:anchorId="7DF2A2E9" wp14:editId="2818A8CA">
                  <wp:extent cx="2499360" cy="1323975"/>
                  <wp:effectExtent l="0" t="0" r="0" b="0"/>
                  <wp:docPr id="1924518855"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8">
                            <a:extLst>
                              <a:ext uri="{28A0092B-C50C-407E-A947-70E740481C1C}">
                                <a14:useLocalDpi xmlns:a14="http://schemas.microsoft.com/office/drawing/2010/main" val="0"/>
                              </a:ext>
                            </a:extLst>
                          </a:blip>
                          <a:srcRect t="15740" b="3226"/>
                          <a:stretch/>
                        </pic:blipFill>
                        <pic:spPr bwMode="auto">
                          <a:xfrm>
                            <a:off x="0" y="0"/>
                            <a:ext cx="2499360" cy="1323975"/>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154C9A13" w14:textId="493D93DC" w:rsidR="005C29D4" w:rsidRDefault="005C29D4" w:rsidP="00297A0C">
      <w:pPr>
        <w:spacing w:after="0" w:line="240" w:lineRule="auto"/>
        <w:rPr>
          <w:rFonts w:cstheme="minorHAnsi"/>
        </w:rPr>
      </w:pPr>
    </w:p>
    <w:p w14:paraId="5A5E2BCC" w14:textId="00298ECF" w:rsidR="000E6B9C" w:rsidRDefault="000E6B9C" w:rsidP="000E6B9C">
      <w:pPr>
        <w:pStyle w:val="Prrafodelista"/>
        <w:numPr>
          <w:ilvl w:val="0"/>
          <w:numId w:val="21"/>
        </w:numPr>
        <w:spacing w:after="0"/>
        <w:rPr>
          <w:rFonts w:cstheme="minorHAnsi"/>
        </w:rPr>
      </w:pPr>
      <w:r w:rsidRPr="000E6B9C">
        <w:rPr>
          <w:rFonts w:cstheme="minorHAnsi"/>
        </w:rPr>
        <w:t>Porcentaje de usuarios hispanohablantes de 15 años y más que concluyen nivel en Alfabetización y/o Primaria y/o Secundaria en el Modelo de Educación para la vida y el Trabajo</w:t>
      </w:r>
    </w:p>
    <w:tbl>
      <w:tblPr>
        <w:tblStyle w:val="Tablaconcuadrcula"/>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540"/>
        <w:gridCol w:w="1171"/>
        <w:gridCol w:w="1774"/>
        <w:gridCol w:w="1338"/>
        <w:gridCol w:w="1751"/>
        <w:gridCol w:w="1254"/>
      </w:tblGrid>
      <w:tr w:rsidR="000E6B9C" w:rsidRPr="00C700D1" w14:paraId="69AF3390" w14:textId="77777777" w:rsidTr="00260267">
        <w:trPr>
          <w:trHeight w:val="510"/>
        </w:trPr>
        <w:tc>
          <w:tcPr>
            <w:tcW w:w="872" w:type="pct"/>
            <w:shd w:val="clear" w:color="auto" w:fill="A6A6A6" w:themeFill="background1" w:themeFillShade="A6"/>
            <w:vAlign w:val="center"/>
          </w:tcPr>
          <w:p w14:paraId="250BA97D" w14:textId="77777777" w:rsidR="000E6B9C" w:rsidRPr="00C700D1" w:rsidRDefault="000E6B9C" w:rsidP="00A02FC1">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lastRenderedPageBreak/>
              <w:t>Definición:</w:t>
            </w:r>
          </w:p>
        </w:tc>
        <w:tc>
          <w:tcPr>
            <w:tcW w:w="4128" w:type="pct"/>
            <w:gridSpan w:val="5"/>
            <w:vAlign w:val="center"/>
          </w:tcPr>
          <w:p w14:paraId="4B71D96E" w14:textId="4F2BAA23" w:rsidR="000E6B9C" w:rsidRPr="00C700D1" w:rsidRDefault="000E6B9C" w:rsidP="00A02FC1">
            <w:pPr>
              <w:spacing w:after="0" w:line="240" w:lineRule="auto"/>
              <w:rPr>
                <w:rFonts w:cstheme="minorHAnsi"/>
                <w:color w:val="595959" w:themeColor="text1" w:themeTint="A6"/>
                <w:sz w:val="20"/>
                <w:lang w:val="es-ES"/>
              </w:rPr>
            </w:pPr>
            <w:r w:rsidRPr="000E6B9C">
              <w:rPr>
                <w:rFonts w:cstheme="minorHAnsi"/>
                <w:color w:val="595959" w:themeColor="text1" w:themeTint="A6"/>
                <w:sz w:val="20"/>
                <w:lang w:val="es-ES"/>
              </w:rPr>
              <w:t>Determina la proporción de usuarios, que con el MEVyT vertiente hispanohablante concluyen nivel Alfabetización, primaria y secundaria respecto al total de atendidos con dicha vertiente</w:t>
            </w:r>
          </w:p>
        </w:tc>
      </w:tr>
      <w:tr w:rsidR="000E6B9C" w:rsidRPr="00C700D1" w14:paraId="24E0E155" w14:textId="77777777" w:rsidTr="00260267">
        <w:trPr>
          <w:trHeight w:val="737"/>
        </w:trPr>
        <w:tc>
          <w:tcPr>
            <w:tcW w:w="872" w:type="pct"/>
            <w:shd w:val="clear" w:color="auto" w:fill="A6A6A6" w:themeFill="background1" w:themeFillShade="A6"/>
            <w:vAlign w:val="center"/>
          </w:tcPr>
          <w:p w14:paraId="015A1D04" w14:textId="77777777" w:rsidR="000E6B9C" w:rsidRPr="00C700D1" w:rsidRDefault="000E6B9C" w:rsidP="00A02FC1">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Método de Cálculo:</w:t>
            </w:r>
          </w:p>
        </w:tc>
        <w:tc>
          <w:tcPr>
            <w:tcW w:w="4128" w:type="pct"/>
            <w:gridSpan w:val="5"/>
            <w:vAlign w:val="center"/>
          </w:tcPr>
          <w:p w14:paraId="7917E609" w14:textId="3027241D" w:rsidR="000E6B9C" w:rsidRPr="000E6B9C" w:rsidRDefault="000E6B9C" w:rsidP="00A02FC1">
            <w:pPr>
              <w:spacing w:after="0" w:line="240" w:lineRule="auto"/>
              <w:rPr>
                <w:rFonts w:cstheme="minorHAnsi"/>
                <w:color w:val="595959" w:themeColor="text1" w:themeTint="A6"/>
                <w:sz w:val="20"/>
                <w:lang w:val="es-ES"/>
              </w:rPr>
            </w:pPr>
            <w:r w:rsidRPr="000E6B9C">
              <w:rPr>
                <w:rFonts w:cstheme="minorHAnsi"/>
                <w:color w:val="595959" w:themeColor="text1" w:themeTint="A6"/>
                <w:sz w:val="20"/>
                <w:lang w:val="es-ES"/>
              </w:rPr>
              <w:t>((Usuarios que concluyen nivel de Alfabetización, Primaria y/o Secundaria con la vertiente Hispanohablante del Modelo Educación para la Vida y el Trabajo (MEVyT) en el periodo t) / (Usuarios atendidos en el nivel de Alfabetización, Primaria y/o Secundaria con la vertiente Hispanohablante del Modelo Educación para la Vida y el Trabajo (MEVyT) en el periodo t)) *100</w:t>
            </w:r>
          </w:p>
        </w:tc>
      </w:tr>
      <w:tr w:rsidR="000E6B9C" w:rsidRPr="00C700D1" w14:paraId="5FDC7594" w14:textId="77777777" w:rsidTr="00260267">
        <w:tc>
          <w:tcPr>
            <w:tcW w:w="872" w:type="pct"/>
            <w:shd w:val="clear" w:color="auto" w:fill="A6A6A6" w:themeFill="background1" w:themeFillShade="A6"/>
            <w:vAlign w:val="center"/>
          </w:tcPr>
          <w:p w14:paraId="623134D9" w14:textId="77777777" w:rsidR="000E6B9C" w:rsidRPr="00C700D1" w:rsidRDefault="000E6B9C" w:rsidP="00A02FC1">
            <w:pPr>
              <w:spacing w:after="0" w:line="240" w:lineRule="auto"/>
              <w:jc w:val="center"/>
              <w:rPr>
                <w:rFonts w:cstheme="minorHAnsi"/>
                <w:color w:val="FFFFFF" w:themeColor="background1"/>
                <w:sz w:val="20"/>
                <w:lang w:val="es-ES"/>
              </w:rPr>
            </w:pPr>
            <w:r w:rsidRPr="00C700D1">
              <w:rPr>
                <w:rFonts w:cstheme="minorHAnsi"/>
                <w:color w:val="FFFFFF" w:themeColor="background1"/>
                <w:sz w:val="20"/>
              </w:rPr>
              <w:t>Año Base:</w:t>
            </w:r>
          </w:p>
        </w:tc>
        <w:tc>
          <w:tcPr>
            <w:tcW w:w="663" w:type="pct"/>
            <w:vAlign w:val="center"/>
          </w:tcPr>
          <w:p w14:paraId="14C540CD" w14:textId="16CA14A4" w:rsidR="000E6B9C" w:rsidRPr="00C700D1" w:rsidRDefault="000E6B9C" w:rsidP="00A02FC1">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2021</w:t>
            </w:r>
          </w:p>
        </w:tc>
        <w:tc>
          <w:tcPr>
            <w:tcW w:w="1005" w:type="pct"/>
            <w:shd w:val="clear" w:color="auto" w:fill="A6A6A6" w:themeFill="background1" w:themeFillShade="A6"/>
            <w:vAlign w:val="center"/>
          </w:tcPr>
          <w:p w14:paraId="6E53B563" w14:textId="77777777" w:rsidR="000E6B9C" w:rsidRPr="00C700D1" w:rsidRDefault="000E6B9C" w:rsidP="00A02FC1">
            <w:pPr>
              <w:spacing w:after="0" w:line="240" w:lineRule="auto"/>
              <w:jc w:val="center"/>
              <w:rPr>
                <w:rFonts w:cstheme="minorHAnsi"/>
                <w:color w:val="FFFFFF" w:themeColor="background1"/>
                <w:sz w:val="20"/>
              </w:rPr>
            </w:pPr>
            <w:r w:rsidRPr="00C700D1">
              <w:rPr>
                <w:rFonts w:cstheme="minorHAnsi"/>
                <w:color w:val="FFFFFF" w:themeColor="background1"/>
                <w:sz w:val="20"/>
              </w:rPr>
              <w:t>Meta:</w:t>
            </w:r>
          </w:p>
        </w:tc>
        <w:tc>
          <w:tcPr>
            <w:tcW w:w="758" w:type="pct"/>
            <w:vAlign w:val="center"/>
          </w:tcPr>
          <w:p w14:paraId="1C628AA8" w14:textId="50FBFC78" w:rsidR="000E6B9C" w:rsidRPr="00C700D1" w:rsidRDefault="000E6B9C" w:rsidP="00A02FC1">
            <w:pPr>
              <w:spacing w:after="0" w:line="240" w:lineRule="auto"/>
              <w:jc w:val="center"/>
              <w:rPr>
                <w:rFonts w:cstheme="minorHAnsi"/>
                <w:color w:val="595959" w:themeColor="text1" w:themeTint="A6"/>
                <w:sz w:val="20"/>
                <w:lang w:val="es-ES"/>
              </w:rPr>
            </w:pPr>
            <w:r w:rsidRPr="000E6B9C">
              <w:rPr>
                <w:rFonts w:cstheme="minorHAnsi"/>
                <w:color w:val="595959" w:themeColor="text1" w:themeTint="A6"/>
                <w:sz w:val="20"/>
                <w:lang w:val="es-ES"/>
              </w:rPr>
              <w:t>49.435%</w:t>
            </w:r>
          </w:p>
        </w:tc>
        <w:tc>
          <w:tcPr>
            <w:tcW w:w="992" w:type="pct"/>
            <w:shd w:val="clear" w:color="auto" w:fill="A6A6A6" w:themeFill="background1" w:themeFillShade="A6"/>
            <w:vAlign w:val="center"/>
          </w:tcPr>
          <w:p w14:paraId="0B6E13E5" w14:textId="77777777" w:rsidR="000E6B9C" w:rsidRPr="00C700D1" w:rsidRDefault="000E6B9C" w:rsidP="00A02FC1">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Valor del indicador (2022):</w:t>
            </w:r>
          </w:p>
        </w:tc>
        <w:tc>
          <w:tcPr>
            <w:tcW w:w="709" w:type="pct"/>
            <w:vAlign w:val="center"/>
          </w:tcPr>
          <w:p w14:paraId="18FDE8E6" w14:textId="4D94A96E" w:rsidR="000E6B9C" w:rsidRPr="000E6B9C" w:rsidRDefault="000E6B9C" w:rsidP="00A02FC1">
            <w:pPr>
              <w:spacing w:after="0" w:line="240" w:lineRule="auto"/>
              <w:jc w:val="center"/>
              <w:rPr>
                <w:rFonts w:cstheme="minorHAnsi"/>
                <w:color w:val="595959" w:themeColor="text1" w:themeTint="A6"/>
                <w:sz w:val="20"/>
                <w:lang w:val="es-ES"/>
              </w:rPr>
            </w:pPr>
            <w:r w:rsidRPr="000E6B9C">
              <w:rPr>
                <w:rFonts w:cstheme="minorHAnsi"/>
                <w:color w:val="595959" w:themeColor="text1" w:themeTint="A6"/>
                <w:sz w:val="20"/>
                <w:lang w:val="es-ES"/>
              </w:rPr>
              <w:t>74.9159%</w:t>
            </w:r>
          </w:p>
        </w:tc>
      </w:tr>
      <w:tr w:rsidR="000E6B9C" w:rsidRPr="00C700D1" w14:paraId="0932ACDB" w14:textId="77777777" w:rsidTr="00260267">
        <w:trPr>
          <w:trHeight w:val="737"/>
        </w:trPr>
        <w:tc>
          <w:tcPr>
            <w:tcW w:w="872" w:type="pct"/>
            <w:shd w:val="clear" w:color="auto" w:fill="A6A6A6" w:themeFill="background1" w:themeFillShade="A6"/>
            <w:vAlign w:val="center"/>
          </w:tcPr>
          <w:p w14:paraId="2797872F" w14:textId="77777777" w:rsidR="000E6B9C" w:rsidRPr="00C700D1" w:rsidRDefault="000E6B9C" w:rsidP="00A02FC1">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Unidad de Medida:</w:t>
            </w:r>
          </w:p>
        </w:tc>
        <w:tc>
          <w:tcPr>
            <w:tcW w:w="663" w:type="pct"/>
            <w:vAlign w:val="center"/>
          </w:tcPr>
          <w:p w14:paraId="7B29D66F" w14:textId="2FA47067" w:rsidR="000E6B9C" w:rsidRPr="00C700D1" w:rsidRDefault="000E6B9C" w:rsidP="00A02FC1">
            <w:pPr>
              <w:spacing w:after="0" w:line="240" w:lineRule="auto"/>
              <w:jc w:val="center"/>
              <w:rPr>
                <w:rFonts w:cstheme="minorHAnsi"/>
                <w:color w:val="595959" w:themeColor="text1" w:themeTint="A6"/>
                <w:sz w:val="20"/>
                <w:lang w:val="es-ES"/>
              </w:rPr>
            </w:pPr>
            <w:r w:rsidRPr="000E6B9C">
              <w:rPr>
                <w:rFonts w:cstheme="minorHAnsi"/>
                <w:color w:val="595959" w:themeColor="text1" w:themeTint="A6"/>
                <w:sz w:val="20"/>
                <w:lang w:val="es-ES"/>
              </w:rPr>
              <w:t>Porcentaje</w:t>
            </w:r>
          </w:p>
        </w:tc>
        <w:tc>
          <w:tcPr>
            <w:tcW w:w="1005" w:type="pct"/>
            <w:shd w:val="clear" w:color="auto" w:fill="A6A6A6" w:themeFill="background1" w:themeFillShade="A6"/>
            <w:vAlign w:val="center"/>
          </w:tcPr>
          <w:p w14:paraId="0F1461A7" w14:textId="77777777" w:rsidR="000E6B9C" w:rsidRPr="00C700D1" w:rsidRDefault="000E6B9C" w:rsidP="00A02FC1">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Valor del indicador (2021):</w:t>
            </w:r>
          </w:p>
        </w:tc>
        <w:tc>
          <w:tcPr>
            <w:tcW w:w="758" w:type="pct"/>
            <w:vAlign w:val="center"/>
          </w:tcPr>
          <w:p w14:paraId="1BF30AED" w14:textId="7647CCF4" w:rsidR="000E6B9C" w:rsidRPr="00C700D1" w:rsidRDefault="000E6B9C" w:rsidP="00A02FC1">
            <w:pPr>
              <w:spacing w:after="0" w:line="240" w:lineRule="auto"/>
              <w:jc w:val="center"/>
              <w:rPr>
                <w:rFonts w:cstheme="minorHAnsi"/>
                <w:color w:val="595959" w:themeColor="text1" w:themeTint="A6"/>
                <w:sz w:val="20"/>
                <w:lang w:val="es-ES"/>
              </w:rPr>
            </w:pPr>
            <w:r w:rsidRPr="000E6B9C">
              <w:rPr>
                <w:rFonts w:cstheme="minorHAnsi"/>
                <w:color w:val="595959" w:themeColor="text1" w:themeTint="A6"/>
                <w:sz w:val="20"/>
                <w:lang w:val="es-ES"/>
              </w:rPr>
              <w:t>53.4%</w:t>
            </w:r>
          </w:p>
        </w:tc>
        <w:tc>
          <w:tcPr>
            <w:tcW w:w="992" w:type="pct"/>
            <w:shd w:val="clear" w:color="auto" w:fill="A6A6A6" w:themeFill="background1" w:themeFillShade="A6"/>
            <w:vAlign w:val="center"/>
          </w:tcPr>
          <w:p w14:paraId="55F6F5F8" w14:textId="77777777" w:rsidR="000E6B9C" w:rsidRPr="00C700D1" w:rsidRDefault="000E6B9C" w:rsidP="00A02FC1">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Sentido:</w:t>
            </w:r>
          </w:p>
        </w:tc>
        <w:tc>
          <w:tcPr>
            <w:tcW w:w="709" w:type="pct"/>
            <w:vAlign w:val="center"/>
          </w:tcPr>
          <w:p w14:paraId="7E471D0E" w14:textId="15579A3E" w:rsidR="000E6B9C" w:rsidRPr="00C700D1" w:rsidRDefault="000E6B9C" w:rsidP="00A02FC1">
            <w:pPr>
              <w:spacing w:after="0" w:line="240" w:lineRule="auto"/>
              <w:jc w:val="center"/>
              <w:rPr>
                <w:rFonts w:cstheme="minorHAnsi"/>
                <w:color w:val="595959" w:themeColor="text1" w:themeTint="A6"/>
                <w:sz w:val="20"/>
                <w:lang w:val="es-ES"/>
              </w:rPr>
            </w:pPr>
            <w:r w:rsidRPr="000E6B9C">
              <w:rPr>
                <w:rFonts w:cstheme="minorHAnsi"/>
                <w:color w:val="595959" w:themeColor="text1" w:themeTint="A6"/>
                <w:sz w:val="20"/>
                <w:lang w:val="es-ES"/>
              </w:rPr>
              <w:t>Ascendente</w:t>
            </w:r>
          </w:p>
        </w:tc>
      </w:tr>
      <w:tr w:rsidR="000E6B9C" w:rsidRPr="00C700D1" w14:paraId="6596391A" w14:textId="77777777" w:rsidTr="00260267">
        <w:trPr>
          <w:trHeight w:val="737"/>
        </w:trPr>
        <w:tc>
          <w:tcPr>
            <w:tcW w:w="872" w:type="pct"/>
            <w:shd w:val="clear" w:color="auto" w:fill="A6A6A6" w:themeFill="background1" w:themeFillShade="A6"/>
            <w:vAlign w:val="center"/>
          </w:tcPr>
          <w:p w14:paraId="781E1051" w14:textId="77777777" w:rsidR="000E6B9C" w:rsidRPr="00C700D1" w:rsidRDefault="000E6B9C" w:rsidP="00A02FC1">
            <w:pPr>
              <w:spacing w:after="0" w:line="240" w:lineRule="auto"/>
              <w:jc w:val="center"/>
              <w:rPr>
                <w:rFonts w:cstheme="minorHAnsi"/>
                <w:color w:val="FFFFFF" w:themeColor="background1"/>
                <w:sz w:val="20"/>
              </w:rPr>
            </w:pPr>
            <w:r w:rsidRPr="00C700D1">
              <w:rPr>
                <w:rFonts w:cstheme="minorHAnsi"/>
                <w:color w:val="FFFFFF" w:themeColor="background1"/>
                <w:sz w:val="20"/>
              </w:rPr>
              <w:t>Frecuencia de Medición:</w:t>
            </w:r>
          </w:p>
        </w:tc>
        <w:tc>
          <w:tcPr>
            <w:tcW w:w="663" w:type="pct"/>
            <w:vAlign w:val="center"/>
          </w:tcPr>
          <w:p w14:paraId="3464ED8F" w14:textId="2D8D1373" w:rsidR="000E6B9C" w:rsidRPr="00C700D1" w:rsidRDefault="000E6B9C" w:rsidP="00A02FC1">
            <w:pPr>
              <w:spacing w:after="0" w:line="240" w:lineRule="auto"/>
              <w:jc w:val="center"/>
              <w:rPr>
                <w:rFonts w:cstheme="minorHAnsi"/>
                <w:color w:val="595959" w:themeColor="text1" w:themeTint="A6"/>
                <w:sz w:val="20"/>
                <w:lang w:val="es-ES"/>
              </w:rPr>
            </w:pPr>
            <w:r w:rsidRPr="000E6B9C">
              <w:rPr>
                <w:rFonts w:cstheme="minorHAnsi"/>
                <w:color w:val="595959" w:themeColor="text1" w:themeTint="A6"/>
                <w:sz w:val="20"/>
                <w:lang w:val="es-ES"/>
              </w:rPr>
              <w:t>Trimestre</w:t>
            </w:r>
          </w:p>
        </w:tc>
        <w:tc>
          <w:tcPr>
            <w:tcW w:w="1005" w:type="pct"/>
            <w:shd w:val="clear" w:color="auto" w:fill="A6A6A6" w:themeFill="background1" w:themeFillShade="A6"/>
            <w:vAlign w:val="center"/>
          </w:tcPr>
          <w:p w14:paraId="1EFA63CA" w14:textId="77777777" w:rsidR="000E6B9C" w:rsidRPr="00C700D1" w:rsidRDefault="000E6B9C" w:rsidP="00A02FC1">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Cumplimiento del Indicador:</w:t>
            </w:r>
          </w:p>
        </w:tc>
        <w:tc>
          <w:tcPr>
            <w:tcW w:w="2460" w:type="pct"/>
            <w:gridSpan w:val="3"/>
            <w:vAlign w:val="center"/>
          </w:tcPr>
          <w:p w14:paraId="06D2F1E3" w14:textId="48D1DD07" w:rsidR="000E6B9C" w:rsidRPr="00C700D1" w:rsidRDefault="000E6B9C" w:rsidP="00A02FC1">
            <w:pPr>
              <w:spacing w:after="0" w:line="240" w:lineRule="auto"/>
              <w:jc w:val="center"/>
              <w:rPr>
                <w:rFonts w:cstheme="minorHAnsi"/>
                <w:b/>
                <w:color w:val="595959" w:themeColor="text1" w:themeTint="A6"/>
                <w:sz w:val="20"/>
                <w:lang w:val="es-ES"/>
              </w:rPr>
            </w:pPr>
            <w:r>
              <w:rPr>
                <w:rFonts w:cstheme="minorHAnsi"/>
                <w:b/>
                <w:color w:val="595959" w:themeColor="text1" w:themeTint="A6"/>
                <w:sz w:val="20"/>
                <w:lang w:val="es-ES"/>
              </w:rPr>
              <w:t>152%</w:t>
            </w:r>
          </w:p>
        </w:tc>
      </w:tr>
      <w:tr w:rsidR="000E6B9C" w:rsidRPr="00C700D1" w14:paraId="4D825C45" w14:textId="77777777" w:rsidTr="00A02FC1">
        <w:tc>
          <w:tcPr>
            <w:tcW w:w="5000" w:type="pct"/>
            <w:gridSpan w:val="6"/>
            <w:shd w:val="clear" w:color="auto" w:fill="auto"/>
            <w:vAlign w:val="center"/>
          </w:tcPr>
          <w:p w14:paraId="4F1977A8" w14:textId="77777777" w:rsidR="000E6B9C" w:rsidRPr="00C700D1" w:rsidRDefault="000E6B9C" w:rsidP="00A02FC1">
            <w:pPr>
              <w:spacing w:after="0" w:line="240" w:lineRule="auto"/>
              <w:jc w:val="center"/>
              <w:rPr>
                <w:rFonts w:cstheme="minorHAnsi"/>
                <w:color w:val="595959" w:themeColor="text1" w:themeTint="A6"/>
                <w:sz w:val="20"/>
                <w:u w:val="single"/>
                <w:lang w:val="es-ES"/>
              </w:rPr>
            </w:pPr>
            <w:r w:rsidRPr="00C700D1">
              <w:rPr>
                <w:rFonts w:cstheme="minorHAnsi"/>
                <w:color w:val="595959" w:themeColor="text1" w:themeTint="A6"/>
                <w:sz w:val="20"/>
                <w:u w:val="single"/>
                <w:lang w:val="es-ES"/>
              </w:rPr>
              <w:t>Gráfica:</w:t>
            </w:r>
          </w:p>
          <w:p w14:paraId="1F104060" w14:textId="73C42BD4" w:rsidR="000E6B9C" w:rsidRPr="00C700D1" w:rsidRDefault="000E6B9C" w:rsidP="000E6B9C">
            <w:pPr>
              <w:spacing w:after="0" w:line="240" w:lineRule="auto"/>
              <w:jc w:val="center"/>
              <w:rPr>
                <w:rFonts w:cstheme="minorHAnsi"/>
                <w:color w:val="FFFFFF" w:themeColor="background1"/>
                <w:sz w:val="20"/>
                <w:u w:val="single"/>
                <w:lang w:val="es-ES"/>
              </w:rPr>
            </w:pPr>
            <w:r>
              <w:rPr>
                <w:noProof/>
                <w:lang w:eastAsia="es-MX"/>
              </w:rPr>
              <w:drawing>
                <wp:inline distT="0" distB="0" distL="0" distR="0" wp14:anchorId="0416855C" wp14:editId="32A2A280">
                  <wp:extent cx="2499360" cy="1485900"/>
                  <wp:effectExtent l="0" t="0" r="0" b="0"/>
                  <wp:docPr id="89421995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9">
                            <a:extLst>
                              <a:ext uri="{28A0092B-C50C-407E-A947-70E740481C1C}">
                                <a14:useLocalDpi xmlns:a14="http://schemas.microsoft.com/office/drawing/2010/main" val="0"/>
                              </a:ext>
                            </a:extLst>
                          </a:blip>
                          <a:srcRect t="5829" b="3227"/>
                          <a:stretch/>
                        </pic:blipFill>
                        <pic:spPr bwMode="auto">
                          <a:xfrm>
                            <a:off x="0" y="0"/>
                            <a:ext cx="2499360" cy="148590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63403D0" w14:textId="77777777" w:rsidR="00297A0C" w:rsidRPr="00297A0C" w:rsidRDefault="00297A0C" w:rsidP="00297A0C">
      <w:pPr>
        <w:spacing w:after="0" w:line="240" w:lineRule="auto"/>
      </w:pPr>
    </w:p>
    <w:p w14:paraId="25CD4B55" w14:textId="61110D31" w:rsidR="000E6B9C" w:rsidRDefault="00260267" w:rsidP="00260267">
      <w:pPr>
        <w:pStyle w:val="Prrafodelista"/>
        <w:numPr>
          <w:ilvl w:val="0"/>
          <w:numId w:val="21"/>
        </w:numPr>
        <w:spacing w:after="0"/>
        <w:rPr>
          <w:rFonts w:cstheme="minorHAnsi"/>
        </w:rPr>
      </w:pPr>
      <w:r w:rsidRPr="00C333B0">
        <w:rPr>
          <w:rFonts w:cstheme="minorHAnsi"/>
        </w:rPr>
        <w:t>Razón de módulos vinculados en el Modelo Educación para la Vida y el Trabajo (MEVyT)</w:t>
      </w:r>
    </w:p>
    <w:tbl>
      <w:tblPr>
        <w:tblStyle w:val="Tablaconcuadrcula"/>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540"/>
        <w:gridCol w:w="1161"/>
        <w:gridCol w:w="1784"/>
        <w:gridCol w:w="1339"/>
        <w:gridCol w:w="1752"/>
        <w:gridCol w:w="1252"/>
      </w:tblGrid>
      <w:tr w:rsidR="00260267" w:rsidRPr="00C700D1" w14:paraId="71D505CF" w14:textId="77777777" w:rsidTr="00A02FC1">
        <w:trPr>
          <w:trHeight w:val="510"/>
        </w:trPr>
        <w:tc>
          <w:tcPr>
            <w:tcW w:w="881" w:type="pct"/>
            <w:shd w:val="clear" w:color="auto" w:fill="A6A6A6" w:themeFill="background1" w:themeFillShade="A6"/>
            <w:vAlign w:val="center"/>
          </w:tcPr>
          <w:p w14:paraId="654F69E2" w14:textId="77777777" w:rsidR="00260267" w:rsidRPr="00C700D1" w:rsidRDefault="00260267" w:rsidP="00A02FC1">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Definición:</w:t>
            </w:r>
          </w:p>
        </w:tc>
        <w:tc>
          <w:tcPr>
            <w:tcW w:w="4119" w:type="pct"/>
            <w:gridSpan w:val="5"/>
            <w:vAlign w:val="center"/>
          </w:tcPr>
          <w:p w14:paraId="329DFBE3" w14:textId="41C007AB" w:rsidR="00260267" w:rsidRPr="00C700D1" w:rsidRDefault="00260267" w:rsidP="00A02FC1">
            <w:pPr>
              <w:spacing w:after="0" w:line="240" w:lineRule="auto"/>
              <w:rPr>
                <w:rFonts w:cstheme="minorHAnsi"/>
                <w:color w:val="595959" w:themeColor="text1" w:themeTint="A6"/>
                <w:sz w:val="20"/>
                <w:lang w:val="es-ES"/>
              </w:rPr>
            </w:pPr>
            <w:r w:rsidRPr="00260267">
              <w:rPr>
                <w:rFonts w:cstheme="minorHAnsi"/>
                <w:color w:val="595959" w:themeColor="text1" w:themeTint="A6"/>
                <w:sz w:val="20"/>
                <w:lang w:val="es-ES"/>
              </w:rPr>
              <w:t>Cuantifica la relación de módulo(s) entregado(s) al educando que está siendo atendido en el Modelo de Educación para la Vida y el Trabajo (MEVyT)</w:t>
            </w:r>
          </w:p>
        </w:tc>
      </w:tr>
      <w:tr w:rsidR="00260267" w:rsidRPr="00C700D1" w14:paraId="573BD996" w14:textId="77777777" w:rsidTr="00A02FC1">
        <w:trPr>
          <w:trHeight w:val="737"/>
        </w:trPr>
        <w:tc>
          <w:tcPr>
            <w:tcW w:w="881" w:type="pct"/>
            <w:shd w:val="clear" w:color="auto" w:fill="A6A6A6" w:themeFill="background1" w:themeFillShade="A6"/>
            <w:vAlign w:val="center"/>
          </w:tcPr>
          <w:p w14:paraId="144CC7F2" w14:textId="77777777" w:rsidR="00260267" w:rsidRPr="00C700D1" w:rsidRDefault="00260267" w:rsidP="00A02FC1">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Método de Cálculo:</w:t>
            </w:r>
          </w:p>
        </w:tc>
        <w:tc>
          <w:tcPr>
            <w:tcW w:w="4119" w:type="pct"/>
            <w:gridSpan w:val="5"/>
            <w:vAlign w:val="center"/>
          </w:tcPr>
          <w:p w14:paraId="609F3833" w14:textId="1C5FD9F4" w:rsidR="00260267" w:rsidRPr="00260267" w:rsidRDefault="00260267" w:rsidP="00A02FC1">
            <w:pPr>
              <w:spacing w:after="0" w:line="240" w:lineRule="auto"/>
              <w:rPr>
                <w:rFonts w:cstheme="minorHAnsi"/>
                <w:color w:val="595959" w:themeColor="text1" w:themeTint="A6"/>
                <w:sz w:val="20"/>
                <w:lang w:val="es-ES"/>
              </w:rPr>
            </w:pPr>
            <w:r w:rsidRPr="00260267">
              <w:rPr>
                <w:rFonts w:cstheme="minorHAnsi"/>
                <w:color w:val="595959" w:themeColor="text1" w:themeTint="A6"/>
                <w:sz w:val="20"/>
                <w:lang w:val="es-ES"/>
              </w:rPr>
              <w:t>(Educandos activos en el MEVyT con algún módulo vinculado en el periodo t) / (Educandos activos en el MEVyT en el periodo t)</w:t>
            </w:r>
          </w:p>
        </w:tc>
      </w:tr>
      <w:tr w:rsidR="00260267" w:rsidRPr="00C700D1" w14:paraId="2E2EA498" w14:textId="77777777" w:rsidTr="00A02FC1">
        <w:tc>
          <w:tcPr>
            <w:tcW w:w="881" w:type="pct"/>
            <w:shd w:val="clear" w:color="auto" w:fill="A6A6A6" w:themeFill="background1" w:themeFillShade="A6"/>
            <w:vAlign w:val="center"/>
          </w:tcPr>
          <w:p w14:paraId="2E174043" w14:textId="77777777" w:rsidR="00260267" w:rsidRPr="00C700D1" w:rsidRDefault="00260267" w:rsidP="00A02FC1">
            <w:pPr>
              <w:spacing w:after="0" w:line="240" w:lineRule="auto"/>
              <w:jc w:val="center"/>
              <w:rPr>
                <w:rFonts w:cstheme="minorHAnsi"/>
                <w:color w:val="FFFFFF" w:themeColor="background1"/>
                <w:sz w:val="20"/>
                <w:lang w:val="es-ES"/>
              </w:rPr>
            </w:pPr>
            <w:r w:rsidRPr="00C700D1">
              <w:rPr>
                <w:rFonts w:cstheme="minorHAnsi"/>
                <w:color w:val="FFFFFF" w:themeColor="background1"/>
                <w:sz w:val="20"/>
              </w:rPr>
              <w:t>Año Base:</w:t>
            </w:r>
          </w:p>
        </w:tc>
        <w:tc>
          <w:tcPr>
            <w:tcW w:w="666" w:type="pct"/>
            <w:vAlign w:val="center"/>
          </w:tcPr>
          <w:p w14:paraId="4D090BFA" w14:textId="55EFA6D5" w:rsidR="00260267" w:rsidRPr="00C700D1" w:rsidRDefault="00260267" w:rsidP="00A02FC1">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2021</w:t>
            </w:r>
          </w:p>
        </w:tc>
        <w:tc>
          <w:tcPr>
            <w:tcW w:w="1019" w:type="pct"/>
            <w:shd w:val="clear" w:color="auto" w:fill="A6A6A6" w:themeFill="background1" w:themeFillShade="A6"/>
            <w:vAlign w:val="center"/>
          </w:tcPr>
          <w:p w14:paraId="6F1D5427" w14:textId="77777777" w:rsidR="00260267" w:rsidRPr="00C700D1" w:rsidRDefault="00260267" w:rsidP="00A02FC1">
            <w:pPr>
              <w:spacing w:after="0" w:line="240" w:lineRule="auto"/>
              <w:jc w:val="center"/>
              <w:rPr>
                <w:rFonts w:cstheme="minorHAnsi"/>
                <w:color w:val="FFFFFF" w:themeColor="background1"/>
                <w:sz w:val="20"/>
              </w:rPr>
            </w:pPr>
            <w:r w:rsidRPr="00C700D1">
              <w:rPr>
                <w:rFonts w:cstheme="minorHAnsi"/>
                <w:color w:val="FFFFFF" w:themeColor="background1"/>
                <w:sz w:val="20"/>
              </w:rPr>
              <w:t>Meta:</w:t>
            </w:r>
          </w:p>
        </w:tc>
        <w:tc>
          <w:tcPr>
            <w:tcW w:w="767" w:type="pct"/>
            <w:vAlign w:val="center"/>
          </w:tcPr>
          <w:p w14:paraId="5332504E" w14:textId="15562F1F" w:rsidR="00260267" w:rsidRPr="00C700D1" w:rsidRDefault="00260267" w:rsidP="00A02FC1">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w:t>
            </w:r>
          </w:p>
        </w:tc>
        <w:tc>
          <w:tcPr>
            <w:tcW w:w="1000" w:type="pct"/>
            <w:shd w:val="clear" w:color="auto" w:fill="A6A6A6" w:themeFill="background1" w:themeFillShade="A6"/>
            <w:vAlign w:val="center"/>
          </w:tcPr>
          <w:p w14:paraId="4C3FAF28" w14:textId="77777777" w:rsidR="00260267" w:rsidRPr="00C700D1" w:rsidRDefault="00260267" w:rsidP="00A02FC1">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Valor del indicador (2022):</w:t>
            </w:r>
          </w:p>
        </w:tc>
        <w:tc>
          <w:tcPr>
            <w:tcW w:w="667" w:type="pct"/>
            <w:vAlign w:val="center"/>
          </w:tcPr>
          <w:p w14:paraId="422F5DCF" w14:textId="0B40E12B" w:rsidR="00260267" w:rsidRPr="00260267" w:rsidRDefault="00260267" w:rsidP="00A02FC1">
            <w:pPr>
              <w:spacing w:after="0" w:line="240" w:lineRule="auto"/>
              <w:jc w:val="center"/>
              <w:rPr>
                <w:rFonts w:cstheme="minorHAnsi"/>
                <w:color w:val="595959" w:themeColor="text1" w:themeTint="A6"/>
                <w:sz w:val="20"/>
                <w:lang w:val="es-ES"/>
              </w:rPr>
            </w:pPr>
            <w:r w:rsidRPr="00260267">
              <w:rPr>
                <w:rFonts w:cstheme="minorHAnsi"/>
                <w:color w:val="595959" w:themeColor="text1" w:themeTint="A6"/>
                <w:sz w:val="20"/>
                <w:lang w:val="es-ES"/>
              </w:rPr>
              <w:t>0.72164</w:t>
            </w:r>
          </w:p>
        </w:tc>
      </w:tr>
      <w:tr w:rsidR="00260267" w:rsidRPr="00C700D1" w14:paraId="2BCDF9C4" w14:textId="77777777" w:rsidTr="00A02FC1">
        <w:trPr>
          <w:trHeight w:val="737"/>
        </w:trPr>
        <w:tc>
          <w:tcPr>
            <w:tcW w:w="881" w:type="pct"/>
            <w:shd w:val="clear" w:color="auto" w:fill="A6A6A6" w:themeFill="background1" w:themeFillShade="A6"/>
            <w:vAlign w:val="center"/>
          </w:tcPr>
          <w:p w14:paraId="4E6D1F41" w14:textId="77777777" w:rsidR="00260267" w:rsidRPr="00C700D1" w:rsidRDefault="00260267" w:rsidP="00A02FC1">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Unidad de Medida:</w:t>
            </w:r>
          </w:p>
        </w:tc>
        <w:tc>
          <w:tcPr>
            <w:tcW w:w="666" w:type="pct"/>
            <w:vAlign w:val="center"/>
          </w:tcPr>
          <w:p w14:paraId="4B54D7C1" w14:textId="247FB8C9" w:rsidR="00260267" w:rsidRPr="00C700D1" w:rsidRDefault="00260267" w:rsidP="00A02FC1">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Razón</w:t>
            </w:r>
          </w:p>
        </w:tc>
        <w:tc>
          <w:tcPr>
            <w:tcW w:w="1019" w:type="pct"/>
            <w:shd w:val="clear" w:color="auto" w:fill="A6A6A6" w:themeFill="background1" w:themeFillShade="A6"/>
            <w:vAlign w:val="center"/>
          </w:tcPr>
          <w:p w14:paraId="10E5EA79" w14:textId="77777777" w:rsidR="00260267" w:rsidRPr="00C700D1" w:rsidRDefault="00260267" w:rsidP="00A02FC1">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Valor del indicador (2021):</w:t>
            </w:r>
          </w:p>
        </w:tc>
        <w:tc>
          <w:tcPr>
            <w:tcW w:w="767" w:type="pct"/>
            <w:vAlign w:val="center"/>
          </w:tcPr>
          <w:p w14:paraId="5F60D1E3" w14:textId="351DD015" w:rsidR="00260267" w:rsidRPr="00C700D1" w:rsidRDefault="00260267" w:rsidP="00A02FC1">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0.28</w:t>
            </w:r>
          </w:p>
        </w:tc>
        <w:tc>
          <w:tcPr>
            <w:tcW w:w="1000" w:type="pct"/>
            <w:shd w:val="clear" w:color="auto" w:fill="A6A6A6" w:themeFill="background1" w:themeFillShade="A6"/>
            <w:vAlign w:val="center"/>
          </w:tcPr>
          <w:p w14:paraId="2060D892" w14:textId="77777777" w:rsidR="00260267" w:rsidRPr="00C700D1" w:rsidRDefault="00260267" w:rsidP="00A02FC1">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Sentido:</w:t>
            </w:r>
          </w:p>
        </w:tc>
        <w:tc>
          <w:tcPr>
            <w:tcW w:w="667" w:type="pct"/>
            <w:vAlign w:val="center"/>
          </w:tcPr>
          <w:p w14:paraId="3E610A1E" w14:textId="645B2ACF" w:rsidR="00260267" w:rsidRPr="00C700D1" w:rsidRDefault="00260267" w:rsidP="00A02FC1">
            <w:pPr>
              <w:spacing w:after="0" w:line="240" w:lineRule="auto"/>
              <w:jc w:val="center"/>
              <w:rPr>
                <w:rFonts w:cstheme="minorHAnsi"/>
                <w:color w:val="595959" w:themeColor="text1" w:themeTint="A6"/>
                <w:sz w:val="20"/>
                <w:lang w:val="es-ES"/>
              </w:rPr>
            </w:pPr>
            <w:r w:rsidRPr="00260267">
              <w:rPr>
                <w:rFonts w:cstheme="minorHAnsi"/>
                <w:color w:val="595959" w:themeColor="text1" w:themeTint="A6"/>
                <w:sz w:val="20"/>
                <w:lang w:val="es-ES"/>
              </w:rPr>
              <w:t>Ascendente</w:t>
            </w:r>
          </w:p>
        </w:tc>
      </w:tr>
      <w:tr w:rsidR="00260267" w:rsidRPr="00C700D1" w14:paraId="6B775C23" w14:textId="77777777" w:rsidTr="00A02FC1">
        <w:trPr>
          <w:trHeight w:val="737"/>
        </w:trPr>
        <w:tc>
          <w:tcPr>
            <w:tcW w:w="881" w:type="pct"/>
            <w:shd w:val="clear" w:color="auto" w:fill="A6A6A6" w:themeFill="background1" w:themeFillShade="A6"/>
            <w:vAlign w:val="center"/>
          </w:tcPr>
          <w:p w14:paraId="17F39804" w14:textId="77777777" w:rsidR="00260267" w:rsidRPr="00C700D1" w:rsidRDefault="00260267" w:rsidP="00A02FC1">
            <w:pPr>
              <w:spacing w:after="0" w:line="240" w:lineRule="auto"/>
              <w:jc w:val="center"/>
              <w:rPr>
                <w:rFonts w:cstheme="minorHAnsi"/>
                <w:color w:val="FFFFFF" w:themeColor="background1"/>
                <w:sz w:val="20"/>
              </w:rPr>
            </w:pPr>
            <w:r w:rsidRPr="00C700D1">
              <w:rPr>
                <w:rFonts w:cstheme="minorHAnsi"/>
                <w:color w:val="FFFFFF" w:themeColor="background1"/>
                <w:sz w:val="20"/>
              </w:rPr>
              <w:t>Frecuencia de Medición:</w:t>
            </w:r>
          </w:p>
        </w:tc>
        <w:tc>
          <w:tcPr>
            <w:tcW w:w="666" w:type="pct"/>
            <w:vAlign w:val="center"/>
          </w:tcPr>
          <w:p w14:paraId="771B93B0" w14:textId="46D99F7C" w:rsidR="00260267" w:rsidRPr="00C700D1" w:rsidRDefault="00260267" w:rsidP="00A02FC1">
            <w:pPr>
              <w:spacing w:after="0" w:line="240" w:lineRule="auto"/>
              <w:jc w:val="center"/>
              <w:rPr>
                <w:rFonts w:cstheme="minorHAnsi"/>
                <w:color w:val="595959" w:themeColor="text1" w:themeTint="A6"/>
                <w:sz w:val="20"/>
                <w:lang w:val="es-ES"/>
              </w:rPr>
            </w:pPr>
            <w:r w:rsidRPr="00260267">
              <w:rPr>
                <w:rFonts w:cstheme="minorHAnsi"/>
                <w:color w:val="595959" w:themeColor="text1" w:themeTint="A6"/>
                <w:sz w:val="20"/>
                <w:lang w:val="es-ES"/>
              </w:rPr>
              <w:t>Trimestre</w:t>
            </w:r>
          </w:p>
        </w:tc>
        <w:tc>
          <w:tcPr>
            <w:tcW w:w="1019" w:type="pct"/>
            <w:shd w:val="clear" w:color="auto" w:fill="A6A6A6" w:themeFill="background1" w:themeFillShade="A6"/>
            <w:vAlign w:val="center"/>
          </w:tcPr>
          <w:p w14:paraId="77FDB6A7" w14:textId="77777777" w:rsidR="00260267" w:rsidRPr="00C700D1" w:rsidRDefault="00260267" w:rsidP="00A02FC1">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Cumplimiento del Indicador:</w:t>
            </w:r>
          </w:p>
        </w:tc>
        <w:tc>
          <w:tcPr>
            <w:tcW w:w="2434" w:type="pct"/>
            <w:gridSpan w:val="3"/>
            <w:vAlign w:val="center"/>
          </w:tcPr>
          <w:p w14:paraId="5B551E46" w14:textId="4728FF43" w:rsidR="00260267" w:rsidRPr="00C700D1" w:rsidRDefault="00260267" w:rsidP="00A02FC1">
            <w:pPr>
              <w:spacing w:after="0" w:line="240" w:lineRule="auto"/>
              <w:jc w:val="center"/>
              <w:rPr>
                <w:rFonts w:cstheme="minorHAnsi"/>
                <w:b/>
                <w:color w:val="595959" w:themeColor="text1" w:themeTint="A6"/>
                <w:sz w:val="20"/>
                <w:lang w:val="es-ES"/>
              </w:rPr>
            </w:pPr>
            <w:r>
              <w:rPr>
                <w:rFonts w:cstheme="minorHAnsi"/>
                <w:b/>
                <w:color w:val="595959" w:themeColor="text1" w:themeTint="A6"/>
                <w:sz w:val="20"/>
                <w:lang w:val="es-ES"/>
              </w:rPr>
              <w:t>72%</w:t>
            </w:r>
          </w:p>
        </w:tc>
      </w:tr>
      <w:tr w:rsidR="00260267" w:rsidRPr="00C700D1" w14:paraId="2215293B" w14:textId="77777777" w:rsidTr="00A02FC1">
        <w:tc>
          <w:tcPr>
            <w:tcW w:w="5000" w:type="pct"/>
            <w:gridSpan w:val="6"/>
            <w:shd w:val="clear" w:color="auto" w:fill="auto"/>
            <w:vAlign w:val="center"/>
          </w:tcPr>
          <w:p w14:paraId="5D169C74" w14:textId="77777777" w:rsidR="00260267" w:rsidRPr="00C700D1" w:rsidRDefault="00260267" w:rsidP="00A02FC1">
            <w:pPr>
              <w:spacing w:after="0" w:line="240" w:lineRule="auto"/>
              <w:jc w:val="center"/>
              <w:rPr>
                <w:rFonts w:cstheme="minorHAnsi"/>
                <w:color w:val="595959" w:themeColor="text1" w:themeTint="A6"/>
                <w:sz w:val="20"/>
                <w:u w:val="single"/>
                <w:lang w:val="es-ES"/>
              </w:rPr>
            </w:pPr>
            <w:r w:rsidRPr="00C700D1">
              <w:rPr>
                <w:rFonts w:cstheme="minorHAnsi"/>
                <w:color w:val="595959" w:themeColor="text1" w:themeTint="A6"/>
                <w:sz w:val="20"/>
                <w:u w:val="single"/>
                <w:lang w:val="es-ES"/>
              </w:rPr>
              <w:t>Gráfica:</w:t>
            </w:r>
          </w:p>
          <w:p w14:paraId="477D0427" w14:textId="4F58237F" w:rsidR="00260267" w:rsidRPr="00C700D1" w:rsidRDefault="00260267" w:rsidP="00260267">
            <w:pPr>
              <w:spacing w:after="0" w:line="240" w:lineRule="auto"/>
              <w:jc w:val="center"/>
              <w:rPr>
                <w:rFonts w:cstheme="minorHAnsi"/>
                <w:color w:val="FFFFFF" w:themeColor="background1"/>
                <w:sz w:val="20"/>
                <w:u w:val="single"/>
                <w:lang w:val="es-ES"/>
              </w:rPr>
            </w:pPr>
            <w:r>
              <w:rPr>
                <w:noProof/>
                <w:lang w:eastAsia="es-MX"/>
              </w:rPr>
              <w:lastRenderedPageBreak/>
              <w:drawing>
                <wp:inline distT="0" distB="0" distL="0" distR="0" wp14:anchorId="73543D99" wp14:editId="403986BA">
                  <wp:extent cx="2499360" cy="1333500"/>
                  <wp:effectExtent l="0" t="0" r="0" b="0"/>
                  <wp:docPr id="89203112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20">
                            <a:extLst>
                              <a:ext uri="{28A0092B-C50C-407E-A947-70E740481C1C}">
                                <a14:useLocalDpi xmlns:a14="http://schemas.microsoft.com/office/drawing/2010/main" val="0"/>
                              </a:ext>
                            </a:extLst>
                          </a:blip>
                          <a:srcRect t="8761" b="3629"/>
                          <a:stretch/>
                        </pic:blipFill>
                        <pic:spPr bwMode="auto">
                          <a:xfrm>
                            <a:off x="0" y="0"/>
                            <a:ext cx="2499360" cy="133350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D7B09DC" w14:textId="15982E87" w:rsidR="00260267" w:rsidRDefault="00260267" w:rsidP="00297A0C">
      <w:pPr>
        <w:spacing w:after="0" w:line="240" w:lineRule="auto"/>
        <w:rPr>
          <w:rFonts w:cstheme="minorHAnsi"/>
        </w:rPr>
      </w:pPr>
    </w:p>
    <w:p w14:paraId="0A3DB5C1" w14:textId="49C2974C" w:rsidR="00260267" w:rsidRDefault="00260267" w:rsidP="00260267">
      <w:pPr>
        <w:pStyle w:val="Prrafodelista"/>
        <w:numPr>
          <w:ilvl w:val="0"/>
          <w:numId w:val="21"/>
        </w:numPr>
        <w:spacing w:after="0"/>
        <w:rPr>
          <w:rFonts w:cstheme="minorHAnsi"/>
        </w:rPr>
      </w:pPr>
      <w:r w:rsidRPr="00C333B0">
        <w:rPr>
          <w:rFonts w:cstheme="minorHAnsi"/>
        </w:rPr>
        <w:t>Porcentaje de módulos en línea o digitales vinculados en el trimestre</w:t>
      </w:r>
    </w:p>
    <w:tbl>
      <w:tblPr>
        <w:tblStyle w:val="Tablaconcuadrcula"/>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540"/>
        <w:gridCol w:w="1170"/>
        <w:gridCol w:w="1775"/>
        <w:gridCol w:w="1339"/>
        <w:gridCol w:w="1752"/>
        <w:gridCol w:w="1252"/>
      </w:tblGrid>
      <w:tr w:rsidR="00260267" w:rsidRPr="00C700D1" w14:paraId="77313694" w14:textId="77777777" w:rsidTr="00A02FC1">
        <w:trPr>
          <w:trHeight w:val="510"/>
        </w:trPr>
        <w:tc>
          <w:tcPr>
            <w:tcW w:w="881" w:type="pct"/>
            <w:shd w:val="clear" w:color="auto" w:fill="A6A6A6" w:themeFill="background1" w:themeFillShade="A6"/>
            <w:vAlign w:val="center"/>
          </w:tcPr>
          <w:p w14:paraId="2275B83E" w14:textId="77777777" w:rsidR="00260267" w:rsidRPr="00C700D1" w:rsidRDefault="00260267" w:rsidP="00A02FC1">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Definición:</w:t>
            </w:r>
          </w:p>
        </w:tc>
        <w:tc>
          <w:tcPr>
            <w:tcW w:w="4119" w:type="pct"/>
            <w:gridSpan w:val="5"/>
            <w:vAlign w:val="center"/>
          </w:tcPr>
          <w:p w14:paraId="1929E48A" w14:textId="3DE810B3" w:rsidR="00260267" w:rsidRPr="00C700D1" w:rsidRDefault="00260267" w:rsidP="00A02FC1">
            <w:pPr>
              <w:spacing w:after="0" w:line="240" w:lineRule="auto"/>
              <w:rPr>
                <w:rFonts w:cstheme="minorHAnsi"/>
                <w:color w:val="595959" w:themeColor="text1" w:themeTint="A6"/>
                <w:sz w:val="20"/>
                <w:lang w:val="es-ES"/>
              </w:rPr>
            </w:pPr>
            <w:r w:rsidRPr="00260267">
              <w:rPr>
                <w:rFonts w:cstheme="minorHAnsi"/>
                <w:color w:val="595959" w:themeColor="text1" w:themeTint="A6"/>
                <w:sz w:val="20"/>
                <w:lang w:val="es-ES"/>
              </w:rPr>
              <w:t>Se muestra el número de módulos en línea y digítales vinculados por cada 100 módulos vinculados en el trimestre</w:t>
            </w:r>
          </w:p>
        </w:tc>
      </w:tr>
      <w:tr w:rsidR="00260267" w:rsidRPr="00C700D1" w14:paraId="467C1A27" w14:textId="77777777" w:rsidTr="00A02FC1">
        <w:trPr>
          <w:trHeight w:val="737"/>
        </w:trPr>
        <w:tc>
          <w:tcPr>
            <w:tcW w:w="881" w:type="pct"/>
            <w:shd w:val="clear" w:color="auto" w:fill="A6A6A6" w:themeFill="background1" w:themeFillShade="A6"/>
            <w:vAlign w:val="center"/>
          </w:tcPr>
          <w:p w14:paraId="3607D1AA" w14:textId="77777777" w:rsidR="00260267" w:rsidRPr="00C700D1" w:rsidRDefault="00260267" w:rsidP="00A02FC1">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Método de Cálculo:</w:t>
            </w:r>
          </w:p>
        </w:tc>
        <w:tc>
          <w:tcPr>
            <w:tcW w:w="4119" w:type="pct"/>
            <w:gridSpan w:val="5"/>
            <w:vAlign w:val="center"/>
          </w:tcPr>
          <w:p w14:paraId="65033103" w14:textId="78AAC7F0" w:rsidR="00260267" w:rsidRPr="00260267" w:rsidRDefault="00260267" w:rsidP="00A02FC1">
            <w:pPr>
              <w:spacing w:after="0" w:line="240" w:lineRule="auto"/>
              <w:rPr>
                <w:rFonts w:cstheme="minorHAnsi"/>
                <w:color w:val="595959" w:themeColor="text1" w:themeTint="A6"/>
                <w:sz w:val="20"/>
                <w:lang w:val="es-ES"/>
              </w:rPr>
            </w:pPr>
            <w:r w:rsidRPr="00260267">
              <w:rPr>
                <w:rFonts w:cstheme="minorHAnsi"/>
                <w:color w:val="595959" w:themeColor="text1" w:themeTint="A6"/>
                <w:sz w:val="20"/>
                <w:lang w:val="es-ES"/>
              </w:rPr>
              <w:t>Total de módulos en el periodo t: Total de módulos en línea, en portal o digitales vinculados en el periodo t: Reportes del Sistema Automatizado de Seguimiento y Acreditación (SASA)</w:t>
            </w:r>
          </w:p>
        </w:tc>
      </w:tr>
      <w:tr w:rsidR="00260267" w:rsidRPr="00C700D1" w14:paraId="644DC6B2" w14:textId="77777777" w:rsidTr="00A02FC1">
        <w:tc>
          <w:tcPr>
            <w:tcW w:w="881" w:type="pct"/>
            <w:shd w:val="clear" w:color="auto" w:fill="A6A6A6" w:themeFill="background1" w:themeFillShade="A6"/>
            <w:vAlign w:val="center"/>
          </w:tcPr>
          <w:p w14:paraId="220430BF" w14:textId="77777777" w:rsidR="00260267" w:rsidRPr="00C700D1" w:rsidRDefault="00260267" w:rsidP="00A02FC1">
            <w:pPr>
              <w:spacing w:after="0" w:line="240" w:lineRule="auto"/>
              <w:jc w:val="center"/>
              <w:rPr>
                <w:rFonts w:cstheme="minorHAnsi"/>
                <w:color w:val="FFFFFF" w:themeColor="background1"/>
                <w:sz w:val="20"/>
                <w:lang w:val="es-ES"/>
              </w:rPr>
            </w:pPr>
            <w:r w:rsidRPr="00C700D1">
              <w:rPr>
                <w:rFonts w:cstheme="minorHAnsi"/>
                <w:color w:val="FFFFFF" w:themeColor="background1"/>
                <w:sz w:val="20"/>
              </w:rPr>
              <w:t>Año Base:</w:t>
            </w:r>
          </w:p>
        </w:tc>
        <w:tc>
          <w:tcPr>
            <w:tcW w:w="666" w:type="pct"/>
            <w:vAlign w:val="center"/>
          </w:tcPr>
          <w:p w14:paraId="15CEDC6A" w14:textId="2EE8742B" w:rsidR="00260267" w:rsidRPr="00C700D1" w:rsidRDefault="00260267" w:rsidP="00A02FC1">
            <w:pPr>
              <w:spacing w:after="0" w:line="240" w:lineRule="auto"/>
              <w:jc w:val="center"/>
              <w:rPr>
                <w:rFonts w:cstheme="minorHAnsi"/>
                <w:color w:val="595959" w:themeColor="text1" w:themeTint="A6"/>
                <w:sz w:val="20"/>
                <w:lang w:val="es-ES"/>
              </w:rPr>
            </w:pPr>
            <w:r w:rsidRPr="00260267">
              <w:rPr>
                <w:rFonts w:cstheme="minorHAnsi"/>
                <w:color w:val="595959" w:themeColor="text1" w:themeTint="A6"/>
                <w:sz w:val="20"/>
                <w:lang w:val="es-ES"/>
              </w:rPr>
              <w:t>2021</w:t>
            </w:r>
          </w:p>
        </w:tc>
        <w:tc>
          <w:tcPr>
            <w:tcW w:w="1019" w:type="pct"/>
            <w:shd w:val="clear" w:color="auto" w:fill="A6A6A6" w:themeFill="background1" w:themeFillShade="A6"/>
            <w:vAlign w:val="center"/>
          </w:tcPr>
          <w:p w14:paraId="3BEA9DDC" w14:textId="77777777" w:rsidR="00260267" w:rsidRPr="00C700D1" w:rsidRDefault="00260267" w:rsidP="00A02FC1">
            <w:pPr>
              <w:spacing w:after="0" w:line="240" w:lineRule="auto"/>
              <w:jc w:val="center"/>
              <w:rPr>
                <w:rFonts w:cstheme="minorHAnsi"/>
                <w:color w:val="FFFFFF" w:themeColor="background1"/>
                <w:sz w:val="20"/>
              </w:rPr>
            </w:pPr>
            <w:r w:rsidRPr="00C700D1">
              <w:rPr>
                <w:rFonts w:cstheme="minorHAnsi"/>
                <w:color w:val="FFFFFF" w:themeColor="background1"/>
                <w:sz w:val="20"/>
              </w:rPr>
              <w:t>Meta:</w:t>
            </w:r>
          </w:p>
        </w:tc>
        <w:tc>
          <w:tcPr>
            <w:tcW w:w="767" w:type="pct"/>
            <w:vAlign w:val="center"/>
          </w:tcPr>
          <w:p w14:paraId="32B6C21C" w14:textId="393D1DAB" w:rsidR="00260267" w:rsidRPr="00C700D1" w:rsidRDefault="00260267" w:rsidP="00A02FC1">
            <w:pPr>
              <w:spacing w:after="0" w:line="240" w:lineRule="auto"/>
              <w:jc w:val="center"/>
              <w:rPr>
                <w:rFonts w:cstheme="minorHAnsi"/>
                <w:color w:val="595959" w:themeColor="text1" w:themeTint="A6"/>
                <w:sz w:val="20"/>
                <w:lang w:val="es-ES"/>
              </w:rPr>
            </w:pPr>
            <w:r w:rsidRPr="00260267">
              <w:rPr>
                <w:rFonts w:cstheme="minorHAnsi"/>
                <w:color w:val="595959" w:themeColor="text1" w:themeTint="A6"/>
                <w:sz w:val="20"/>
                <w:lang w:val="es-ES"/>
              </w:rPr>
              <w:t>11.998%</w:t>
            </w:r>
          </w:p>
        </w:tc>
        <w:tc>
          <w:tcPr>
            <w:tcW w:w="1000" w:type="pct"/>
            <w:shd w:val="clear" w:color="auto" w:fill="A6A6A6" w:themeFill="background1" w:themeFillShade="A6"/>
            <w:vAlign w:val="center"/>
          </w:tcPr>
          <w:p w14:paraId="28418710" w14:textId="77777777" w:rsidR="00260267" w:rsidRPr="00C700D1" w:rsidRDefault="00260267" w:rsidP="00A02FC1">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Valor del indicador (2022):</w:t>
            </w:r>
          </w:p>
        </w:tc>
        <w:tc>
          <w:tcPr>
            <w:tcW w:w="667" w:type="pct"/>
            <w:vAlign w:val="center"/>
          </w:tcPr>
          <w:p w14:paraId="74E730F3" w14:textId="5D10013C" w:rsidR="00260267" w:rsidRPr="00260267" w:rsidRDefault="00260267" w:rsidP="00A02FC1">
            <w:pPr>
              <w:spacing w:after="0" w:line="240" w:lineRule="auto"/>
              <w:jc w:val="center"/>
              <w:rPr>
                <w:rFonts w:cstheme="minorHAnsi"/>
                <w:color w:val="595959" w:themeColor="text1" w:themeTint="A6"/>
                <w:sz w:val="20"/>
                <w:lang w:val="es-ES"/>
              </w:rPr>
            </w:pPr>
            <w:r w:rsidRPr="00260267">
              <w:rPr>
                <w:rFonts w:cstheme="minorHAnsi"/>
                <w:color w:val="595959" w:themeColor="text1" w:themeTint="A6"/>
                <w:sz w:val="20"/>
                <w:lang w:val="es-ES"/>
              </w:rPr>
              <w:t>14.21613%</w:t>
            </w:r>
          </w:p>
        </w:tc>
      </w:tr>
      <w:tr w:rsidR="00260267" w:rsidRPr="00C700D1" w14:paraId="1E297B1A" w14:textId="77777777" w:rsidTr="00A02FC1">
        <w:trPr>
          <w:trHeight w:val="737"/>
        </w:trPr>
        <w:tc>
          <w:tcPr>
            <w:tcW w:w="881" w:type="pct"/>
            <w:shd w:val="clear" w:color="auto" w:fill="A6A6A6" w:themeFill="background1" w:themeFillShade="A6"/>
            <w:vAlign w:val="center"/>
          </w:tcPr>
          <w:p w14:paraId="16CC9493" w14:textId="77777777" w:rsidR="00260267" w:rsidRPr="00C700D1" w:rsidRDefault="00260267" w:rsidP="00A02FC1">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Unidad de Medida:</w:t>
            </w:r>
          </w:p>
        </w:tc>
        <w:tc>
          <w:tcPr>
            <w:tcW w:w="666" w:type="pct"/>
            <w:vAlign w:val="center"/>
          </w:tcPr>
          <w:p w14:paraId="416C932F" w14:textId="2AF34375" w:rsidR="00260267" w:rsidRPr="00C700D1" w:rsidRDefault="00260267" w:rsidP="00A02FC1">
            <w:pPr>
              <w:spacing w:after="0" w:line="240" w:lineRule="auto"/>
              <w:jc w:val="center"/>
              <w:rPr>
                <w:rFonts w:cstheme="minorHAnsi"/>
                <w:color w:val="595959" w:themeColor="text1" w:themeTint="A6"/>
                <w:sz w:val="20"/>
                <w:lang w:val="es-ES"/>
              </w:rPr>
            </w:pPr>
            <w:r w:rsidRPr="00260267">
              <w:rPr>
                <w:rFonts w:cstheme="minorHAnsi"/>
                <w:color w:val="595959" w:themeColor="text1" w:themeTint="A6"/>
                <w:sz w:val="20"/>
                <w:lang w:val="es-ES"/>
              </w:rPr>
              <w:t>Porcentaje</w:t>
            </w:r>
          </w:p>
        </w:tc>
        <w:tc>
          <w:tcPr>
            <w:tcW w:w="1019" w:type="pct"/>
            <w:shd w:val="clear" w:color="auto" w:fill="A6A6A6" w:themeFill="background1" w:themeFillShade="A6"/>
            <w:vAlign w:val="center"/>
          </w:tcPr>
          <w:p w14:paraId="7D574C5C" w14:textId="77777777" w:rsidR="00260267" w:rsidRPr="00C700D1" w:rsidRDefault="00260267" w:rsidP="00A02FC1">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Valor del indicador (2021):</w:t>
            </w:r>
          </w:p>
        </w:tc>
        <w:tc>
          <w:tcPr>
            <w:tcW w:w="767" w:type="pct"/>
            <w:vAlign w:val="center"/>
          </w:tcPr>
          <w:p w14:paraId="191960E8" w14:textId="2DB94031" w:rsidR="00260267" w:rsidRPr="00C700D1" w:rsidRDefault="00260267" w:rsidP="00A02FC1">
            <w:pPr>
              <w:spacing w:after="0" w:line="240" w:lineRule="auto"/>
              <w:jc w:val="center"/>
              <w:rPr>
                <w:rFonts w:cstheme="minorHAnsi"/>
                <w:color w:val="595959" w:themeColor="text1" w:themeTint="A6"/>
                <w:sz w:val="20"/>
                <w:lang w:val="es-ES"/>
              </w:rPr>
            </w:pPr>
            <w:r w:rsidRPr="00260267">
              <w:rPr>
                <w:rFonts w:cstheme="minorHAnsi"/>
                <w:color w:val="595959" w:themeColor="text1" w:themeTint="A6"/>
                <w:sz w:val="20"/>
                <w:lang w:val="es-ES"/>
              </w:rPr>
              <w:t>18.9%</w:t>
            </w:r>
          </w:p>
        </w:tc>
        <w:tc>
          <w:tcPr>
            <w:tcW w:w="1000" w:type="pct"/>
            <w:shd w:val="clear" w:color="auto" w:fill="A6A6A6" w:themeFill="background1" w:themeFillShade="A6"/>
            <w:vAlign w:val="center"/>
          </w:tcPr>
          <w:p w14:paraId="7DA764F1" w14:textId="77777777" w:rsidR="00260267" w:rsidRPr="00C700D1" w:rsidRDefault="00260267" w:rsidP="00A02FC1">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Sentido:</w:t>
            </w:r>
          </w:p>
        </w:tc>
        <w:tc>
          <w:tcPr>
            <w:tcW w:w="667" w:type="pct"/>
            <w:vAlign w:val="center"/>
          </w:tcPr>
          <w:p w14:paraId="19D86864" w14:textId="2D6DD096" w:rsidR="00260267" w:rsidRPr="00C700D1" w:rsidRDefault="00260267" w:rsidP="00A02FC1">
            <w:pPr>
              <w:spacing w:after="0" w:line="240" w:lineRule="auto"/>
              <w:jc w:val="center"/>
              <w:rPr>
                <w:rFonts w:cstheme="minorHAnsi"/>
                <w:color w:val="595959" w:themeColor="text1" w:themeTint="A6"/>
                <w:sz w:val="20"/>
                <w:lang w:val="es-ES"/>
              </w:rPr>
            </w:pPr>
            <w:r w:rsidRPr="00260267">
              <w:rPr>
                <w:rFonts w:cstheme="minorHAnsi"/>
                <w:color w:val="595959" w:themeColor="text1" w:themeTint="A6"/>
                <w:sz w:val="20"/>
                <w:lang w:val="es-ES"/>
              </w:rPr>
              <w:t>Ascendente</w:t>
            </w:r>
          </w:p>
        </w:tc>
      </w:tr>
      <w:tr w:rsidR="00260267" w:rsidRPr="00C700D1" w14:paraId="6B52A699" w14:textId="77777777" w:rsidTr="00A02FC1">
        <w:trPr>
          <w:trHeight w:val="737"/>
        </w:trPr>
        <w:tc>
          <w:tcPr>
            <w:tcW w:w="881" w:type="pct"/>
            <w:shd w:val="clear" w:color="auto" w:fill="A6A6A6" w:themeFill="background1" w:themeFillShade="A6"/>
            <w:vAlign w:val="center"/>
          </w:tcPr>
          <w:p w14:paraId="386465D1" w14:textId="77777777" w:rsidR="00260267" w:rsidRPr="00C700D1" w:rsidRDefault="00260267" w:rsidP="00A02FC1">
            <w:pPr>
              <w:spacing w:after="0" w:line="240" w:lineRule="auto"/>
              <w:jc w:val="center"/>
              <w:rPr>
                <w:rFonts w:cstheme="minorHAnsi"/>
                <w:color w:val="FFFFFF" w:themeColor="background1"/>
                <w:sz w:val="20"/>
              </w:rPr>
            </w:pPr>
            <w:r w:rsidRPr="00C700D1">
              <w:rPr>
                <w:rFonts w:cstheme="minorHAnsi"/>
                <w:color w:val="FFFFFF" w:themeColor="background1"/>
                <w:sz w:val="20"/>
              </w:rPr>
              <w:t>Frecuencia de Medición:</w:t>
            </w:r>
          </w:p>
        </w:tc>
        <w:tc>
          <w:tcPr>
            <w:tcW w:w="666" w:type="pct"/>
            <w:vAlign w:val="center"/>
          </w:tcPr>
          <w:p w14:paraId="7EA2E6CD" w14:textId="7CDA673F" w:rsidR="00260267" w:rsidRPr="00C700D1" w:rsidRDefault="00260267" w:rsidP="00A02FC1">
            <w:pPr>
              <w:spacing w:after="0" w:line="240" w:lineRule="auto"/>
              <w:jc w:val="center"/>
              <w:rPr>
                <w:rFonts w:cstheme="minorHAnsi"/>
                <w:color w:val="595959" w:themeColor="text1" w:themeTint="A6"/>
                <w:sz w:val="20"/>
                <w:lang w:val="es-ES"/>
              </w:rPr>
            </w:pPr>
            <w:r w:rsidRPr="00260267">
              <w:rPr>
                <w:rFonts w:cstheme="minorHAnsi"/>
                <w:color w:val="595959" w:themeColor="text1" w:themeTint="A6"/>
                <w:sz w:val="20"/>
                <w:lang w:val="es-ES"/>
              </w:rPr>
              <w:t>Trimestre</w:t>
            </w:r>
          </w:p>
        </w:tc>
        <w:tc>
          <w:tcPr>
            <w:tcW w:w="1019" w:type="pct"/>
            <w:shd w:val="clear" w:color="auto" w:fill="A6A6A6" w:themeFill="background1" w:themeFillShade="A6"/>
            <w:vAlign w:val="center"/>
          </w:tcPr>
          <w:p w14:paraId="4A7D4B8C" w14:textId="77777777" w:rsidR="00260267" w:rsidRPr="00C700D1" w:rsidRDefault="00260267" w:rsidP="00A02FC1">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Cumplimiento del Indicador:</w:t>
            </w:r>
          </w:p>
        </w:tc>
        <w:tc>
          <w:tcPr>
            <w:tcW w:w="2434" w:type="pct"/>
            <w:gridSpan w:val="3"/>
            <w:vAlign w:val="center"/>
          </w:tcPr>
          <w:p w14:paraId="43C8041D" w14:textId="671F1E55" w:rsidR="00260267" w:rsidRPr="00C700D1" w:rsidRDefault="000D3FEF" w:rsidP="00A02FC1">
            <w:pPr>
              <w:spacing w:after="0" w:line="240" w:lineRule="auto"/>
              <w:jc w:val="center"/>
              <w:rPr>
                <w:rFonts w:cstheme="minorHAnsi"/>
                <w:b/>
                <w:color w:val="595959" w:themeColor="text1" w:themeTint="A6"/>
                <w:sz w:val="20"/>
                <w:lang w:val="es-ES"/>
              </w:rPr>
            </w:pPr>
            <w:r>
              <w:rPr>
                <w:rFonts w:cstheme="minorHAnsi"/>
                <w:b/>
                <w:color w:val="595959" w:themeColor="text1" w:themeTint="A6"/>
                <w:sz w:val="20"/>
                <w:lang w:val="es-ES"/>
              </w:rPr>
              <w:t>118%</w:t>
            </w:r>
          </w:p>
        </w:tc>
      </w:tr>
      <w:tr w:rsidR="00260267" w:rsidRPr="00C700D1" w14:paraId="2BCD4BF5" w14:textId="77777777" w:rsidTr="00A02FC1">
        <w:tc>
          <w:tcPr>
            <w:tcW w:w="5000" w:type="pct"/>
            <w:gridSpan w:val="6"/>
            <w:shd w:val="clear" w:color="auto" w:fill="auto"/>
            <w:vAlign w:val="center"/>
          </w:tcPr>
          <w:p w14:paraId="5CCE2228" w14:textId="77777777" w:rsidR="00260267" w:rsidRPr="00C700D1" w:rsidRDefault="00260267" w:rsidP="00A02FC1">
            <w:pPr>
              <w:spacing w:after="0" w:line="240" w:lineRule="auto"/>
              <w:jc w:val="center"/>
              <w:rPr>
                <w:rFonts w:cstheme="minorHAnsi"/>
                <w:color w:val="595959" w:themeColor="text1" w:themeTint="A6"/>
                <w:sz w:val="20"/>
                <w:u w:val="single"/>
                <w:lang w:val="es-ES"/>
              </w:rPr>
            </w:pPr>
            <w:r w:rsidRPr="00C700D1">
              <w:rPr>
                <w:rFonts w:cstheme="minorHAnsi"/>
                <w:color w:val="595959" w:themeColor="text1" w:themeTint="A6"/>
                <w:sz w:val="20"/>
                <w:u w:val="single"/>
                <w:lang w:val="es-ES"/>
              </w:rPr>
              <w:t>Gráfica:</w:t>
            </w:r>
          </w:p>
          <w:p w14:paraId="6B014BFE" w14:textId="4F14A259" w:rsidR="00260267" w:rsidRPr="00C700D1" w:rsidRDefault="00260267" w:rsidP="00260267">
            <w:pPr>
              <w:spacing w:after="0" w:line="240" w:lineRule="auto"/>
              <w:jc w:val="center"/>
              <w:rPr>
                <w:rFonts w:cstheme="minorHAnsi"/>
                <w:color w:val="FFFFFF" w:themeColor="background1"/>
                <w:sz w:val="20"/>
                <w:u w:val="single"/>
                <w:lang w:val="es-ES"/>
              </w:rPr>
            </w:pPr>
            <w:r>
              <w:rPr>
                <w:noProof/>
                <w:lang w:eastAsia="es-MX"/>
              </w:rPr>
              <w:drawing>
                <wp:inline distT="0" distB="0" distL="0" distR="0" wp14:anchorId="038BAAF6" wp14:editId="19CF4E52">
                  <wp:extent cx="2499360" cy="1447800"/>
                  <wp:effectExtent l="0" t="0" r="0" b="0"/>
                  <wp:docPr id="127362900"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21">
                            <a:extLst>
                              <a:ext uri="{28A0092B-C50C-407E-A947-70E740481C1C}">
                                <a14:useLocalDpi xmlns:a14="http://schemas.microsoft.com/office/drawing/2010/main" val="0"/>
                              </a:ext>
                            </a:extLst>
                          </a:blip>
                          <a:srcRect t="7579" b="3809"/>
                          <a:stretch/>
                        </pic:blipFill>
                        <pic:spPr bwMode="auto">
                          <a:xfrm>
                            <a:off x="0" y="0"/>
                            <a:ext cx="2499360" cy="144780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410C8ED" w14:textId="7926F738" w:rsidR="00260267" w:rsidRDefault="00260267" w:rsidP="00297A0C">
      <w:pPr>
        <w:spacing w:after="0" w:line="240" w:lineRule="auto"/>
        <w:rPr>
          <w:rFonts w:cstheme="minorHAnsi"/>
        </w:rPr>
      </w:pPr>
    </w:p>
    <w:p w14:paraId="66E71FD8" w14:textId="47258FC6" w:rsidR="000D3FEF" w:rsidRDefault="000D3FEF" w:rsidP="000D3FEF">
      <w:pPr>
        <w:pStyle w:val="Prrafodelista"/>
        <w:numPr>
          <w:ilvl w:val="0"/>
          <w:numId w:val="21"/>
        </w:numPr>
        <w:spacing w:after="0"/>
        <w:rPr>
          <w:rFonts w:cstheme="minorHAnsi"/>
        </w:rPr>
      </w:pPr>
      <w:r w:rsidRPr="00C333B0">
        <w:rPr>
          <w:rFonts w:cstheme="minorHAnsi"/>
        </w:rPr>
        <w:t>Porcentaje de asesores con más de un año de permanencia con formación continua acumulados al cierre del trimestre</w:t>
      </w:r>
    </w:p>
    <w:tbl>
      <w:tblPr>
        <w:tblStyle w:val="Tablaconcuadrcula"/>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539"/>
        <w:gridCol w:w="1170"/>
        <w:gridCol w:w="1773"/>
        <w:gridCol w:w="1338"/>
        <w:gridCol w:w="1750"/>
        <w:gridCol w:w="1258"/>
      </w:tblGrid>
      <w:tr w:rsidR="000D3FEF" w:rsidRPr="00C700D1" w14:paraId="544C3964" w14:textId="77777777" w:rsidTr="00A02FC1">
        <w:trPr>
          <w:trHeight w:val="510"/>
        </w:trPr>
        <w:tc>
          <w:tcPr>
            <w:tcW w:w="881" w:type="pct"/>
            <w:shd w:val="clear" w:color="auto" w:fill="A6A6A6" w:themeFill="background1" w:themeFillShade="A6"/>
            <w:vAlign w:val="center"/>
          </w:tcPr>
          <w:p w14:paraId="701F8C1F" w14:textId="77777777" w:rsidR="000D3FEF" w:rsidRPr="00C700D1" w:rsidRDefault="000D3FEF" w:rsidP="00A02FC1">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Definición:</w:t>
            </w:r>
          </w:p>
        </w:tc>
        <w:tc>
          <w:tcPr>
            <w:tcW w:w="4119" w:type="pct"/>
            <w:gridSpan w:val="5"/>
            <w:vAlign w:val="center"/>
          </w:tcPr>
          <w:p w14:paraId="054F751B" w14:textId="4425AB60" w:rsidR="000D3FEF" w:rsidRPr="00C700D1" w:rsidRDefault="000D3FEF" w:rsidP="00A02FC1">
            <w:pPr>
              <w:spacing w:after="0" w:line="240" w:lineRule="auto"/>
              <w:rPr>
                <w:rFonts w:cstheme="minorHAnsi"/>
                <w:color w:val="595959" w:themeColor="text1" w:themeTint="A6"/>
                <w:sz w:val="20"/>
                <w:lang w:val="es-ES"/>
              </w:rPr>
            </w:pPr>
            <w:r w:rsidRPr="000D3FEF">
              <w:rPr>
                <w:rFonts w:cstheme="minorHAnsi"/>
                <w:color w:val="595959" w:themeColor="text1" w:themeTint="A6"/>
                <w:sz w:val="20"/>
                <w:lang w:val="es-ES"/>
              </w:rPr>
              <w:t>Mide cuántos de los asesores con más de un año de servicio reciben formación continua</w:t>
            </w:r>
          </w:p>
        </w:tc>
      </w:tr>
      <w:tr w:rsidR="000D3FEF" w:rsidRPr="00C700D1" w14:paraId="46A1B25F" w14:textId="77777777" w:rsidTr="00A02FC1">
        <w:trPr>
          <w:trHeight w:val="737"/>
        </w:trPr>
        <w:tc>
          <w:tcPr>
            <w:tcW w:w="881" w:type="pct"/>
            <w:shd w:val="clear" w:color="auto" w:fill="A6A6A6" w:themeFill="background1" w:themeFillShade="A6"/>
            <w:vAlign w:val="center"/>
          </w:tcPr>
          <w:p w14:paraId="0B428E18" w14:textId="77777777" w:rsidR="000D3FEF" w:rsidRPr="00C700D1" w:rsidRDefault="000D3FEF" w:rsidP="00A02FC1">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Método de Cálculo:</w:t>
            </w:r>
          </w:p>
        </w:tc>
        <w:tc>
          <w:tcPr>
            <w:tcW w:w="4119" w:type="pct"/>
            <w:gridSpan w:val="5"/>
            <w:vAlign w:val="center"/>
          </w:tcPr>
          <w:p w14:paraId="1351DD41" w14:textId="2AA977EE" w:rsidR="000D3FEF" w:rsidRPr="000D3FEF" w:rsidRDefault="000D3FEF" w:rsidP="00A02FC1">
            <w:pPr>
              <w:spacing w:after="0" w:line="240" w:lineRule="auto"/>
              <w:rPr>
                <w:rFonts w:cstheme="minorHAnsi"/>
                <w:color w:val="595959" w:themeColor="text1" w:themeTint="A6"/>
                <w:sz w:val="20"/>
                <w:lang w:val="es-ES"/>
              </w:rPr>
            </w:pPr>
            <w:r w:rsidRPr="000D3FEF">
              <w:rPr>
                <w:rFonts w:cstheme="minorHAnsi"/>
                <w:color w:val="595959" w:themeColor="text1" w:themeTint="A6"/>
                <w:sz w:val="20"/>
                <w:lang w:val="es-ES"/>
              </w:rPr>
              <w:t>(Asesores con más de un año de permanencia con formación continua acumulados al cierre del periodo t / Asesores con más de un año de permanencia acumulados al cierre del periodo t) *100</w:t>
            </w:r>
          </w:p>
        </w:tc>
      </w:tr>
      <w:tr w:rsidR="000D3FEF" w:rsidRPr="00C700D1" w14:paraId="14D2F737" w14:textId="77777777" w:rsidTr="00A02FC1">
        <w:tc>
          <w:tcPr>
            <w:tcW w:w="881" w:type="pct"/>
            <w:shd w:val="clear" w:color="auto" w:fill="A6A6A6" w:themeFill="background1" w:themeFillShade="A6"/>
            <w:vAlign w:val="center"/>
          </w:tcPr>
          <w:p w14:paraId="4444C359" w14:textId="77777777" w:rsidR="000D3FEF" w:rsidRPr="00C700D1" w:rsidRDefault="000D3FEF" w:rsidP="00A02FC1">
            <w:pPr>
              <w:spacing w:after="0" w:line="240" w:lineRule="auto"/>
              <w:jc w:val="center"/>
              <w:rPr>
                <w:rFonts w:cstheme="minorHAnsi"/>
                <w:color w:val="FFFFFF" w:themeColor="background1"/>
                <w:sz w:val="20"/>
                <w:lang w:val="es-ES"/>
              </w:rPr>
            </w:pPr>
            <w:r w:rsidRPr="00C700D1">
              <w:rPr>
                <w:rFonts w:cstheme="minorHAnsi"/>
                <w:color w:val="FFFFFF" w:themeColor="background1"/>
                <w:sz w:val="20"/>
              </w:rPr>
              <w:lastRenderedPageBreak/>
              <w:t>Año Base:</w:t>
            </w:r>
          </w:p>
        </w:tc>
        <w:tc>
          <w:tcPr>
            <w:tcW w:w="666" w:type="pct"/>
            <w:vAlign w:val="center"/>
          </w:tcPr>
          <w:p w14:paraId="1D070932" w14:textId="48D1B36A" w:rsidR="000D3FEF" w:rsidRPr="00C700D1" w:rsidRDefault="000D3FEF" w:rsidP="00A02FC1">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2021</w:t>
            </w:r>
          </w:p>
        </w:tc>
        <w:tc>
          <w:tcPr>
            <w:tcW w:w="1019" w:type="pct"/>
            <w:shd w:val="clear" w:color="auto" w:fill="A6A6A6" w:themeFill="background1" w:themeFillShade="A6"/>
            <w:vAlign w:val="center"/>
          </w:tcPr>
          <w:p w14:paraId="31F8912A" w14:textId="77777777" w:rsidR="000D3FEF" w:rsidRPr="00C700D1" w:rsidRDefault="000D3FEF" w:rsidP="00A02FC1">
            <w:pPr>
              <w:spacing w:after="0" w:line="240" w:lineRule="auto"/>
              <w:jc w:val="center"/>
              <w:rPr>
                <w:rFonts w:cstheme="minorHAnsi"/>
                <w:color w:val="FFFFFF" w:themeColor="background1"/>
                <w:sz w:val="20"/>
              </w:rPr>
            </w:pPr>
            <w:r w:rsidRPr="00C700D1">
              <w:rPr>
                <w:rFonts w:cstheme="minorHAnsi"/>
                <w:color w:val="FFFFFF" w:themeColor="background1"/>
                <w:sz w:val="20"/>
              </w:rPr>
              <w:t>Meta:</w:t>
            </w:r>
          </w:p>
        </w:tc>
        <w:tc>
          <w:tcPr>
            <w:tcW w:w="767" w:type="pct"/>
            <w:vAlign w:val="center"/>
          </w:tcPr>
          <w:p w14:paraId="27E5D578" w14:textId="0B785100" w:rsidR="000D3FEF" w:rsidRPr="00C700D1" w:rsidRDefault="000D3FEF" w:rsidP="00A02FC1">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100%</w:t>
            </w:r>
          </w:p>
        </w:tc>
        <w:tc>
          <w:tcPr>
            <w:tcW w:w="1000" w:type="pct"/>
            <w:shd w:val="clear" w:color="auto" w:fill="A6A6A6" w:themeFill="background1" w:themeFillShade="A6"/>
            <w:vAlign w:val="center"/>
          </w:tcPr>
          <w:p w14:paraId="373B34EF" w14:textId="77777777" w:rsidR="000D3FEF" w:rsidRPr="00C700D1" w:rsidRDefault="000D3FEF" w:rsidP="00A02FC1">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Valor del indicador (2022):</w:t>
            </w:r>
          </w:p>
        </w:tc>
        <w:tc>
          <w:tcPr>
            <w:tcW w:w="667" w:type="pct"/>
            <w:vAlign w:val="center"/>
          </w:tcPr>
          <w:p w14:paraId="756A9494" w14:textId="104D806C" w:rsidR="000D3FEF" w:rsidRPr="000D3FEF" w:rsidRDefault="000D3FEF" w:rsidP="00A02FC1">
            <w:pPr>
              <w:spacing w:after="0" w:line="240" w:lineRule="auto"/>
              <w:jc w:val="center"/>
              <w:rPr>
                <w:rFonts w:cstheme="minorHAnsi"/>
                <w:color w:val="595959" w:themeColor="text1" w:themeTint="A6"/>
                <w:sz w:val="20"/>
                <w:lang w:val="es-ES"/>
              </w:rPr>
            </w:pPr>
            <w:r w:rsidRPr="000D3FEF">
              <w:rPr>
                <w:rFonts w:cstheme="minorHAnsi"/>
                <w:color w:val="595959" w:themeColor="text1" w:themeTint="A6"/>
                <w:sz w:val="20"/>
                <w:lang w:val="es-ES"/>
              </w:rPr>
              <w:t>68.98396%</w:t>
            </w:r>
          </w:p>
        </w:tc>
      </w:tr>
      <w:tr w:rsidR="000D3FEF" w:rsidRPr="00C700D1" w14:paraId="4EDA519D" w14:textId="77777777" w:rsidTr="00A02FC1">
        <w:trPr>
          <w:trHeight w:val="737"/>
        </w:trPr>
        <w:tc>
          <w:tcPr>
            <w:tcW w:w="881" w:type="pct"/>
            <w:shd w:val="clear" w:color="auto" w:fill="A6A6A6" w:themeFill="background1" w:themeFillShade="A6"/>
            <w:vAlign w:val="center"/>
          </w:tcPr>
          <w:p w14:paraId="7C62BFC9" w14:textId="77777777" w:rsidR="000D3FEF" w:rsidRPr="00C700D1" w:rsidRDefault="000D3FEF" w:rsidP="00A02FC1">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Unidad de Medida:</w:t>
            </w:r>
          </w:p>
        </w:tc>
        <w:tc>
          <w:tcPr>
            <w:tcW w:w="666" w:type="pct"/>
            <w:vAlign w:val="center"/>
          </w:tcPr>
          <w:p w14:paraId="736474CF" w14:textId="7BAA41DC" w:rsidR="000D3FEF" w:rsidRPr="00C700D1" w:rsidRDefault="000D3FEF" w:rsidP="00A02FC1">
            <w:pPr>
              <w:spacing w:after="0" w:line="240" w:lineRule="auto"/>
              <w:jc w:val="center"/>
              <w:rPr>
                <w:rFonts w:cstheme="minorHAnsi"/>
                <w:color w:val="595959" w:themeColor="text1" w:themeTint="A6"/>
                <w:sz w:val="20"/>
                <w:lang w:val="es-ES"/>
              </w:rPr>
            </w:pPr>
            <w:r w:rsidRPr="000D3FEF">
              <w:rPr>
                <w:rFonts w:cstheme="minorHAnsi"/>
                <w:color w:val="595959" w:themeColor="text1" w:themeTint="A6"/>
                <w:sz w:val="20"/>
                <w:lang w:val="es-ES"/>
              </w:rPr>
              <w:t>Porcentaje</w:t>
            </w:r>
          </w:p>
        </w:tc>
        <w:tc>
          <w:tcPr>
            <w:tcW w:w="1019" w:type="pct"/>
            <w:shd w:val="clear" w:color="auto" w:fill="A6A6A6" w:themeFill="background1" w:themeFillShade="A6"/>
            <w:vAlign w:val="center"/>
          </w:tcPr>
          <w:p w14:paraId="6FE20D87" w14:textId="77777777" w:rsidR="000D3FEF" w:rsidRPr="00C700D1" w:rsidRDefault="000D3FEF" w:rsidP="00A02FC1">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Valor del indicador (2021):</w:t>
            </w:r>
          </w:p>
        </w:tc>
        <w:tc>
          <w:tcPr>
            <w:tcW w:w="767" w:type="pct"/>
            <w:vAlign w:val="center"/>
          </w:tcPr>
          <w:p w14:paraId="4E2DD646" w14:textId="7F5747D9" w:rsidR="000D3FEF" w:rsidRPr="00C700D1" w:rsidRDefault="000D3FEF" w:rsidP="00A02FC1">
            <w:pPr>
              <w:spacing w:after="0" w:line="240" w:lineRule="auto"/>
              <w:jc w:val="center"/>
              <w:rPr>
                <w:rFonts w:cstheme="minorHAnsi"/>
                <w:color w:val="595959" w:themeColor="text1" w:themeTint="A6"/>
                <w:sz w:val="20"/>
                <w:lang w:val="es-ES"/>
              </w:rPr>
            </w:pPr>
            <w:r w:rsidRPr="000D3FEF">
              <w:rPr>
                <w:rFonts w:cstheme="minorHAnsi"/>
                <w:color w:val="595959" w:themeColor="text1" w:themeTint="A6"/>
                <w:sz w:val="20"/>
                <w:lang w:val="es-ES"/>
              </w:rPr>
              <w:t>89.3%</w:t>
            </w:r>
          </w:p>
        </w:tc>
        <w:tc>
          <w:tcPr>
            <w:tcW w:w="1000" w:type="pct"/>
            <w:shd w:val="clear" w:color="auto" w:fill="A6A6A6" w:themeFill="background1" w:themeFillShade="A6"/>
            <w:vAlign w:val="center"/>
          </w:tcPr>
          <w:p w14:paraId="4F821A5D" w14:textId="77777777" w:rsidR="000D3FEF" w:rsidRPr="00C700D1" w:rsidRDefault="000D3FEF" w:rsidP="00A02FC1">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Sentido:</w:t>
            </w:r>
          </w:p>
        </w:tc>
        <w:tc>
          <w:tcPr>
            <w:tcW w:w="667" w:type="pct"/>
            <w:vAlign w:val="center"/>
          </w:tcPr>
          <w:p w14:paraId="4D3A40F2" w14:textId="342B632F" w:rsidR="000D3FEF" w:rsidRPr="00C700D1" w:rsidRDefault="000D3FEF" w:rsidP="00A02FC1">
            <w:pPr>
              <w:spacing w:after="0" w:line="240" w:lineRule="auto"/>
              <w:jc w:val="center"/>
              <w:rPr>
                <w:rFonts w:cstheme="minorHAnsi"/>
                <w:color w:val="595959" w:themeColor="text1" w:themeTint="A6"/>
                <w:sz w:val="20"/>
                <w:lang w:val="es-ES"/>
              </w:rPr>
            </w:pPr>
            <w:r w:rsidRPr="000D3FEF">
              <w:rPr>
                <w:rFonts w:cstheme="minorHAnsi"/>
                <w:color w:val="595959" w:themeColor="text1" w:themeTint="A6"/>
                <w:sz w:val="20"/>
                <w:lang w:val="es-ES"/>
              </w:rPr>
              <w:t>Ascendente</w:t>
            </w:r>
          </w:p>
        </w:tc>
      </w:tr>
      <w:tr w:rsidR="000D3FEF" w:rsidRPr="00C700D1" w14:paraId="23D625D7" w14:textId="77777777" w:rsidTr="00A02FC1">
        <w:trPr>
          <w:trHeight w:val="737"/>
        </w:trPr>
        <w:tc>
          <w:tcPr>
            <w:tcW w:w="881" w:type="pct"/>
            <w:shd w:val="clear" w:color="auto" w:fill="A6A6A6" w:themeFill="background1" w:themeFillShade="A6"/>
            <w:vAlign w:val="center"/>
          </w:tcPr>
          <w:p w14:paraId="2879DBBD" w14:textId="77777777" w:rsidR="000D3FEF" w:rsidRPr="00C700D1" w:rsidRDefault="000D3FEF" w:rsidP="00A02FC1">
            <w:pPr>
              <w:spacing w:after="0" w:line="240" w:lineRule="auto"/>
              <w:jc w:val="center"/>
              <w:rPr>
                <w:rFonts w:cstheme="minorHAnsi"/>
                <w:color w:val="FFFFFF" w:themeColor="background1"/>
                <w:sz w:val="20"/>
              </w:rPr>
            </w:pPr>
            <w:r w:rsidRPr="00C700D1">
              <w:rPr>
                <w:rFonts w:cstheme="minorHAnsi"/>
                <w:color w:val="FFFFFF" w:themeColor="background1"/>
                <w:sz w:val="20"/>
              </w:rPr>
              <w:t>Frecuencia de Medición:</w:t>
            </w:r>
          </w:p>
        </w:tc>
        <w:tc>
          <w:tcPr>
            <w:tcW w:w="666" w:type="pct"/>
            <w:vAlign w:val="center"/>
          </w:tcPr>
          <w:p w14:paraId="65EFA41F" w14:textId="4E41DCF7" w:rsidR="000D3FEF" w:rsidRPr="00C700D1" w:rsidRDefault="000D3FEF" w:rsidP="00A02FC1">
            <w:pPr>
              <w:spacing w:after="0" w:line="240" w:lineRule="auto"/>
              <w:jc w:val="center"/>
              <w:rPr>
                <w:rFonts w:cstheme="minorHAnsi"/>
                <w:color w:val="595959" w:themeColor="text1" w:themeTint="A6"/>
                <w:sz w:val="20"/>
                <w:lang w:val="es-ES"/>
              </w:rPr>
            </w:pPr>
            <w:r w:rsidRPr="000D3FEF">
              <w:rPr>
                <w:rFonts w:cstheme="minorHAnsi"/>
                <w:color w:val="595959" w:themeColor="text1" w:themeTint="A6"/>
                <w:sz w:val="20"/>
                <w:lang w:val="es-ES"/>
              </w:rPr>
              <w:t>Trimestre</w:t>
            </w:r>
          </w:p>
        </w:tc>
        <w:tc>
          <w:tcPr>
            <w:tcW w:w="1019" w:type="pct"/>
            <w:shd w:val="clear" w:color="auto" w:fill="A6A6A6" w:themeFill="background1" w:themeFillShade="A6"/>
            <w:vAlign w:val="center"/>
          </w:tcPr>
          <w:p w14:paraId="35781786" w14:textId="77777777" w:rsidR="000D3FEF" w:rsidRPr="00C700D1" w:rsidRDefault="000D3FEF" w:rsidP="00A02FC1">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Cumplimiento del Indicador:</w:t>
            </w:r>
          </w:p>
        </w:tc>
        <w:tc>
          <w:tcPr>
            <w:tcW w:w="2434" w:type="pct"/>
            <w:gridSpan w:val="3"/>
            <w:vAlign w:val="center"/>
          </w:tcPr>
          <w:p w14:paraId="5B2B367C" w14:textId="12E56483" w:rsidR="000D3FEF" w:rsidRPr="00C700D1" w:rsidRDefault="000D3FEF" w:rsidP="00A02FC1">
            <w:pPr>
              <w:spacing w:after="0" w:line="240" w:lineRule="auto"/>
              <w:jc w:val="center"/>
              <w:rPr>
                <w:rFonts w:cstheme="minorHAnsi"/>
                <w:b/>
                <w:color w:val="595959" w:themeColor="text1" w:themeTint="A6"/>
                <w:sz w:val="20"/>
                <w:lang w:val="es-ES"/>
              </w:rPr>
            </w:pPr>
            <w:r>
              <w:rPr>
                <w:rFonts w:cstheme="minorHAnsi"/>
                <w:b/>
                <w:color w:val="595959" w:themeColor="text1" w:themeTint="A6"/>
                <w:sz w:val="20"/>
                <w:lang w:val="es-ES"/>
              </w:rPr>
              <w:t>69%</w:t>
            </w:r>
          </w:p>
        </w:tc>
      </w:tr>
      <w:tr w:rsidR="000D3FEF" w:rsidRPr="00C700D1" w14:paraId="50CA278E" w14:textId="77777777" w:rsidTr="00A02FC1">
        <w:tc>
          <w:tcPr>
            <w:tcW w:w="5000" w:type="pct"/>
            <w:gridSpan w:val="6"/>
            <w:shd w:val="clear" w:color="auto" w:fill="auto"/>
            <w:vAlign w:val="center"/>
          </w:tcPr>
          <w:p w14:paraId="69766712" w14:textId="77777777" w:rsidR="000D3FEF" w:rsidRPr="00C700D1" w:rsidRDefault="000D3FEF" w:rsidP="00A02FC1">
            <w:pPr>
              <w:spacing w:after="0" w:line="240" w:lineRule="auto"/>
              <w:jc w:val="center"/>
              <w:rPr>
                <w:rFonts w:cstheme="minorHAnsi"/>
                <w:color w:val="595959" w:themeColor="text1" w:themeTint="A6"/>
                <w:sz w:val="20"/>
                <w:u w:val="single"/>
                <w:lang w:val="es-ES"/>
              </w:rPr>
            </w:pPr>
            <w:r w:rsidRPr="00C700D1">
              <w:rPr>
                <w:rFonts w:cstheme="minorHAnsi"/>
                <w:color w:val="595959" w:themeColor="text1" w:themeTint="A6"/>
                <w:sz w:val="20"/>
                <w:u w:val="single"/>
                <w:lang w:val="es-ES"/>
              </w:rPr>
              <w:t>Gráfica:</w:t>
            </w:r>
          </w:p>
          <w:p w14:paraId="7E5CFFB1" w14:textId="4606A097" w:rsidR="000D3FEF" w:rsidRPr="00C700D1" w:rsidRDefault="000D3FEF" w:rsidP="000D3FEF">
            <w:pPr>
              <w:spacing w:after="0" w:line="240" w:lineRule="auto"/>
              <w:jc w:val="center"/>
              <w:rPr>
                <w:rFonts w:cstheme="minorHAnsi"/>
                <w:color w:val="FFFFFF" w:themeColor="background1"/>
                <w:sz w:val="20"/>
                <w:u w:val="single"/>
                <w:lang w:val="es-ES"/>
              </w:rPr>
            </w:pPr>
            <w:r>
              <w:rPr>
                <w:noProof/>
                <w:lang w:eastAsia="es-MX"/>
              </w:rPr>
              <w:drawing>
                <wp:inline distT="0" distB="0" distL="0" distR="0" wp14:anchorId="60346D0D" wp14:editId="4BA566EB">
                  <wp:extent cx="2498725" cy="1304925"/>
                  <wp:effectExtent l="0" t="0" r="0" b="0"/>
                  <wp:docPr id="713583289"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22">
                            <a:extLst>
                              <a:ext uri="{28A0092B-C50C-407E-A947-70E740481C1C}">
                                <a14:useLocalDpi xmlns:a14="http://schemas.microsoft.com/office/drawing/2010/main" val="0"/>
                              </a:ext>
                            </a:extLst>
                          </a:blip>
                          <a:srcRect t="10657" b="3447"/>
                          <a:stretch/>
                        </pic:blipFill>
                        <pic:spPr bwMode="auto">
                          <a:xfrm>
                            <a:off x="0" y="0"/>
                            <a:ext cx="2499360" cy="1305257"/>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7DF56F6" w14:textId="4782157A" w:rsidR="000D3FEF" w:rsidRDefault="000D3FEF" w:rsidP="00297A0C">
      <w:pPr>
        <w:spacing w:after="0" w:line="240" w:lineRule="auto"/>
        <w:rPr>
          <w:rFonts w:cstheme="minorHAnsi"/>
        </w:rPr>
      </w:pPr>
    </w:p>
    <w:p w14:paraId="2B64916F" w14:textId="55E96A7E" w:rsidR="000D3FEF" w:rsidRDefault="00297A0C" w:rsidP="00297A0C">
      <w:pPr>
        <w:pStyle w:val="Prrafodelista"/>
        <w:numPr>
          <w:ilvl w:val="0"/>
          <w:numId w:val="21"/>
        </w:numPr>
        <w:spacing w:after="0"/>
        <w:rPr>
          <w:rFonts w:cstheme="minorHAnsi"/>
        </w:rPr>
      </w:pPr>
      <w:r w:rsidRPr="00297A0C">
        <w:rPr>
          <w:rFonts w:cstheme="minorHAnsi"/>
        </w:rPr>
        <w:t>Porcentaje de exámenes en línea aplicados del MEVyT</w:t>
      </w:r>
    </w:p>
    <w:tbl>
      <w:tblPr>
        <w:tblStyle w:val="Tablaconcuadrcula"/>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540"/>
        <w:gridCol w:w="1170"/>
        <w:gridCol w:w="1775"/>
        <w:gridCol w:w="1339"/>
        <w:gridCol w:w="1752"/>
        <w:gridCol w:w="1252"/>
      </w:tblGrid>
      <w:tr w:rsidR="000D3FEF" w:rsidRPr="00C700D1" w14:paraId="2EE85529" w14:textId="77777777" w:rsidTr="00A02FC1">
        <w:trPr>
          <w:trHeight w:val="510"/>
        </w:trPr>
        <w:tc>
          <w:tcPr>
            <w:tcW w:w="881" w:type="pct"/>
            <w:shd w:val="clear" w:color="auto" w:fill="A6A6A6" w:themeFill="background1" w:themeFillShade="A6"/>
            <w:vAlign w:val="center"/>
          </w:tcPr>
          <w:p w14:paraId="471249F8" w14:textId="77777777" w:rsidR="000D3FEF" w:rsidRPr="00C700D1" w:rsidRDefault="000D3FEF" w:rsidP="00A02FC1">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Definición:</w:t>
            </w:r>
          </w:p>
        </w:tc>
        <w:tc>
          <w:tcPr>
            <w:tcW w:w="4119" w:type="pct"/>
            <w:gridSpan w:val="5"/>
            <w:vAlign w:val="center"/>
          </w:tcPr>
          <w:p w14:paraId="23AC954C" w14:textId="2F12215B" w:rsidR="000D3FEF" w:rsidRPr="00C700D1" w:rsidRDefault="00297A0C" w:rsidP="00A02FC1">
            <w:pPr>
              <w:spacing w:after="0" w:line="240" w:lineRule="auto"/>
              <w:rPr>
                <w:rFonts w:cstheme="minorHAnsi"/>
                <w:color w:val="595959" w:themeColor="text1" w:themeTint="A6"/>
                <w:sz w:val="20"/>
                <w:lang w:val="es-ES"/>
              </w:rPr>
            </w:pPr>
            <w:r w:rsidRPr="00297A0C">
              <w:rPr>
                <w:rFonts w:cstheme="minorHAnsi"/>
                <w:color w:val="595959" w:themeColor="text1" w:themeTint="A6"/>
                <w:sz w:val="20"/>
                <w:lang w:val="es-ES"/>
              </w:rPr>
              <w:t>Mide la proporción de exámenes aplicados en línea en el trimestre con respecto al total de exámenes aplicados en el trimestre sin importar el formato</w:t>
            </w:r>
          </w:p>
        </w:tc>
      </w:tr>
      <w:tr w:rsidR="000D3FEF" w:rsidRPr="00C700D1" w14:paraId="6E5312B3" w14:textId="77777777" w:rsidTr="00A02FC1">
        <w:trPr>
          <w:trHeight w:val="737"/>
        </w:trPr>
        <w:tc>
          <w:tcPr>
            <w:tcW w:w="881" w:type="pct"/>
            <w:shd w:val="clear" w:color="auto" w:fill="A6A6A6" w:themeFill="background1" w:themeFillShade="A6"/>
            <w:vAlign w:val="center"/>
          </w:tcPr>
          <w:p w14:paraId="2217C37D" w14:textId="77777777" w:rsidR="000D3FEF" w:rsidRPr="00C700D1" w:rsidRDefault="000D3FEF" w:rsidP="00A02FC1">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Método de Cálculo:</w:t>
            </w:r>
          </w:p>
        </w:tc>
        <w:tc>
          <w:tcPr>
            <w:tcW w:w="4119" w:type="pct"/>
            <w:gridSpan w:val="5"/>
            <w:vAlign w:val="center"/>
          </w:tcPr>
          <w:p w14:paraId="04B351BA" w14:textId="0A1095FC" w:rsidR="000D3FEF" w:rsidRPr="00297A0C" w:rsidRDefault="00297A0C" w:rsidP="00A02FC1">
            <w:pPr>
              <w:spacing w:after="0" w:line="240" w:lineRule="auto"/>
              <w:rPr>
                <w:rFonts w:cstheme="minorHAnsi"/>
                <w:color w:val="595959" w:themeColor="text1" w:themeTint="A6"/>
                <w:sz w:val="20"/>
                <w:lang w:val="es-ES"/>
              </w:rPr>
            </w:pPr>
            <w:r w:rsidRPr="00297A0C">
              <w:rPr>
                <w:rFonts w:cstheme="minorHAnsi"/>
                <w:color w:val="595959" w:themeColor="text1" w:themeTint="A6"/>
                <w:sz w:val="20"/>
                <w:lang w:val="es-ES"/>
              </w:rPr>
              <w:t>Total de exámenes en línea del MEVyT aplicados en el periodo t / Total de exámenes del MEVyT aplicados en cualquier formato en el periodo t) *100</w:t>
            </w:r>
          </w:p>
        </w:tc>
      </w:tr>
      <w:tr w:rsidR="000D3FEF" w:rsidRPr="00C700D1" w14:paraId="40685739" w14:textId="77777777" w:rsidTr="00A02FC1">
        <w:tc>
          <w:tcPr>
            <w:tcW w:w="881" w:type="pct"/>
            <w:shd w:val="clear" w:color="auto" w:fill="A6A6A6" w:themeFill="background1" w:themeFillShade="A6"/>
            <w:vAlign w:val="center"/>
          </w:tcPr>
          <w:p w14:paraId="04015DD5" w14:textId="77777777" w:rsidR="000D3FEF" w:rsidRPr="00C700D1" w:rsidRDefault="000D3FEF" w:rsidP="00A02FC1">
            <w:pPr>
              <w:spacing w:after="0" w:line="240" w:lineRule="auto"/>
              <w:jc w:val="center"/>
              <w:rPr>
                <w:rFonts w:cstheme="minorHAnsi"/>
                <w:color w:val="FFFFFF" w:themeColor="background1"/>
                <w:sz w:val="20"/>
                <w:lang w:val="es-ES"/>
              </w:rPr>
            </w:pPr>
            <w:r w:rsidRPr="00C700D1">
              <w:rPr>
                <w:rFonts w:cstheme="minorHAnsi"/>
                <w:color w:val="FFFFFF" w:themeColor="background1"/>
                <w:sz w:val="20"/>
              </w:rPr>
              <w:t>Año Base:</w:t>
            </w:r>
          </w:p>
        </w:tc>
        <w:tc>
          <w:tcPr>
            <w:tcW w:w="666" w:type="pct"/>
            <w:vAlign w:val="center"/>
          </w:tcPr>
          <w:p w14:paraId="43797125" w14:textId="510A1FBC" w:rsidR="000D3FEF" w:rsidRPr="00C700D1" w:rsidRDefault="00297A0C" w:rsidP="00A02FC1">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2021</w:t>
            </w:r>
          </w:p>
        </w:tc>
        <w:tc>
          <w:tcPr>
            <w:tcW w:w="1019" w:type="pct"/>
            <w:shd w:val="clear" w:color="auto" w:fill="A6A6A6" w:themeFill="background1" w:themeFillShade="A6"/>
            <w:vAlign w:val="center"/>
          </w:tcPr>
          <w:p w14:paraId="24F67E32" w14:textId="77777777" w:rsidR="000D3FEF" w:rsidRPr="00C700D1" w:rsidRDefault="000D3FEF" w:rsidP="00A02FC1">
            <w:pPr>
              <w:spacing w:after="0" w:line="240" w:lineRule="auto"/>
              <w:jc w:val="center"/>
              <w:rPr>
                <w:rFonts w:cstheme="minorHAnsi"/>
                <w:color w:val="FFFFFF" w:themeColor="background1"/>
                <w:sz w:val="20"/>
              </w:rPr>
            </w:pPr>
            <w:r w:rsidRPr="00C700D1">
              <w:rPr>
                <w:rFonts w:cstheme="minorHAnsi"/>
                <w:color w:val="FFFFFF" w:themeColor="background1"/>
                <w:sz w:val="20"/>
              </w:rPr>
              <w:t>Meta:</w:t>
            </w:r>
          </w:p>
        </w:tc>
        <w:tc>
          <w:tcPr>
            <w:tcW w:w="767" w:type="pct"/>
            <w:vAlign w:val="center"/>
          </w:tcPr>
          <w:p w14:paraId="1F541145" w14:textId="544120B4" w:rsidR="000D3FEF" w:rsidRPr="00C700D1" w:rsidRDefault="00297A0C" w:rsidP="00A02FC1">
            <w:pPr>
              <w:spacing w:after="0" w:line="240" w:lineRule="auto"/>
              <w:jc w:val="center"/>
              <w:rPr>
                <w:rFonts w:cstheme="minorHAnsi"/>
                <w:color w:val="595959" w:themeColor="text1" w:themeTint="A6"/>
                <w:sz w:val="20"/>
                <w:lang w:val="es-ES"/>
              </w:rPr>
            </w:pPr>
            <w:r w:rsidRPr="00297A0C">
              <w:rPr>
                <w:rFonts w:cstheme="minorHAnsi"/>
                <w:color w:val="595959" w:themeColor="text1" w:themeTint="A6"/>
                <w:sz w:val="20"/>
                <w:lang w:val="es-ES"/>
              </w:rPr>
              <w:t>11.653%</w:t>
            </w:r>
          </w:p>
        </w:tc>
        <w:tc>
          <w:tcPr>
            <w:tcW w:w="1000" w:type="pct"/>
            <w:shd w:val="clear" w:color="auto" w:fill="A6A6A6" w:themeFill="background1" w:themeFillShade="A6"/>
            <w:vAlign w:val="center"/>
          </w:tcPr>
          <w:p w14:paraId="77273404" w14:textId="77777777" w:rsidR="000D3FEF" w:rsidRPr="00C700D1" w:rsidRDefault="000D3FEF" w:rsidP="00A02FC1">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Valor del indicador (2022):</w:t>
            </w:r>
          </w:p>
        </w:tc>
        <w:tc>
          <w:tcPr>
            <w:tcW w:w="667" w:type="pct"/>
            <w:vAlign w:val="center"/>
          </w:tcPr>
          <w:p w14:paraId="3603873F" w14:textId="1E6963B9" w:rsidR="000D3FEF" w:rsidRPr="00297A0C" w:rsidRDefault="00297A0C" w:rsidP="00A02FC1">
            <w:pPr>
              <w:spacing w:after="0" w:line="240" w:lineRule="auto"/>
              <w:jc w:val="center"/>
              <w:rPr>
                <w:rFonts w:cstheme="minorHAnsi"/>
                <w:color w:val="595959" w:themeColor="text1" w:themeTint="A6"/>
                <w:sz w:val="20"/>
                <w:lang w:val="es-ES"/>
              </w:rPr>
            </w:pPr>
            <w:r w:rsidRPr="00297A0C">
              <w:rPr>
                <w:rFonts w:cstheme="minorHAnsi"/>
                <w:color w:val="595959" w:themeColor="text1" w:themeTint="A6"/>
                <w:sz w:val="20"/>
                <w:lang w:val="es-ES"/>
              </w:rPr>
              <w:t>35.55837%</w:t>
            </w:r>
          </w:p>
        </w:tc>
      </w:tr>
      <w:tr w:rsidR="000D3FEF" w:rsidRPr="00C700D1" w14:paraId="5FCDF57E" w14:textId="77777777" w:rsidTr="00A02FC1">
        <w:trPr>
          <w:trHeight w:val="737"/>
        </w:trPr>
        <w:tc>
          <w:tcPr>
            <w:tcW w:w="881" w:type="pct"/>
            <w:shd w:val="clear" w:color="auto" w:fill="A6A6A6" w:themeFill="background1" w:themeFillShade="A6"/>
            <w:vAlign w:val="center"/>
          </w:tcPr>
          <w:p w14:paraId="7DE70FA7" w14:textId="77777777" w:rsidR="000D3FEF" w:rsidRPr="00C700D1" w:rsidRDefault="000D3FEF" w:rsidP="00A02FC1">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Unidad de Medida:</w:t>
            </w:r>
          </w:p>
        </w:tc>
        <w:tc>
          <w:tcPr>
            <w:tcW w:w="666" w:type="pct"/>
            <w:vAlign w:val="center"/>
          </w:tcPr>
          <w:p w14:paraId="245073BA" w14:textId="2577582F" w:rsidR="000D3FEF" w:rsidRPr="00C700D1" w:rsidRDefault="00297A0C" w:rsidP="00A02FC1">
            <w:pPr>
              <w:spacing w:after="0" w:line="240" w:lineRule="auto"/>
              <w:jc w:val="center"/>
              <w:rPr>
                <w:rFonts w:cstheme="minorHAnsi"/>
                <w:color w:val="595959" w:themeColor="text1" w:themeTint="A6"/>
                <w:sz w:val="20"/>
                <w:lang w:val="es-ES"/>
              </w:rPr>
            </w:pPr>
            <w:r w:rsidRPr="00297A0C">
              <w:rPr>
                <w:rFonts w:cstheme="minorHAnsi"/>
                <w:color w:val="595959" w:themeColor="text1" w:themeTint="A6"/>
                <w:sz w:val="20"/>
                <w:lang w:val="es-ES"/>
              </w:rPr>
              <w:t>Porcentaje</w:t>
            </w:r>
          </w:p>
        </w:tc>
        <w:tc>
          <w:tcPr>
            <w:tcW w:w="1019" w:type="pct"/>
            <w:shd w:val="clear" w:color="auto" w:fill="A6A6A6" w:themeFill="background1" w:themeFillShade="A6"/>
            <w:vAlign w:val="center"/>
          </w:tcPr>
          <w:p w14:paraId="3D747C5D" w14:textId="77777777" w:rsidR="000D3FEF" w:rsidRPr="00C700D1" w:rsidRDefault="000D3FEF" w:rsidP="00A02FC1">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Valor del indicador (2021):</w:t>
            </w:r>
          </w:p>
        </w:tc>
        <w:tc>
          <w:tcPr>
            <w:tcW w:w="767" w:type="pct"/>
            <w:vAlign w:val="center"/>
          </w:tcPr>
          <w:p w14:paraId="38D3D4CD" w14:textId="545F01F1" w:rsidR="000D3FEF" w:rsidRPr="00C700D1" w:rsidRDefault="00297A0C" w:rsidP="00A02FC1">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38%</w:t>
            </w:r>
          </w:p>
        </w:tc>
        <w:tc>
          <w:tcPr>
            <w:tcW w:w="1000" w:type="pct"/>
            <w:shd w:val="clear" w:color="auto" w:fill="A6A6A6" w:themeFill="background1" w:themeFillShade="A6"/>
            <w:vAlign w:val="center"/>
          </w:tcPr>
          <w:p w14:paraId="31978E38" w14:textId="77777777" w:rsidR="000D3FEF" w:rsidRPr="00C700D1" w:rsidRDefault="000D3FEF" w:rsidP="00A02FC1">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Sentido:</w:t>
            </w:r>
          </w:p>
        </w:tc>
        <w:tc>
          <w:tcPr>
            <w:tcW w:w="667" w:type="pct"/>
            <w:vAlign w:val="center"/>
          </w:tcPr>
          <w:p w14:paraId="1E37DAB4" w14:textId="040DA9C8" w:rsidR="000D3FEF" w:rsidRPr="00C700D1" w:rsidRDefault="00297A0C" w:rsidP="00A02FC1">
            <w:pPr>
              <w:spacing w:after="0" w:line="240" w:lineRule="auto"/>
              <w:jc w:val="center"/>
              <w:rPr>
                <w:rFonts w:cstheme="minorHAnsi"/>
                <w:color w:val="595959" w:themeColor="text1" w:themeTint="A6"/>
                <w:sz w:val="20"/>
                <w:lang w:val="es-ES"/>
              </w:rPr>
            </w:pPr>
            <w:r w:rsidRPr="00297A0C">
              <w:rPr>
                <w:rFonts w:cstheme="minorHAnsi"/>
                <w:color w:val="595959" w:themeColor="text1" w:themeTint="A6"/>
                <w:sz w:val="20"/>
                <w:lang w:val="es-ES"/>
              </w:rPr>
              <w:t>Ascendente</w:t>
            </w:r>
          </w:p>
        </w:tc>
      </w:tr>
      <w:tr w:rsidR="000D3FEF" w:rsidRPr="00C700D1" w14:paraId="6E6BA829" w14:textId="77777777" w:rsidTr="00A02FC1">
        <w:trPr>
          <w:trHeight w:val="737"/>
        </w:trPr>
        <w:tc>
          <w:tcPr>
            <w:tcW w:w="881" w:type="pct"/>
            <w:shd w:val="clear" w:color="auto" w:fill="A6A6A6" w:themeFill="background1" w:themeFillShade="A6"/>
            <w:vAlign w:val="center"/>
          </w:tcPr>
          <w:p w14:paraId="7B4FD543" w14:textId="77777777" w:rsidR="000D3FEF" w:rsidRPr="00C700D1" w:rsidRDefault="000D3FEF" w:rsidP="00A02FC1">
            <w:pPr>
              <w:spacing w:after="0" w:line="240" w:lineRule="auto"/>
              <w:jc w:val="center"/>
              <w:rPr>
                <w:rFonts w:cstheme="minorHAnsi"/>
                <w:color w:val="FFFFFF" w:themeColor="background1"/>
                <w:sz w:val="20"/>
              </w:rPr>
            </w:pPr>
            <w:r w:rsidRPr="00C700D1">
              <w:rPr>
                <w:rFonts w:cstheme="minorHAnsi"/>
                <w:color w:val="FFFFFF" w:themeColor="background1"/>
                <w:sz w:val="20"/>
              </w:rPr>
              <w:t>Frecuencia de Medición:</w:t>
            </w:r>
          </w:p>
        </w:tc>
        <w:tc>
          <w:tcPr>
            <w:tcW w:w="666" w:type="pct"/>
            <w:vAlign w:val="center"/>
          </w:tcPr>
          <w:p w14:paraId="40B55A29" w14:textId="01B02C85" w:rsidR="000D3FEF" w:rsidRPr="00C700D1" w:rsidRDefault="00297A0C" w:rsidP="00A02FC1">
            <w:pPr>
              <w:spacing w:after="0" w:line="240" w:lineRule="auto"/>
              <w:jc w:val="center"/>
              <w:rPr>
                <w:rFonts w:cstheme="minorHAnsi"/>
                <w:color w:val="595959" w:themeColor="text1" w:themeTint="A6"/>
                <w:sz w:val="20"/>
                <w:lang w:val="es-ES"/>
              </w:rPr>
            </w:pPr>
            <w:r w:rsidRPr="00297A0C">
              <w:rPr>
                <w:rFonts w:cstheme="minorHAnsi"/>
                <w:color w:val="595959" w:themeColor="text1" w:themeTint="A6"/>
                <w:sz w:val="20"/>
                <w:lang w:val="es-ES"/>
              </w:rPr>
              <w:t>Trimestre</w:t>
            </w:r>
          </w:p>
        </w:tc>
        <w:tc>
          <w:tcPr>
            <w:tcW w:w="1019" w:type="pct"/>
            <w:shd w:val="clear" w:color="auto" w:fill="A6A6A6" w:themeFill="background1" w:themeFillShade="A6"/>
            <w:vAlign w:val="center"/>
          </w:tcPr>
          <w:p w14:paraId="0850A340" w14:textId="77777777" w:rsidR="000D3FEF" w:rsidRPr="00C700D1" w:rsidRDefault="000D3FEF" w:rsidP="00A02FC1">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Cumplimiento del Indicador:</w:t>
            </w:r>
          </w:p>
        </w:tc>
        <w:tc>
          <w:tcPr>
            <w:tcW w:w="2434" w:type="pct"/>
            <w:gridSpan w:val="3"/>
            <w:vAlign w:val="center"/>
          </w:tcPr>
          <w:p w14:paraId="18938540" w14:textId="77777777" w:rsidR="000D3FEF" w:rsidRPr="00C700D1" w:rsidRDefault="000D3FEF" w:rsidP="00A02FC1">
            <w:pPr>
              <w:spacing w:after="0" w:line="240" w:lineRule="auto"/>
              <w:jc w:val="center"/>
              <w:rPr>
                <w:rFonts w:cstheme="minorHAnsi"/>
                <w:b/>
                <w:color w:val="595959" w:themeColor="text1" w:themeTint="A6"/>
                <w:sz w:val="20"/>
                <w:lang w:val="es-ES"/>
              </w:rPr>
            </w:pPr>
          </w:p>
        </w:tc>
      </w:tr>
      <w:tr w:rsidR="000D3FEF" w:rsidRPr="00C700D1" w14:paraId="45BA97E4" w14:textId="77777777" w:rsidTr="00A02FC1">
        <w:tc>
          <w:tcPr>
            <w:tcW w:w="5000" w:type="pct"/>
            <w:gridSpan w:val="6"/>
            <w:shd w:val="clear" w:color="auto" w:fill="auto"/>
            <w:vAlign w:val="center"/>
          </w:tcPr>
          <w:p w14:paraId="331F2AC6" w14:textId="77777777" w:rsidR="000D3FEF" w:rsidRPr="00C700D1" w:rsidRDefault="000D3FEF" w:rsidP="00A02FC1">
            <w:pPr>
              <w:spacing w:after="0" w:line="240" w:lineRule="auto"/>
              <w:jc w:val="center"/>
              <w:rPr>
                <w:rFonts w:cstheme="minorHAnsi"/>
                <w:color w:val="595959" w:themeColor="text1" w:themeTint="A6"/>
                <w:sz w:val="20"/>
                <w:u w:val="single"/>
                <w:lang w:val="es-ES"/>
              </w:rPr>
            </w:pPr>
            <w:r w:rsidRPr="00C700D1">
              <w:rPr>
                <w:rFonts w:cstheme="minorHAnsi"/>
                <w:color w:val="595959" w:themeColor="text1" w:themeTint="A6"/>
                <w:sz w:val="20"/>
                <w:u w:val="single"/>
                <w:lang w:val="es-ES"/>
              </w:rPr>
              <w:t>Gráfica:</w:t>
            </w:r>
          </w:p>
          <w:p w14:paraId="4DB8CDC3" w14:textId="22BDC34D" w:rsidR="000D3FEF" w:rsidRPr="00C700D1" w:rsidRDefault="00297A0C" w:rsidP="00297A0C">
            <w:pPr>
              <w:spacing w:after="0" w:line="240" w:lineRule="auto"/>
              <w:jc w:val="center"/>
              <w:rPr>
                <w:rFonts w:cstheme="minorHAnsi"/>
                <w:color w:val="FFFFFF" w:themeColor="background1"/>
                <w:sz w:val="20"/>
                <w:u w:val="single"/>
                <w:lang w:val="es-ES"/>
              </w:rPr>
            </w:pPr>
            <w:r>
              <w:rPr>
                <w:rFonts w:cstheme="minorHAnsi"/>
                <w:noProof/>
                <w:lang w:eastAsia="es-MX"/>
              </w:rPr>
              <w:drawing>
                <wp:inline distT="0" distB="0" distL="0" distR="0" wp14:anchorId="24E4B8A3" wp14:editId="24C083D7">
                  <wp:extent cx="2499360" cy="1400175"/>
                  <wp:effectExtent l="0" t="0" r="0" b="0"/>
                  <wp:docPr id="866227872"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23">
                            <a:extLst>
                              <a:ext uri="{28A0092B-C50C-407E-A947-70E740481C1C}">
                                <a14:useLocalDpi xmlns:a14="http://schemas.microsoft.com/office/drawing/2010/main" val="0"/>
                              </a:ext>
                            </a:extLst>
                          </a:blip>
                          <a:srcRect t="9910" b="4391"/>
                          <a:stretch/>
                        </pic:blipFill>
                        <pic:spPr bwMode="auto">
                          <a:xfrm>
                            <a:off x="0" y="0"/>
                            <a:ext cx="2499360" cy="1400175"/>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372E79CD" w14:textId="3147F89C" w:rsidR="00297A0C" w:rsidRDefault="00297A0C" w:rsidP="00297A0C">
      <w:pPr>
        <w:spacing w:after="0" w:line="240" w:lineRule="auto"/>
        <w:rPr>
          <w:rFonts w:cstheme="minorHAnsi"/>
        </w:rPr>
      </w:pPr>
    </w:p>
    <w:p w14:paraId="31193DC2" w14:textId="77777777" w:rsidR="00297A0C" w:rsidRDefault="00297A0C">
      <w:pPr>
        <w:spacing w:after="160" w:line="259" w:lineRule="auto"/>
        <w:jc w:val="left"/>
        <w:rPr>
          <w:rFonts w:cstheme="minorHAnsi"/>
        </w:rPr>
      </w:pPr>
      <w:r>
        <w:rPr>
          <w:rFonts w:cstheme="minorHAnsi"/>
        </w:rPr>
        <w:br w:type="page"/>
      </w:r>
    </w:p>
    <w:p w14:paraId="056A0E7A" w14:textId="0770D6E6" w:rsidR="00297A0C" w:rsidRDefault="00297A0C" w:rsidP="00297A0C">
      <w:pPr>
        <w:pStyle w:val="Prrafodelista"/>
        <w:numPr>
          <w:ilvl w:val="0"/>
          <w:numId w:val="21"/>
        </w:numPr>
        <w:spacing w:after="0"/>
        <w:rPr>
          <w:rFonts w:cstheme="minorHAnsi"/>
        </w:rPr>
      </w:pPr>
      <w:r w:rsidRPr="00C333B0">
        <w:rPr>
          <w:rFonts w:cstheme="minorHAnsi"/>
        </w:rPr>
        <w:lastRenderedPageBreak/>
        <w:t>Porcentaje de exámenes impresos aplicados del MEVyT</w:t>
      </w:r>
    </w:p>
    <w:tbl>
      <w:tblPr>
        <w:tblStyle w:val="Tablaconcuadrcula"/>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540"/>
        <w:gridCol w:w="1170"/>
        <w:gridCol w:w="1775"/>
        <w:gridCol w:w="1339"/>
        <w:gridCol w:w="1752"/>
        <w:gridCol w:w="1252"/>
      </w:tblGrid>
      <w:tr w:rsidR="000D3FEF" w:rsidRPr="00C700D1" w14:paraId="3C05C3CE" w14:textId="77777777" w:rsidTr="00A02FC1">
        <w:trPr>
          <w:trHeight w:val="510"/>
        </w:trPr>
        <w:tc>
          <w:tcPr>
            <w:tcW w:w="881" w:type="pct"/>
            <w:shd w:val="clear" w:color="auto" w:fill="A6A6A6" w:themeFill="background1" w:themeFillShade="A6"/>
            <w:vAlign w:val="center"/>
          </w:tcPr>
          <w:p w14:paraId="0BBCD6FA" w14:textId="77777777" w:rsidR="000D3FEF" w:rsidRPr="00C700D1" w:rsidRDefault="000D3FEF" w:rsidP="00A02FC1">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Definición:</w:t>
            </w:r>
          </w:p>
        </w:tc>
        <w:tc>
          <w:tcPr>
            <w:tcW w:w="4119" w:type="pct"/>
            <w:gridSpan w:val="5"/>
            <w:vAlign w:val="center"/>
          </w:tcPr>
          <w:p w14:paraId="668FF70E" w14:textId="2360F132" w:rsidR="000D3FEF" w:rsidRPr="00C700D1" w:rsidRDefault="00297A0C" w:rsidP="00A02FC1">
            <w:pPr>
              <w:spacing w:after="0" w:line="240" w:lineRule="auto"/>
              <w:rPr>
                <w:rFonts w:cstheme="minorHAnsi"/>
                <w:color w:val="595959" w:themeColor="text1" w:themeTint="A6"/>
                <w:sz w:val="20"/>
                <w:lang w:val="es-ES"/>
              </w:rPr>
            </w:pPr>
            <w:r w:rsidRPr="00297A0C">
              <w:rPr>
                <w:rFonts w:cstheme="minorHAnsi"/>
                <w:color w:val="595959" w:themeColor="text1" w:themeTint="A6"/>
                <w:sz w:val="20"/>
                <w:lang w:val="es-ES"/>
              </w:rPr>
              <w:t>Mide la proporción de exámenes impresos aplicados en el trimestre con respecto al total de exámenes aplicados en el trimestre</w:t>
            </w:r>
          </w:p>
        </w:tc>
      </w:tr>
      <w:tr w:rsidR="000D3FEF" w:rsidRPr="00C700D1" w14:paraId="2B8D4470" w14:textId="77777777" w:rsidTr="00A02FC1">
        <w:trPr>
          <w:trHeight w:val="737"/>
        </w:trPr>
        <w:tc>
          <w:tcPr>
            <w:tcW w:w="881" w:type="pct"/>
            <w:shd w:val="clear" w:color="auto" w:fill="A6A6A6" w:themeFill="background1" w:themeFillShade="A6"/>
            <w:vAlign w:val="center"/>
          </w:tcPr>
          <w:p w14:paraId="44358902" w14:textId="77777777" w:rsidR="000D3FEF" w:rsidRPr="00C700D1" w:rsidRDefault="000D3FEF" w:rsidP="00A02FC1">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Método de Cálculo:</w:t>
            </w:r>
          </w:p>
        </w:tc>
        <w:tc>
          <w:tcPr>
            <w:tcW w:w="4119" w:type="pct"/>
            <w:gridSpan w:val="5"/>
            <w:vAlign w:val="center"/>
          </w:tcPr>
          <w:p w14:paraId="54D5DD07" w14:textId="1B911608" w:rsidR="000D3FEF" w:rsidRPr="00297A0C" w:rsidRDefault="00297A0C" w:rsidP="00A02FC1">
            <w:pPr>
              <w:spacing w:after="0" w:line="240" w:lineRule="auto"/>
              <w:rPr>
                <w:rFonts w:cstheme="minorHAnsi"/>
                <w:color w:val="595959" w:themeColor="text1" w:themeTint="A6"/>
                <w:sz w:val="20"/>
                <w:lang w:val="es-ES"/>
              </w:rPr>
            </w:pPr>
            <w:r w:rsidRPr="00297A0C">
              <w:rPr>
                <w:rFonts w:cstheme="minorHAnsi"/>
                <w:color w:val="595959" w:themeColor="text1" w:themeTint="A6"/>
                <w:sz w:val="20"/>
                <w:lang w:val="es-ES"/>
              </w:rPr>
              <w:t>(Total de exámenes impresos del MEVyT aplicados en el periodo t / Total de exámenes del MEVyT aplicados en cualquier formato en el periodo t) *100</w:t>
            </w:r>
          </w:p>
        </w:tc>
      </w:tr>
      <w:tr w:rsidR="000D3FEF" w:rsidRPr="00C700D1" w14:paraId="45591DFD" w14:textId="77777777" w:rsidTr="00A02FC1">
        <w:tc>
          <w:tcPr>
            <w:tcW w:w="881" w:type="pct"/>
            <w:shd w:val="clear" w:color="auto" w:fill="A6A6A6" w:themeFill="background1" w:themeFillShade="A6"/>
            <w:vAlign w:val="center"/>
          </w:tcPr>
          <w:p w14:paraId="65874FEE" w14:textId="77777777" w:rsidR="000D3FEF" w:rsidRPr="00C700D1" w:rsidRDefault="000D3FEF" w:rsidP="00A02FC1">
            <w:pPr>
              <w:spacing w:after="0" w:line="240" w:lineRule="auto"/>
              <w:jc w:val="center"/>
              <w:rPr>
                <w:rFonts w:cstheme="minorHAnsi"/>
                <w:color w:val="FFFFFF" w:themeColor="background1"/>
                <w:sz w:val="20"/>
                <w:lang w:val="es-ES"/>
              </w:rPr>
            </w:pPr>
            <w:r w:rsidRPr="00C700D1">
              <w:rPr>
                <w:rFonts w:cstheme="minorHAnsi"/>
                <w:color w:val="FFFFFF" w:themeColor="background1"/>
                <w:sz w:val="20"/>
              </w:rPr>
              <w:t>Año Base:</w:t>
            </w:r>
          </w:p>
        </w:tc>
        <w:tc>
          <w:tcPr>
            <w:tcW w:w="666" w:type="pct"/>
            <w:vAlign w:val="center"/>
          </w:tcPr>
          <w:p w14:paraId="13125619" w14:textId="61E50B75" w:rsidR="000D3FEF" w:rsidRPr="00C700D1" w:rsidRDefault="00297A0C" w:rsidP="00A02FC1">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2021</w:t>
            </w:r>
          </w:p>
        </w:tc>
        <w:tc>
          <w:tcPr>
            <w:tcW w:w="1019" w:type="pct"/>
            <w:shd w:val="clear" w:color="auto" w:fill="A6A6A6" w:themeFill="background1" w:themeFillShade="A6"/>
            <w:vAlign w:val="center"/>
          </w:tcPr>
          <w:p w14:paraId="417DC17E" w14:textId="77777777" w:rsidR="000D3FEF" w:rsidRPr="00C700D1" w:rsidRDefault="000D3FEF" w:rsidP="00A02FC1">
            <w:pPr>
              <w:spacing w:after="0" w:line="240" w:lineRule="auto"/>
              <w:jc w:val="center"/>
              <w:rPr>
                <w:rFonts w:cstheme="minorHAnsi"/>
                <w:color w:val="FFFFFF" w:themeColor="background1"/>
                <w:sz w:val="20"/>
              </w:rPr>
            </w:pPr>
            <w:r w:rsidRPr="00C700D1">
              <w:rPr>
                <w:rFonts w:cstheme="minorHAnsi"/>
                <w:color w:val="FFFFFF" w:themeColor="background1"/>
                <w:sz w:val="20"/>
              </w:rPr>
              <w:t>Meta:</w:t>
            </w:r>
          </w:p>
        </w:tc>
        <w:tc>
          <w:tcPr>
            <w:tcW w:w="767" w:type="pct"/>
            <w:vAlign w:val="center"/>
          </w:tcPr>
          <w:p w14:paraId="1074D266" w14:textId="32F60761" w:rsidR="000D3FEF" w:rsidRPr="00C700D1" w:rsidRDefault="00297A0C" w:rsidP="00A02FC1">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88.347%</w:t>
            </w:r>
          </w:p>
        </w:tc>
        <w:tc>
          <w:tcPr>
            <w:tcW w:w="1000" w:type="pct"/>
            <w:shd w:val="clear" w:color="auto" w:fill="A6A6A6" w:themeFill="background1" w:themeFillShade="A6"/>
            <w:vAlign w:val="center"/>
          </w:tcPr>
          <w:p w14:paraId="6CB83B70" w14:textId="77777777" w:rsidR="000D3FEF" w:rsidRPr="00C700D1" w:rsidRDefault="000D3FEF" w:rsidP="00A02FC1">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Valor del indicador (2022):</w:t>
            </w:r>
          </w:p>
        </w:tc>
        <w:tc>
          <w:tcPr>
            <w:tcW w:w="667" w:type="pct"/>
            <w:vAlign w:val="center"/>
          </w:tcPr>
          <w:p w14:paraId="72CD3437" w14:textId="2BB689BD" w:rsidR="000D3FEF" w:rsidRPr="00297A0C" w:rsidRDefault="00297A0C" w:rsidP="00A02FC1">
            <w:pPr>
              <w:spacing w:after="0" w:line="240" w:lineRule="auto"/>
              <w:jc w:val="center"/>
              <w:rPr>
                <w:rFonts w:cstheme="minorHAnsi"/>
                <w:color w:val="595959" w:themeColor="text1" w:themeTint="A6"/>
                <w:sz w:val="20"/>
                <w:lang w:val="es-ES"/>
              </w:rPr>
            </w:pPr>
            <w:r w:rsidRPr="00297A0C">
              <w:rPr>
                <w:rFonts w:cstheme="minorHAnsi"/>
                <w:color w:val="595959" w:themeColor="text1" w:themeTint="A6"/>
                <w:sz w:val="20"/>
                <w:lang w:val="es-ES"/>
              </w:rPr>
              <w:t>64.44163%</w:t>
            </w:r>
          </w:p>
        </w:tc>
      </w:tr>
      <w:tr w:rsidR="000D3FEF" w:rsidRPr="00C700D1" w14:paraId="39F64898" w14:textId="77777777" w:rsidTr="00A02FC1">
        <w:trPr>
          <w:trHeight w:val="737"/>
        </w:trPr>
        <w:tc>
          <w:tcPr>
            <w:tcW w:w="881" w:type="pct"/>
            <w:shd w:val="clear" w:color="auto" w:fill="A6A6A6" w:themeFill="background1" w:themeFillShade="A6"/>
            <w:vAlign w:val="center"/>
          </w:tcPr>
          <w:p w14:paraId="06E03E11" w14:textId="77777777" w:rsidR="000D3FEF" w:rsidRPr="00C700D1" w:rsidRDefault="000D3FEF" w:rsidP="00A02FC1">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Unidad de Medida:</w:t>
            </w:r>
          </w:p>
        </w:tc>
        <w:tc>
          <w:tcPr>
            <w:tcW w:w="666" w:type="pct"/>
            <w:vAlign w:val="center"/>
          </w:tcPr>
          <w:p w14:paraId="63B9CCC5" w14:textId="3140DDEB" w:rsidR="000D3FEF" w:rsidRPr="00C700D1" w:rsidRDefault="00297A0C" w:rsidP="00A02FC1">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Porcentaje</w:t>
            </w:r>
          </w:p>
        </w:tc>
        <w:tc>
          <w:tcPr>
            <w:tcW w:w="1019" w:type="pct"/>
            <w:shd w:val="clear" w:color="auto" w:fill="A6A6A6" w:themeFill="background1" w:themeFillShade="A6"/>
            <w:vAlign w:val="center"/>
          </w:tcPr>
          <w:p w14:paraId="69F17D0D" w14:textId="77777777" w:rsidR="000D3FEF" w:rsidRPr="00C700D1" w:rsidRDefault="000D3FEF" w:rsidP="00A02FC1">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Valor del indicador (2021):</w:t>
            </w:r>
          </w:p>
        </w:tc>
        <w:tc>
          <w:tcPr>
            <w:tcW w:w="767" w:type="pct"/>
            <w:vAlign w:val="center"/>
          </w:tcPr>
          <w:p w14:paraId="7057539B" w14:textId="25EE32CB" w:rsidR="000D3FEF" w:rsidRPr="00C700D1" w:rsidRDefault="00297A0C" w:rsidP="00A02FC1">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62%</w:t>
            </w:r>
          </w:p>
        </w:tc>
        <w:tc>
          <w:tcPr>
            <w:tcW w:w="1000" w:type="pct"/>
            <w:shd w:val="clear" w:color="auto" w:fill="A6A6A6" w:themeFill="background1" w:themeFillShade="A6"/>
            <w:vAlign w:val="center"/>
          </w:tcPr>
          <w:p w14:paraId="612F531F" w14:textId="77777777" w:rsidR="000D3FEF" w:rsidRPr="00C700D1" w:rsidRDefault="000D3FEF" w:rsidP="00A02FC1">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Sentido:</w:t>
            </w:r>
          </w:p>
        </w:tc>
        <w:tc>
          <w:tcPr>
            <w:tcW w:w="667" w:type="pct"/>
            <w:vAlign w:val="center"/>
          </w:tcPr>
          <w:p w14:paraId="6F94C92A" w14:textId="437519A8" w:rsidR="000D3FEF" w:rsidRPr="00C700D1" w:rsidRDefault="00297A0C" w:rsidP="00A02FC1">
            <w:pPr>
              <w:spacing w:after="0" w:line="240" w:lineRule="auto"/>
              <w:jc w:val="center"/>
              <w:rPr>
                <w:rFonts w:cstheme="minorHAnsi"/>
                <w:color w:val="595959" w:themeColor="text1" w:themeTint="A6"/>
                <w:sz w:val="20"/>
                <w:lang w:val="es-ES"/>
              </w:rPr>
            </w:pPr>
            <w:r w:rsidRPr="00297A0C">
              <w:rPr>
                <w:rFonts w:cstheme="minorHAnsi"/>
                <w:color w:val="595959" w:themeColor="text1" w:themeTint="A6"/>
                <w:sz w:val="20"/>
                <w:lang w:val="es-ES"/>
              </w:rPr>
              <w:t>Ascendente</w:t>
            </w:r>
          </w:p>
        </w:tc>
      </w:tr>
      <w:tr w:rsidR="000D3FEF" w:rsidRPr="00C700D1" w14:paraId="6AFF57CE" w14:textId="77777777" w:rsidTr="00A02FC1">
        <w:trPr>
          <w:trHeight w:val="737"/>
        </w:trPr>
        <w:tc>
          <w:tcPr>
            <w:tcW w:w="881" w:type="pct"/>
            <w:shd w:val="clear" w:color="auto" w:fill="A6A6A6" w:themeFill="background1" w:themeFillShade="A6"/>
            <w:vAlign w:val="center"/>
          </w:tcPr>
          <w:p w14:paraId="384BBE45" w14:textId="77777777" w:rsidR="000D3FEF" w:rsidRPr="00C700D1" w:rsidRDefault="000D3FEF" w:rsidP="00A02FC1">
            <w:pPr>
              <w:spacing w:after="0" w:line="240" w:lineRule="auto"/>
              <w:jc w:val="center"/>
              <w:rPr>
                <w:rFonts w:cstheme="minorHAnsi"/>
                <w:color w:val="FFFFFF" w:themeColor="background1"/>
                <w:sz w:val="20"/>
              </w:rPr>
            </w:pPr>
            <w:r w:rsidRPr="00C700D1">
              <w:rPr>
                <w:rFonts w:cstheme="minorHAnsi"/>
                <w:color w:val="FFFFFF" w:themeColor="background1"/>
                <w:sz w:val="20"/>
              </w:rPr>
              <w:t>Frecuencia de Medición:</w:t>
            </w:r>
          </w:p>
        </w:tc>
        <w:tc>
          <w:tcPr>
            <w:tcW w:w="666" w:type="pct"/>
            <w:vAlign w:val="center"/>
          </w:tcPr>
          <w:p w14:paraId="4CCF28BE" w14:textId="6873492C" w:rsidR="000D3FEF" w:rsidRPr="00C700D1" w:rsidRDefault="00297A0C" w:rsidP="00A02FC1">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Trimestre</w:t>
            </w:r>
          </w:p>
        </w:tc>
        <w:tc>
          <w:tcPr>
            <w:tcW w:w="1019" w:type="pct"/>
            <w:shd w:val="clear" w:color="auto" w:fill="A6A6A6" w:themeFill="background1" w:themeFillShade="A6"/>
            <w:vAlign w:val="center"/>
          </w:tcPr>
          <w:p w14:paraId="425AEC65" w14:textId="77777777" w:rsidR="000D3FEF" w:rsidRPr="00C700D1" w:rsidRDefault="000D3FEF" w:rsidP="00A02FC1">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Cumplimiento del Indicador:</w:t>
            </w:r>
          </w:p>
        </w:tc>
        <w:tc>
          <w:tcPr>
            <w:tcW w:w="2434" w:type="pct"/>
            <w:gridSpan w:val="3"/>
            <w:vAlign w:val="center"/>
          </w:tcPr>
          <w:p w14:paraId="352BC3B2" w14:textId="01DAA484" w:rsidR="000D3FEF" w:rsidRPr="00C700D1" w:rsidRDefault="00884F87" w:rsidP="00A02FC1">
            <w:pPr>
              <w:spacing w:after="0" w:line="240" w:lineRule="auto"/>
              <w:jc w:val="center"/>
              <w:rPr>
                <w:rFonts w:cstheme="minorHAnsi"/>
                <w:b/>
                <w:color w:val="595959" w:themeColor="text1" w:themeTint="A6"/>
                <w:sz w:val="20"/>
                <w:lang w:val="es-ES"/>
              </w:rPr>
            </w:pPr>
            <w:r>
              <w:rPr>
                <w:rFonts w:cstheme="minorHAnsi"/>
                <w:b/>
                <w:color w:val="595959" w:themeColor="text1" w:themeTint="A6"/>
                <w:sz w:val="20"/>
                <w:lang w:val="es-ES"/>
              </w:rPr>
              <w:t>104%</w:t>
            </w:r>
          </w:p>
        </w:tc>
      </w:tr>
      <w:tr w:rsidR="000D3FEF" w:rsidRPr="00C700D1" w14:paraId="10E7C774" w14:textId="77777777" w:rsidTr="00A02FC1">
        <w:tc>
          <w:tcPr>
            <w:tcW w:w="5000" w:type="pct"/>
            <w:gridSpan w:val="6"/>
            <w:shd w:val="clear" w:color="auto" w:fill="auto"/>
            <w:vAlign w:val="center"/>
          </w:tcPr>
          <w:p w14:paraId="60D8795D" w14:textId="77777777" w:rsidR="000D3FEF" w:rsidRPr="00C700D1" w:rsidRDefault="000D3FEF" w:rsidP="00A02FC1">
            <w:pPr>
              <w:spacing w:after="0" w:line="240" w:lineRule="auto"/>
              <w:jc w:val="center"/>
              <w:rPr>
                <w:rFonts w:cstheme="minorHAnsi"/>
                <w:color w:val="595959" w:themeColor="text1" w:themeTint="A6"/>
                <w:sz w:val="20"/>
                <w:u w:val="single"/>
                <w:lang w:val="es-ES"/>
              </w:rPr>
            </w:pPr>
            <w:r w:rsidRPr="00C700D1">
              <w:rPr>
                <w:rFonts w:cstheme="minorHAnsi"/>
                <w:color w:val="595959" w:themeColor="text1" w:themeTint="A6"/>
                <w:sz w:val="20"/>
                <w:u w:val="single"/>
                <w:lang w:val="es-ES"/>
              </w:rPr>
              <w:t>Gráfica:</w:t>
            </w:r>
          </w:p>
          <w:p w14:paraId="6BB4C49E" w14:textId="7AC5C4BC" w:rsidR="000D3FEF" w:rsidRPr="00C700D1" w:rsidRDefault="00297A0C" w:rsidP="00297A0C">
            <w:pPr>
              <w:spacing w:after="0" w:line="240" w:lineRule="auto"/>
              <w:jc w:val="center"/>
              <w:rPr>
                <w:rFonts w:cstheme="minorHAnsi"/>
                <w:color w:val="FFFFFF" w:themeColor="background1"/>
                <w:sz w:val="20"/>
                <w:u w:val="single"/>
                <w:lang w:val="es-ES"/>
              </w:rPr>
            </w:pPr>
            <w:r>
              <w:rPr>
                <w:noProof/>
                <w:lang w:eastAsia="es-MX"/>
              </w:rPr>
              <w:drawing>
                <wp:inline distT="0" distB="0" distL="0" distR="0" wp14:anchorId="60A36C03" wp14:editId="3D52E4CE">
                  <wp:extent cx="2499360" cy="1333500"/>
                  <wp:effectExtent l="0" t="0" r="0" b="0"/>
                  <wp:docPr id="126754078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24">
                            <a:extLst>
                              <a:ext uri="{28A0092B-C50C-407E-A947-70E740481C1C}">
                                <a14:useLocalDpi xmlns:a14="http://schemas.microsoft.com/office/drawing/2010/main" val="0"/>
                              </a:ext>
                            </a:extLst>
                          </a:blip>
                          <a:srcRect t="15158" b="3225"/>
                          <a:stretch/>
                        </pic:blipFill>
                        <pic:spPr bwMode="auto">
                          <a:xfrm>
                            <a:off x="0" y="0"/>
                            <a:ext cx="2499360" cy="133350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36B98898" w14:textId="77777777" w:rsidR="000D3FEF" w:rsidRPr="005C29D4" w:rsidRDefault="000D3FEF" w:rsidP="00297A0C">
      <w:pPr>
        <w:spacing w:after="0" w:line="240" w:lineRule="auto"/>
        <w:rPr>
          <w:rFonts w:cstheme="minorHAnsi"/>
        </w:rPr>
      </w:pPr>
    </w:p>
    <w:p w14:paraId="339D5480" w14:textId="77777777" w:rsidR="00F44F3F" w:rsidRPr="00341686" w:rsidRDefault="001C58F7" w:rsidP="00CF35B1">
      <w:pPr>
        <w:pStyle w:val="Ttulo4"/>
      </w:pPr>
      <w:r w:rsidRPr="00341686">
        <w:t>Avance de indicadores y análisis de metas</w:t>
      </w:r>
    </w:p>
    <w:p w14:paraId="3C437DD9" w14:textId="41DCB9E4" w:rsidR="00B86847" w:rsidRPr="00341686" w:rsidRDefault="00B86847" w:rsidP="00341686">
      <w:pPr>
        <w:pStyle w:val="Prrafodelista"/>
        <w:numPr>
          <w:ilvl w:val="0"/>
          <w:numId w:val="14"/>
        </w:numPr>
      </w:pPr>
      <w:r w:rsidRPr="00341686">
        <w:rPr>
          <w:b/>
        </w:rPr>
        <w:t>Indicadores de Resultados</w:t>
      </w:r>
      <w:r w:rsidRPr="00341686">
        <w:t xml:space="preserve">: </w:t>
      </w:r>
      <w:r w:rsidR="00341686">
        <w:t>c</w:t>
      </w:r>
      <w:r w:rsidR="00180CC9" w:rsidRPr="00341686">
        <w:t>on el compromiso de continuar brindando los servicios educativos a la población y para subsanar los efectos subsecuentes ocasionados por la contingencia sanitaria por el COVID-19, el ISEJA estableció diversas estrategias de atención como la asesoría a distancia, el desarrollo de Jornadas Nacionales y Estatales de aplicación de exámenes en la modalidad hibrida (impresos y en línea), para brindar a los educandos la oportunidad de reanudar su proceso educativo con el acompañamiento a distancia de su asesor y garantizar su conclusión de nivel, considerando en todo momento los protocolos de salud, además de la difusión del MEVYT en línea a través de las redes sociales y las brigadas de incorporación en las localidades, para lograr la incorporación de jóvenes y adul</w:t>
      </w:r>
      <w:r w:rsidR="00341686">
        <w:t xml:space="preserve">tos a los servicios educativos, </w:t>
      </w:r>
      <w:r w:rsidR="00180CC9" w:rsidRPr="00341686">
        <w:t>por lo que</w:t>
      </w:r>
      <w:r w:rsidR="00341686">
        <w:t>,</w:t>
      </w:r>
      <w:r w:rsidR="00180CC9" w:rsidRPr="00341686">
        <w:t xml:space="preserve"> al cierre del mes de diciembre concluyeron de nivel educativo </w:t>
      </w:r>
      <w:r w:rsidR="001149FA">
        <w:t>11,803</w:t>
      </w:r>
      <w:r w:rsidR="00180CC9" w:rsidRPr="00341686">
        <w:t xml:space="preserve"> jóvenes y adultos, </w:t>
      </w:r>
      <w:r w:rsidR="001149FA">
        <w:t>965</w:t>
      </w:r>
      <w:r w:rsidR="00180CC9" w:rsidRPr="00341686">
        <w:t xml:space="preserve"> en el nivel </w:t>
      </w:r>
      <w:r w:rsidR="00180CC9" w:rsidRPr="00341686">
        <w:lastRenderedPageBreak/>
        <w:t xml:space="preserve">inicial, </w:t>
      </w:r>
      <w:r w:rsidR="00341686">
        <w:t>3,</w:t>
      </w:r>
      <w:r w:rsidR="001149FA">
        <w:t>022</w:t>
      </w:r>
      <w:r w:rsidR="00341686">
        <w:t xml:space="preserve"> en </w:t>
      </w:r>
      <w:r w:rsidR="001149FA">
        <w:t xml:space="preserve">el nivel </w:t>
      </w:r>
      <w:r w:rsidR="00341686">
        <w:t xml:space="preserve">primaria y </w:t>
      </w:r>
      <w:r w:rsidR="001149FA">
        <w:t>7,816</w:t>
      </w:r>
      <w:r w:rsidR="00180CC9" w:rsidRPr="00341686">
        <w:t xml:space="preserve"> en </w:t>
      </w:r>
      <w:r w:rsidR="001149FA">
        <w:t xml:space="preserve">el nivel </w:t>
      </w:r>
      <w:r w:rsidR="00180CC9" w:rsidRPr="00341686">
        <w:t>secundaria, no obstante, debido a la problemática antes descrita y a otros factores externos, como la migración de jóvenes y adultos demandantes del servicio educativo, por no contar con oportunidades de empleo en su lugar de residencia, la deserción en la educación básica del sistema escolarizado, que propicia un crecimiento c</w:t>
      </w:r>
      <w:r w:rsidR="00280E8A">
        <w:t>onstante en el rezago educativo,</w:t>
      </w:r>
      <w:r w:rsidR="00180CC9" w:rsidRPr="00341686">
        <w:t xml:space="preserve"> además de las condiciones de marginación de la mayoría de las personas en rezago educativo, que, ante la falta de oportunidades de empleo e ingreso, asignan como segunda prioridad a la educación, ocasionaron que el impacto en el rezago educativo fuera diferente al programado en los indicadores.</w:t>
      </w:r>
    </w:p>
    <w:p w14:paraId="1B0D437E" w14:textId="53AB6BB6" w:rsidR="00B86847" w:rsidRPr="00341686" w:rsidRDefault="00B86847" w:rsidP="008A22D1">
      <w:pPr>
        <w:pStyle w:val="Prrafodelista"/>
        <w:numPr>
          <w:ilvl w:val="0"/>
          <w:numId w:val="14"/>
        </w:numPr>
      </w:pPr>
      <w:r w:rsidRPr="00341686">
        <w:rPr>
          <w:b/>
        </w:rPr>
        <w:t>Indicadores de servicios y gestión</w:t>
      </w:r>
      <w:r w:rsidRPr="00341686">
        <w:t>:</w:t>
      </w:r>
      <w:r w:rsidR="008A22D1" w:rsidRPr="00341686">
        <w:t xml:space="preserve"> la implementación de estrategias de atención, principalmente el reforzamiento en la promoción del estudio del MEVYT en Línea y la presentación de exámenes en la misma modalidad en las plazas comunitarias, las Jornadas Nacionales y Estatales de Aplicación de Exámenes, las brigadas de incorporación de jóvenes y adultos a los servicios educativos en las localidades de mayor rezago educativo y la entrega oportuna de material didáctico, coadyuvaron a que se tuviera un desempeño optimo en estos indicadores.</w:t>
      </w:r>
    </w:p>
    <w:p w14:paraId="15792925" w14:textId="539DD6FB" w:rsidR="000D09B1" w:rsidRPr="001C58F7" w:rsidRDefault="001C58F7" w:rsidP="00CF35B1">
      <w:pPr>
        <w:pStyle w:val="Ttulo4"/>
      </w:pPr>
      <w:r w:rsidRPr="001C58F7">
        <w:t>Resultados (cumplimiento de sus objetivos)</w:t>
      </w:r>
    </w:p>
    <w:p w14:paraId="694D444E" w14:textId="013EB2CD" w:rsidR="001C58F7" w:rsidRDefault="001C58F7" w:rsidP="00CF35B1">
      <w:pPr>
        <w:spacing w:after="120"/>
      </w:pPr>
      <w:r>
        <w:t>E</w:t>
      </w:r>
      <w:r w:rsidRPr="001C58F7">
        <w:t>fectos atribuibles</w:t>
      </w:r>
    </w:p>
    <w:p w14:paraId="5D5E06D0" w14:textId="67A5C1A1" w:rsidR="001C58F7" w:rsidRPr="001C58F7" w:rsidRDefault="008A22D1" w:rsidP="008A22D1">
      <w:r>
        <w:t>El proyecto no cuenta con evaluaciones de impacto, sin embargo, se consideran los resultados obtenidos mediante los indicadores de Fin y Propósito que se registraron en la MIR.</w:t>
      </w:r>
    </w:p>
    <w:p w14:paraId="4F0183FB" w14:textId="49900DC6" w:rsidR="001C58F7" w:rsidRDefault="001C58F7" w:rsidP="00CF35B1">
      <w:pPr>
        <w:spacing w:after="120"/>
      </w:pPr>
      <w:r>
        <w:t>O</w:t>
      </w:r>
      <w:r w:rsidRPr="001C58F7">
        <w:t>tros efectos</w:t>
      </w:r>
    </w:p>
    <w:p w14:paraId="230F303B" w14:textId="657BA01E" w:rsidR="008A22D1" w:rsidRDefault="008A22D1" w:rsidP="001C58F7">
      <w:r>
        <w:t xml:space="preserve">De acuerdo a los resultados y/o hallazgos obtenidos a través del </w:t>
      </w:r>
      <w:r w:rsidR="001F71A8">
        <w:t xml:space="preserve">indicador del </w:t>
      </w:r>
      <w:r>
        <w:t>Fin</w:t>
      </w:r>
      <w:r w:rsidR="001F71A8">
        <w:t xml:space="preserve">, el cual es, </w:t>
      </w:r>
      <w:r>
        <w:t>la t</w:t>
      </w:r>
      <w:r w:rsidRPr="008A22D1">
        <w:t>asa de variación anual de la población de 15 años o más e</w:t>
      </w:r>
      <w:r>
        <w:t xml:space="preserve">n condición de rezago educativo </w:t>
      </w:r>
      <w:r>
        <w:lastRenderedPageBreak/>
        <w:t>c</w:t>
      </w:r>
      <w:r w:rsidR="00F72DB4">
        <w:t>ontempló</w:t>
      </w:r>
      <w:r>
        <w:t xml:space="preserve"> una meta anual de </w:t>
      </w:r>
      <w:r w:rsidRPr="008A22D1">
        <w:t>-1.867%</w:t>
      </w:r>
      <w:r w:rsidR="001F71A8">
        <w:t xml:space="preserve"> y para el ejercicio fiscal 2022, se obtuvo un valor de </w:t>
      </w:r>
      <w:r w:rsidR="001F71A8" w:rsidRPr="001F71A8">
        <w:t>-1.49333%</w:t>
      </w:r>
      <w:r w:rsidR="001F71A8">
        <w:t>.</w:t>
      </w:r>
    </w:p>
    <w:p w14:paraId="74ABD6B9" w14:textId="77B28258" w:rsidR="001F71A8" w:rsidRDefault="001F71A8" w:rsidP="001C58F7">
      <w:r>
        <w:t>En</w:t>
      </w:r>
      <w:r w:rsidR="00FD269B">
        <w:t xml:space="preserve"> cuanto a los</w:t>
      </w:r>
      <w:r>
        <w:t xml:space="preserve"> indicador</w:t>
      </w:r>
      <w:r w:rsidR="00FD269B">
        <w:t>es</w:t>
      </w:r>
      <w:r>
        <w:t xml:space="preserve"> del Propósito,</w:t>
      </w:r>
      <w:r w:rsidR="00FD269B">
        <w:t xml:space="preserve"> los cuales son:</w:t>
      </w:r>
      <w:r>
        <w:t xml:space="preserve"> el p</w:t>
      </w:r>
      <w:r w:rsidRPr="001F71A8">
        <w:t>orcentaje de población analfabeta de 15 años y má</w:t>
      </w:r>
      <w:r>
        <w:t>s que concluye el nivel inicial</w:t>
      </w:r>
      <w:r w:rsidR="00FD269B">
        <w:t xml:space="preserve"> contempló</w:t>
      </w:r>
      <w:r>
        <w:t xml:space="preserve"> una meta anual de </w:t>
      </w:r>
      <w:r w:rsidRPr="001F71A8">
        <w:t>2.257%</w:t>
      </w:r>
      <w:r>
        <w:t xml:space="preserve"> y para el ejercicio fiscal 2022, se obtuvo un valor de </w:t>
      </w:r>
      <w:r w:rsidRPr="001F71A8">
        <w:t>1.23024%</w:t>
      </w:r>
      <w:r w:rsidR="00FD269B">
        <w:t>; p</w:t>
      </w:r>
      <w:r w:rsidR="00FD269B" w:rsidRPr="00FD269B">
        <w:t>orcentaje de población de 15 años y más en condición de rezago educativo qu</w:t>
      </w:r>
      <w:r w:rsidR="00FD269B">
        <w:t>e concluye el nivel de primaria co</w:t>
      </w:r>
      <w:r w:rsidR="00FA785A">
        <w:t>n</w:t>
      </w:r>
      <w:r w:rsidR="00F72DB4">
        <w:t xml:space="preserve">templó una meta anual de </w:t>
      </w:r>
      <w:r w:rsidR="00F72DB4" w:rsidRPr="00F72DB4">
        <w:t xml:space="preserve">2.443% </w:t>
      </w:r>
      <w:r w:rsidR="00F72DB4">
        <w:t>y para el ejercicio fiscal 2022, se obtuvo un valor de</w:t>
      </w:r>
      <w:r w:rsidR="00F72DB4" w:rsidRPr="00F72DB4">
        <w:t xml:space="preserve"> 1.3853%</w:t>
      </w:r>
      <w:r w:rsidR="00F72DB4">
        <w:t>,</w:t>
      </w:r>
      <w:r w:rsidR="00FD269B">
        <w:t xml:space="preserve"> y p</w:t>
      </w:r>
      <w:r w:rsidR="00FD269B" w:rsidRPr="00FD269B">
        <w:t xml:space="preserve">orcentaje de población de 15 años y más en condición de rezago educativo que </w:t>
      </w:r>
      <w:r w:rsidR="00F72DB4">
        <w:t xml:space="preserve">concluye el nivel de secundaria contempló una meta anual de </w:t>
      </w:r>
      <w:r w:rsidR="00F72DB4" w:rsidRPr="00F72DB4">
        <w:t xml:space="preserve">2.401% </w:t>
      </w:r>
      <w:r w:rsidR="00F72DB4">
        <w:t xml:space="preserve">y para el ejercicio fiscal 2022, se obtuvo un valor de </w:t>
      </w:r>
      <w:r w:rsidR="00F72DB4" w:rsidRPr="00F72DB4">
        <w:t>2.17232%</w:t>
      </w:r>
      <w:r w:rsidR="00F72DB4">
        <w:t>.</w:t>
      </w:r>
    </w:p>
    <w:p w14:paraId="7C0AAF4C" w14:textId="3CE61770" w:rsidR="001C58F7" w:rsidRPr="001C58F7" w:rsidRDefault="001C58F7" w:rsidP="00CF35B1">
      <w:pPr>
        <w:spacing w:after="120"/>
      </w:pPr>
      <w:r>
        <w:t>O</w:t>
      </w:r>
      <w:r w:rsidRPr="001C58F7">
        <w:t>tros hallazgos</w:t>
      </w:r>
    </w:p>
    <w:p w14:paraId="294BF45C" w14:textId="457CD4F5" w:rsidR="00F72DB4" w:rsidRDefault="00F72DB4" w:rsidP="001C58F7">
      <w:r>
        <w:t xml:space="preserve">En el ejercicio fiscal 2022, los hallazgos y/o resultados obtenidos de acuerdo a los indicadores del nivel Componentes son: </w:t>
      </w:r>
      <w:r w:rsidRPr="00F72DB4">
        <w:t>Porcentajes de educandos/as que concluyen niveles intermedio y avanzado del MEVyT vinculados a Plazas Comunitarias de atención e</w:t>
      </w:r>
      <w:r>
        <w:t xml:space="preserve">ducativa y servicios integrales con una meta anual de </w:t>
      </w:r>
      <w:r w:rsidRPr="00F72DB4">
        <w:t>40.007%</w:t>
      </w:r>
      <w:r>
        <w:t xml:space="preserve"> y se obtuvo un avance del </w:t>
      </w:r>
      <w:r w:rsidRPr="00F72DB4">
        <w:t>46.63222%</w:t>
      </w:r>
      <w:r>
        <w:t xml:space="preserve">; </w:t>
      </w:r>
      <w:r w:rsidRPr="00F72DB4">
        <w:t>Porcentaje de usuarios que concluyen nivel educativo del grupo en condición de vulnerabilidad de atención en el Modelo Educación para la Vida y el Trabajo (M</w:t>
      </w:r>
      <w:r>
        <w:t xml:space="preserve">EVyT) con una meta anual de </w:t>
      </w:r>
      <w:r w:rsidRPr="00F72DB4">
        <w:t>52.048%</w:t>
      </w:r>
      <w:r>
        <w:t xml:space="preserve"> y se obtuvo un avance del </w:t>
      </w:r>
      <w:r w:rsidRPr="00F72DB4">
        <w:t>40.11905%</w:t>
      </w:r>
      <w:r>
        <w:t>;</w:t>
      </w:r>
      <w:r w:rsidRPr="00F72DB4">
        <w:t xml:space="preserve"> Porcentaje de usuarios hispanohablantes de 15 años y más que concluyen nivel en Alfabetización y/o Primaria y/o Secundaria en el Modelo de Educ</w:t>
      </w:r>
      <w:r>
        <w:t xml:space="preserve">ación para la vida y el Trabajo con una meta anual de </w:t>
      </w:r>
      <w:r w:rsidRPr="00F72DB4">
        <w:t>49.435%</w:t>
      </w:r>
      <w:r>
        <w:t xml:space="preserve"> y se obtuvo un avance del </w:t>
      </w:r>
      <w:r w:rsidRPr="00F72DB4">
        <w:t>74.9159%</w:t>
      </w:r>
      <w:r>
        <w:t>.</w:t>
      </w:r>
    </w:p>
    <w:p w14:paraId="3EBE76B8" w14:textId="5DA00F0C" w:rsidR="00F72DB4" w:rsidRDefault="00F72DB4" w:rsidP="002E20F2">
      <w:r>
        <w:t>En relación a los indicadores del nivel Actividades son el</w:t>
      </w:r>
      <w:r w:rsidRPr="00F72DB4">
        <w:t xml:space="preserve"> Razón de módulos vinculados en el Modelo Educación pa</w:t>
      </w:r>
      <w:r>
        <w:t xml:space="preserve">ra la Vida y el Trabajo (MEVyT) con una meta anual de 1.00 y se obtuvo un avance del </w:t>
      </w:r>
      <w:r w:rsidRPr="00F72DB4">
        <w:t>0.72164</w:t>
      </w:r>
      <w:r>
        <w:t>;</w:t>
      </w:r>
      <w:r w:rsidRPr="00F72DB4">
        <w:t xml:space="preserve"> Porcentaje de módulos en línea o digit</w:t>
      </w:r>
      <w:r>
        <w:t xml:space="preserve">ales vinculados en el trimestre </w:t>
      </w:r>
      <w:r>
        <w:lastRenderedPageBreak/>
        <w:t xml:space="preserve">con una meta anual de </w:t>
      </w:r>
      <w:r w:rsidRPr="00F72DB4">
        <w:t>11.998%</w:t>
      </w:r>
      <w:r>
        <w:t xml:space="preserve"> y se obtuvo un avance del </w:t>
      </w:r>
      <w:r w:rsidRPr="00F72DB4">
        <w:t>14.21613%</w:t>
      </w:r>
      <w:r>
        <w:t xml:space="preserve">; </w:t>
      </w:r>
      <w:r w:rsidRPr="00F72DB4">
        <w:t>Porcentaje de asesores con más de un año de permanencia con formación continua acu</w:t>
      </w:r>
      <w:r>
        <w:t xml:space="preserve">mulados al cierre del trimestre con una meta anual de </w:t>
      </w:r>
      <w:r w:rsidRPr="00F72DB4">
        <w:t>100%</w:t>
      </w:r>
      <w:r>
        <w:t xml:space="preserve"> y se obtuvo un avance del </w:t>
      </w:r>
      <w:r w:rsidRPr="00F72DB4">
        <w:t>68.98396%</w:t>
      </w:r>
      <w:r>
        <w:t xml:space="preserve">; </w:t>
      </w:r>
      <w:r w:rsidRPr="00F72DB4">
        <w:t>Porcentaje de exámen</w:t>
      </w:r>
      <w:r>
        <w:t>es en línea aplicados del MEVyT con una meta anual de</w:t>
      </w:r>
      <w:r w:rsidR="002E20F2">
        <w:t xml:space="preserve"> </w:t>
      </w:r>
      <w:r w:rsidR="002E20F2" w:rsidRPr="002E20F2">
        <w:t>11.653%</w:t>
      </w:r>
      <w:r w:rsidR="002E20F2">
        <w:t xml:space="preserve"> y se obtuvo un avance del </w:t>
      </w:r>
      <w:r w:rsidR="002E20F2" w:rsidRPr="002E20F2">
        <w:t>35.55837%</w:t>
      </w:r>
      <w:r w:rsidR="002E20F2">
        <w:t xml:space="preserve">; </w:t>
      </w:r>
      <w:r w:rsidR="002E20F2" w:rsidRPr="002E20F2">
        <w:t>Porcentaje de exámen</w:t>
      </w:r>
      <w:r w:rsidR="002E20F2">
        <w:t>es impresos aplicados del MEVyT con una meta anual de</w:t>
      </w:r>
      <w:r w:rsidR="002E20F2" w:rsidRPr="002E20F2">
        <w:t xml:space="preserve"> 88.347%</w:t>
      </w:r>
      <w:r w:rsidR="002E20F2">
        <w:t xml:space="preserve"> y se obtuvo un avance del </w:t>
      </w:r>
      <w:r w:rsidR="002E20F2" w:rsidRPr="002E20F2">
        <w:t>64.44163%</w:t>
      </w:r>
      <w:r w:rsidR="002E20F2">
        <w:t>.</w:t>
      </w:r>
    </w:p>
    <w:p w14:paraId="54646B3D" w14:textId="18F35B7C" w:rsidR="000D09B1" w:rsidRDefault="001C58F7" w:rsidP="00CF35B1">
      <w:pPr>
        <w:spacing w:after="120"/>
      </w:pPr>
      <w:r>
        <w:t>Valoración</w:t>
      </w:r>
    </w:p>
    <w:p w14:paraId="319C1608" w14:textId="67B453F2" w:rsidR="00FB5A99" w:rsidRDefault="00FB5A99" w:rsidP="001C58F7">
      <w:r>
        <w:rPr>
          <w:rFonts w:cstheme="minorHAnsi"/>
          <w:bCs/>
          <w:lang w:val="es-ES"/>
        </w:rPr>
        <w:t xml:space="preserve">Los indicadores </w:t>
      </w:r>
      <w:r w:rsidRPr="00AC6A35">
        <w:rPr>
          <w:rFonts w:cstheme="minorHAnsi"/>
          <w:bCs/>
          <w:lang w:val="es-ES"/>
        </w:rPr>
        <w:t>contienen nombre del indicador, definición, método de cálculo, unidad de medida y frecuencia de medición, línea base, metas, comportamiento del indicador en términos de tiempo y valor esperado, lo que permite identificar si su comportamiento será ascendente o descendente</w:t>
      </w:r>
      <w:r w:rsidR="0062023B">
        <w:rPr>
          <w:rFonts w:cstheme="minorHAnsi"/>
          <w:bCs/>
          <w:lang w:val="es-ES"/>
        </w:rPr>
        <w:t>.</w:t>
      </w:r>
    </w:p>
    <w:p w14:paraId="0E2F137A" w14:textId="651160F7" w:rsidR="00151D65" w:rsidRPr="00151D65" w:rsidRDefault="001C58F7" w:rsidP="00CF35B1">
      <w:pPr>
        <w:pStyle w:val="Ttulo3"/>
      </w:pPr>
      <w:r>
        <w:t>Cobertura</w:t>
      </w:r>
    </w:p>
    <w:p w14:paraId="74AC599D" w14:textId="6C854B8B" w:rsidR="00CF35B1" w:rsidRDefault="00CF35B1" w:rsidP="00CF35B1">
      <w:pPr>
        <w:pStyle w:val="Ttulo4"/>
        <w:rPr>
          <w:lang w:val="es-ES"/>
        </w:rPr>
      </w:pPr>
      <w:r>
        <w:rPr>
          <w:lang w:val="es-ES"/>
        </w:rPr>
        <w:t>Población Potencial</w:t>
      </w:r>
    </w:p>
    <w:p w14:paraId="5239EC12" w14:textId="4E91C8C6" w:rsidR="00CF35B1" w:rsidRPr="004D09DC" w:rsidRDefault="00CF35B1" w:rsidP="009703E9">
      <w:pPr>
        <w:pStyle w:val="Prrafodelista"/>
        <w:numPr>
          <w:ilvl w:val="0"/>
          <w:numId w:val="9"/>
        </w:numPr>
        <w:spacing w:after="160"/>
        <w:ind w:left="360"/>
        <w:rPr>
          <w:rFonts w:cstheme="minorHAnsi"/>
          <w:lang w:val="es-ES"/>
        </w:rPr>
      </w:pPr>
      <w:r w:rsidRPr="004D09DC">
        <w:rPr>
          <w:rFonts w:cstheme="minorHAnsi"/>
          <w:b/>
          <w:lang w:val="es-ES"/>
        </w:rPr>
        <w:t>Definición</w:t>
      </w:r>
      <w:r w:rsidRPr="004D09DC">
        <w:rPr>
          <w:rFonts w:cstheme="minorHAnsi"/>
          <w:lang w:val="es-ES"/>
        </w:rPr>
        <w:t xml:space="preserve">: </w:t>
      </w:r>
      <w:r w:rsidR="0032048C" w:rsidRPr="004D09DC">
        <w:rPr>
          <w:rFonts w:cstheme="minorHAnsi"/>
          <w:lang w:val="es-ES"/>
        </w:rPr>
        <w:t>los jóvenes y adultos de 15 años y más que no sabe leer ni escribir o que no han cursado o concluido la educación primaria y/o educación secundaria en el Estado de Sinaloa, es decir que se encuentran en condición de rezago educativo.</w:t>
      </w:r>
    </w:p>
    <w:p w14:paraId="2564E13B" w14:textId="49662DDC" w:rsidR="00CF35B1" w:rsidRPr="006C00F8" w:rsidRDefault="00CF35B1" w:rsidP="009703E9">
      <w:pPr>
        <w:pStyle w:val="Prrafodelista"/>
        <w:numPr>
          <w:ilvl w:val="0"/>
          <w:numId w:val="9"/>
        </w:numPr>
        <w:spacing w:after="160"/>
        <w:ind w:left="360"/>
        <w:rPr>
          <w:rFonts w:cstheme="minorHAnsi"/>
          <w:lang w:val="es-ES"/>
        </w:rPr>
      </w:pPr>
      <w:r w:rsidRPr="006C00F8">
        <w:rPr>
          <w:rFonts w:cstheme="minorHAnsi"/>
          <w:b/>
          <w:lang w:val="es-ES"/>
        </w:rPr>
        <w:t>Unidad de medida</w:t>
      </w:r>
      <w:r w:rsidRPr="006C00F8">
        <w:rPr>
          <w:rFonts w:cstheme="minorHAnsi"/>
          <w:lang w:val="es-ES"/>
        </w:rPr>
        <w:t xml:space="preserve">: </w:t>
      </w:r>
      <w:r w:rsidR="0032048C" w:rsidRPr="006C00F8">
        <w:rPr>
          <w:rFonts w:cstheme="minorHAnsi"/>
          <w:lang w:val="es-ES"/>
        </w:rPr>
        <w:t>persona física.</w:t>
      </w:r>
    </w:p>
    <w:p w14:paraId="5D378021" w14:textId="204EED89" w:rsidR="00CF35B1" w:rsidRPr="004D09DC" w:rsidRDefault="00CF35B1" w:rsidP="00071832">
      <w:pPr>
        <w:pStyle w:val="Prrafodelista"/>
        <w:numPr>
          <w:ilvl w:val="0"/>
          <w:numId w:val="9"/>
        </w:numPr>
        <w:spacing w:after="160"/>
        <w:ind w:left="360"/>
        <w:rPr>
          <w:rFonts w:cstheme="minorHAnsi"/>
          <w:b/>
          <w:lang w:val="es-ES"/>
        </w:rPr>
      </w:pPr>
      <w:r w:rsidRPr="004D09DC">
        <w:rPr>
          <w:rFonts w:cstheme="minorHAnsi"/>
          <w:b/>
          <w:lang w:val="es-ES"/>
        </w:rPr>
        <w:t xml:space="preserve">Valor: </w:t>
      </w:r>
      <w:r w:rsidR="0032048C" w:rsidRPr="00071832">
        <w:rPr>
          <w:rFonts w:cstheme="minorHAnsi"/>
          <w:lang w:val="es-ES"/>
        </w:rPr>
        <w:t>656,387 personas</w:t>
      </w:r>
      <w:r w:rsidR="004D09DC" w:rsidRPr="00071832">
        <w:rPr>
          <w:rFonts w:cstheme="minorHAnsi"/>
          <w:lang w:val="es-ES"/>
        </w:rPr>
        <w:t xml:space="preserve"> (información del documento “Estimación de la población de 15 años y más en rezago educativo por entidad federativa” al 31 de diciembre de 2021 de acuerdo a las estimaciones de la población de 15 años y más en rezago educativo al 31 de diciembre de cada año, con base en el Censo de Población y Vivienda 2020 </w:t>
      </w:r>
      <w:hyperlink r:id="rId25" w:history="1">
        <w:r w:rsidR="004D09DC" w:rsidRPr="00071832">
          <w:t>https://www.gob.mx/inea/documentos/rezago-educativo</w:t>
        </w:r>
      </w:hyperlink>
      <w:r w:rsidR="004D09DC" w:rsidRPr="00071832">
        <w:rPr>
          <w:rFonts w:cstheme="minorHAnsi"/>
          <w:lang w:val="es-ES"/>
        </w:rPr>
        <w:t>)</w:t>
      </w:r>
      <w:r w:rsidR="0032048C" w:rsidRPr="00071832">
        <w:rPr>
          <w:rFonts w:cstheme="minorHAnsi"/>
          <w:lang w:val="es-ES"/>
        </w:rPr>
        <w:t>.</w:t>
      </w:r>
    </w:p>
    <w:p w14:paraId="3530F6BC" w14:textId="59359376" w:rsidR="00CF35B1" w:rsidRDefault="00CF35B1" w:rsidP="00CF35B1">
      <w:pPr>
        <w:pStyle w:val="Ttulo4"/>
        <w:rPr>
          <w:lang w:val="es-ES"/>
        </w:rPr>
      </w:pPr>
      <w:r>
        <w:rPr>
          <w:lang w:val="es-ES"/>
        </w:rPr>
        <w:lastRenderedPageBreak/>
        <w:t>Población Objetivo</w:t>
      </w:r>
    </w:p>
    <w:p w14:paraId="0214D997" w14:textId="61101562" w:rsidR="00CF35B1" w:rsidRPr="004D09DC" w:rsidRDefault="00CF35B1" w:rsidP="0032048C">
      <w:pPr>
        <w:pStyle w:val="Prrafodelista"/>
        <w:numPr>
          <w:ilvl w:val="0"/>
          <w:numId w:val="9"/>
        </w:numPr>
        <w:spacing w:after="160"/>
        <w:ind w:left="360"/>
        <w:rPr>
          <w:rFonts w:cstheme="minorHAnsi"/>
          <w:b/>
          <w:lang w:val="es-ES"/>
        </w:rPr>
      </w:pPr>
      <w:r w:rsidRPr="004D09DC">
        <w:rPr>
          <w:rFonts w:cstheme="minorHAnsi"/>
          <w:b/>
          <w:lang w:val="es-ES"/>
        </w:rPr>
        <w:t xml:space="preserve">Definición: </w:t>
      </w:r>
      <w:r w:rsidR="0032048C" w:rsidRPr="004D09DC">
        <w:rPr>
          <w:rFonts w:cstheme="minorHAnsi"/>
          <w:b/>
          <w:lang w:val="es-ES"/>
        </w:rPr>
        <w:t>l</w:t>
      </w:r>
      <w:r w:rsidR="0032048C" w:rsidRPr="004D09DC">
        <w:rPr>
          <w:rFonts w:cstheme="minorHAnsi"/>
          <w:lang w:val="es-ES"/>
        </w:rPr>
        <w:t>a población de 15 años y más, así como las niñas, niños y adolescentes que no tengan concluida la primaria y que por su condición de extra edad no son atendidos en el sistema regular, a los que se pretende brindar atención, a partir de la capacidad operativa, financiera, de los recursos materiales y humanos con lo que cuenta el Instituto.</w:t>
      </w:r>
    </w:p>
    <w:p w14:paraId="74EC39B3" w14:textId="751FD34A" w:rsidR="00CF35B1" w:rsidRPr="006C00F8" w:rsidRDefault="00CF35B1" w:rsidP="009703E9">
      <w:pPr>
        <w:pStyle w:val="Prrafodelista"/>
        <w:numPr>
          <w:ilvl w:val="0"/>
          <w:numId w:val="9"/>
        </w:numPr>
        <w:spacing w:after="160"/>
        <w:ind w:left="360"/>
        <w:rPr>
          <w:rFonts w:cstheme="minorHAnsi"/>
          <w:lang w:val="es-ES"/>
        </w:rPr>
      </w:pPr>
      <w:r w:rsidRPr="006C00F8">
        <w:rPr>
          <w:rFonts w:cstheme="minorHAnsi"/>
          <w:b/>
          <w:lang w:val="es-ES"/>
        </w:rPr>
        <w:t>Unidad de medida</w:t>
      </w:r>
      <w:r w:rsidRPr="006C00F8">
        <w:rPr>
          <w:rFonts w:cstheme="minorHAnsi"/>
          <w:lang w:val="es-ES"/>
        </w:rPr>
        <w:t xml:space="preserve">: </w:t>
      </w:r>
      <w:r w:rsidR="0032048C" w:rsidRPr="006C00F8">
        <w:rPr>
          <w:rFonts w:cstheme="minorHAnsi"/>
          <w:lang w:val="es-ES"/>
        </w:rPr>
        <w:t>persona física.</w:t>
      </w:r>
    </w:p>
    <w:p w14:paraId="256E874C" w14:textId="54E6B1E2" w:rsidR="00CF35B1" w:rsidRPr="004A37AB" w:rsidRDefault="00CF35B1" w:rsidP="003C0C46">
      <w:pPr>
        <w:pStyle w:val="Prrafodelista"/>
        <w:numPr>
          <w:ilvl w:val="0"/>
          <w:numId w:val="9"/>
        </w:numPr>
        <w:spacing w:after="160"/>
        <w:ind w:left="426"/>
        <w:rPr>
          <w:rFonts w:cstheme="minorHAnsi"/>
          <w:b/>
          <w:lang w:val="es-ES"/>
        </w:rPr>
      </w:pPr>
      <w:r w:rsidRPr="004A37AB">
        <w:rPr>
          <w:rFonts w:cstheme="minorHAnsi"/>
          <w:b/>
          <w:lang w:val="es-ES"/>
        </w:rPr>
        <w:t xml:space="preserve">Valor: </w:t>
      </w:r>
      <w:r w:rsidR="00965E8F" w:rsidRPr="003C0C46">
        <w:rPr>
          <w:rFonts w:cstheme="minorHAnsi"/>
          <w:bCs/>
          <w:lang w:val="es-ES"/>
        </w:rPr>
        <w:t xml:space="preserve">31,840 </w:t>
      </w:r>
      <w:r w:rsidR="004A37AB" w:rsidRPr="003C0C46">
        <w:rPr>
          <w:rFonts w:cstheme="minorHAnsi"/>
          <w:bCs/>
          <w:lang w:val="es-ES"/>
        </w:rPr>
        <w:t>(información de acuerdo con la MIR</w:t>
      </w:r>
      <w:r w:rsidR="00F45381" w:rsidRPr="003C0C46">
        <w:rPr>
          <w:rFonts w:cstheme="minorHAnsi"/>
          <w:bCs/>
          <w:lang w:val="es-ES"/>
        </w:rPr>
        <w:t xml:space="preserve"> del programa</w:t>
      </w:r>
      <w:r w:rsidR="00965E8F" w:rsidRPr="003C0C46">
        <w:rPr>
          <w:rFonts w:cstheme="minorHAnsi"/>
          <w:bCs/>
          <w:lang w:val="es-ES"/>
        </w:rPr>
        <w:t>).</w:t>
      </w:r>
    </w:p>
    <w:p w14:paraId="15B2ADB6" w14:textId="134A887D" w:rsidR="00CF35B1" w:rsidRDefault="00CF35B1" w:rsidP="00CF35B1">
      <w:pPr>
        <w:pStyle w:val="Ttulo4"/>
        <w:rPr>
          <w:lang w:val="es-ES"/>
        </w:rPr>
      </w:pPr>
      <w:r>
        <w:rPr>
          <w:lang w:val="es-ES"/>
        </w:rPr>
        <w:t>Población Atendida</w:t>
      </w:r>
    </w:p>
    <w:p w14:paraId="6D90A3AA" w14:textId="03C5866E" w:rsidR="00CF35B1" w:rsidRPr="004D09DC" w:rsidRDefault="00CF35B1" w:rsidP="0032048C">
      <w:pPr>
        <w:pStyle w:val="Prrafodelista"/>
        <w:numPr>
          <w:ilvl w:val="0"/>
          <w:numId w:val="9"/>
        </w:numPr>
        <w:spacing w:after="160"/>
        <w:ind w:left="360"/>
        <w:rPr>
          <w:rFonts w:cstheme="minorHAnsi"/>
          <w:b/>
          <w:lang w:val="es-ES"/>
        </w:rPr>
      </w:pPr>
      <w:r w:rsidRPr="004D09DC">
        <w:rPr>
          <w:rFonts w:cstheme="minorHAnsi"/>
          <w:b/>
          <w:lang w:val="es-ES"/>
        </w:rPr>
        <w:t xml:space="preserve">Definición: </w:t>
      </w:r>
      <w:r w:rsidR="0032048C" w:rsidRPr="004D09DC">
        <w:rPr>
          <w:rFonts w:cstheme="minorHAnsi"/>
          <w:b/>
          <w:lang w:val="es-ES"/>
        </w:rPr>
        <w:t>s</w:t>
      </w:r>
      <w:r w:rsidR="0032048C" w:rsidRPr="004D09DC">
        <w:rPr>
          <w:rFonts w:cstheme="minorHAnsi"/>
          <w:lang w:val="es-ES"/>
        </w:rPr>
        <w:t>on las personas educandas atendidas que acreditan conocimientos de nivel de alfabetización, primaria y secundaria de conformidad con el esquema curricular vigente, perteneciente al MEVyT.</w:t>
      </w:r>
    </w:p>
    <w:p w14:paraId="2E2BC264" w14:textId="037D2483" w:rsidR="0032048C" w:rsidRPr="00E33613" w:rsidRDefault="0032048C" w:rsidP="0032048C">
      <w:pPr>
        <w:pStyle w:val="Prrafodelista"/>
        <w:numPr>
          <w:ilvl w:val="0"/>
          <w:numId w:val="9"/>
        </w:numPr>
        <w:spacing w:after="160"/>
        <w:ind w:left="360"/>
        <w:rPr>
          <w:rFonts w:cstheme="minorHAnsi"/>
          <w:b/>
          <w:lang w:val="es-ES"/>
        </w:rPr>
      </w:pPr>
      <w:r w:rsidRPr="006C00F8">
        <w:rPr>
          <w:rFonts w:cstheme="minorHAnsi"/>
          <w:b/>
          <w:lang w:val="es-ES"/>
        </w:rPr>
        <w:t>Unidad de medida</w:t>
      </w:r>
      <w:r w:rsidRPr="00E33613">
        <w:rPr>
          <w:rFonts w:cstheme="minorHAnsi"/>
          <w:b/>
          <w:lang w:val="es-ES"/>
        </w:rPr>
        <w:t xml:space="preserve">: </w:t>
      </w:r>
      <w:r w:rsidRPr="00E33613">
        <w:rPr>
          <w:rFonts w:cstheme="minorHAnsi"/>
          <w:lang w:val="es-ES"/>
        </w:rPr>
        <w:t>persona física.</w:t>
      </w:r>
    </w:p>
    <w:p w14:paraId="17EC4E5C" w14:textId="3663DC1C" w:rsidR="00CF35B1" w:rsidRPr="004D09DC" w:rsidRDefault="00CF35B1" w:rsidP="00E33613">
      <w:pPr>
        <w:pStyle w:val="Prrafodelista"/>
        <w:numPr>
          <w:ilvl w:val="0"/>
          <w:numId w:val="9"/>
        </w:numPr>
        <w:spacing w:after="160"/>
        <w:ind w:left="360"/>
        <w:rPr>
          <w:rFonts w:cstheme="minorHAnsi"/>
          <w:b/>
          <w:lang w:val="es-ES"/>
        </w:rPr>
      </w:pPr>
      <w:r w:rsidRPr="004D09DC">
        <w:rPr>
          <w:rFonts w:cstheme="minorHAnsi"/>
          <w:b/>
          <w:lang w:val="es-ES"/>
        </w:rPr>
        <w:t xml:space="preserve">Valor: </w:t>
      </w:r>
      <w:r w:rsidR="004D09DC" w:rsidRPr="00E33613">
        <w:rPr>
          <w:rFonts w:cstheme="minorHAnsi"/>
          <w:lang w:val="es-ES"/>
        </w:rPr>
        <w:t>15,755 personas (información de acuerdo con el documento “SITUACIÓN INSTITUCIONAL POR INSTITUTO ESTATAL</w:t>
      </w:r>
      <w:r w:rsidR="000715E5" w:rsidRPr="00E33613">
        <w:rPr>
          <w:rFonts w:cstheme="minorHAnsi"/>
          <w:lang w:val="es-ES"/>
        </w:rPr>
        <w:t>” proporcionado por r</w:t>
      </w:r>
      <w:r w:rsidR="004D09DC" w:rsidRPr="00E33613">
        <w:rPr>
          <w:rFonts w:cstheme="minorHAnsi"/>
          <w:lang w:val="es-ES"/>
        </w:rPr>
        <w:t>eportes del Sistema Automatizado de Seguimiento y Acreditación (SASA)</w:t>
      </w:r>
      <w:r w:rsidR="000715E5" w:rsidRPr="00E33613">
        <w:rPr>
          <w:rFonts w:cstheme="minorHAnsi"/>
          <w:lang w:val="es-ES"/>
        </w:rPr>
        <w:t>).</w:t>
      </w:r>
    </w:p>
    <w:p w14:paraId="603E568D" w14:textId="31DE2A77" w:rsidR="00151D65" w:rsidRPr="00CF35B1" w:rsidRDefault="00CF35B1" w:rsidP="00CF35B1">
      <w:pPr>
        <w:rPr>
          <w:b/>
        </w:rPr>
      </w:pPr>
      <w:r w:rsidRPr="00CF35B1">
        <w:rPr>
          <w:lang w:val="es-ES"/>
        </w:rPr>
        <w:t>Además, si cada uno de los programas cuenta con información desagregada por municipio y/o localidad, se agregará la información correspondiente en el apartado de Anexos como “</w:t>
      </w:r>
      <w:r w:rsidRPr="00CF35B1">
        <w:rPr>
          <w:i/>
          <w:lang w:val="es-ES"/>
        </w:rPr>
        <w:t>Anexo 1. Plantilla de Población Atendida (PPA)</w:t>
      </w:r>
      <w:r w:rsidRPr="00CF35B1">
        <w:rPr>
          <w:lang w:val="es-ES"/>
        </w:rPr>
        <w:t>”, dicha información corresponderá a los municipios, localidades, mujeres y hombres atendidos.</w:t>
      </w:r>
    </w:p>
    <w:p w14:paraId="19FFEA59" w14:textId="77777777" w:rsidR="003C0C46" w:rsidRDefault="003C0C46">
      <w:pPr>
        <w:spacing w:after="160" w:line="259" w:lineRule="auto"/>
        <w:jc w:val="left"/>
        <w:rPr>
          <w:rFonts w:eastAsiaTheme="majorEastAsia" w:cstheme="majorBidi"/>
          <w:b/>
          <w:iCs/>
          <w:color w:val="404040" w:themeColor="text1" w:themeTint="BF"/>
          <w:lang w:val="es-ES"/>
        </w:rPr>
      </w:pPr>
      <w:r>
        <w:rPr>
          <w:lang w:val="es-ES"/>
        </w:rPr>
        <w:br w:type="page"/>
      </w:r>
    </w:p>
    <w:p w14:paraId="333AA675" w14:textId="0201CC1B" w:rsidR="00CF35B1" w:rsidRPr="00CF35B1" w:rsidRDefault="00CF35B1" w:rsidP="00CF35B1">
      <w:pPr>
        <w:pStyle w:val="Ttulo4"/>
        <w:rPr>
          <w:lang w:val="es-ES"/>
        </w:rPr>
      </w:pPr>
      <w:r w:rsidRPr="00CF35B1">
        <w:rPr>
          <w:lang w:val="es-ES"/>
        </w:rPr>
        <w:lastRenderedPageBreak/>
        <w:t>Evolución de la Cobertura</w:t>
      </w:r>
    </w:p>
    <w:p w14:paraId="7E938200" w14:textId="58D777A4" w:rsidR="00F47BC8" w:rsidRDefault="00F47BC8" w:rsidP="001F1E1C">
      <w:pPr>
        <w:spacing w:after="0"/>
      </w:pPr>
      <w:r w:rsidRPr="003C0C46">
        <w:t xml:space="preserve">En el ejercicio fiscal 2022, se contempló una población objetivo de </w:t>
      </w:r>
      <w:r w:rsidR="0075204C" w:rsidRPr="003C0C46">
        <w:rPr>
          <w:rFonts w:cstheme="minorHAnsi"/>
          <w:b/>
          <w:lang w:val="es-ES"/>
        </w:rPr>
        <w:t>31,840</w:t>
      </w:r>
      <w:r w:rsidR="0075204C" w:rsidRPr="003C0C46">
        <w:rPr>
          <w:rFonts w:cstheme="minorHAnsi"/>
          <w:lang w:val="es-ES"/>
        </w:rPr>
        <w:t xml:space="preserve"> </w:t>
      </w:r>
      <w:r w:rsidR="00F34ADD" w:rsidRPr="003C0C46">
        <w:t>personas, sin</w:t>
      </w:r>
      <w:r w:rsidR="00F34ADD">
        <w:t xml:space="preserve"> embargo, se lograron atender</w:t>
      </w:r>
      <w:r>
        <w:t xml:space="preserve"> a </w:t>
      </w:r>
      <w:r w:rsidR="001149FA" w:rsidRPr="001149FA">
        <w:t>15,755 educandos en las diferentes unidades operativas, incluidas las plazas comunitarias, en la modalidad de asesorías en los ejes temáticos de Ciencias, Matemáticas y Lengua y Comunicación</w:t>
      </w:r>
      <w:r w:rsidR="001149FA">
        <w:t>.</w:t>
      </w:r>
    </w:p>
    <w:p w14:paraId="37763664" w14:textId="5464C5B2" w:rsidR="001F1E1C" w:rsidRDefault="00280E8A" w:rsidP="001F1E1C">
      <w:r>
        <w:rPr>
          <w:noProof/>
          <w:lang w:eastAsia="es-MX"/>
        </w:rPr>
        <mc:AlternateContent>
          <mc:Choice Requires="wpg">
            <w:drawing>
              <wp:anchor distT="0" distB="0" distL="114300" distR="114300" simplePos="0" relativeHeight="251659776" behindDoc="0" locked="0" layoutInCell="1" allowOverlap="1" wp14:anchorId="442EE6C3" wp14:editId="54640B25">
                <wp:simplePos x="0" y="0"/>
                <wp:positionH relativeFrom="margin">
                  <wp:posOffset>-58857</wp:posOffset>
                </wp:positionH>
                <wp:positionV relativeFrom="paragraph">
                  <wp:posOffset>168547</wp:posOffset>
                </wp:positionV>
                <wp:extent cx="5757806" cy="4242554"/>
                <wp:effectExtent l="0" t="0" r="0" b="0"/>
                <wp:wrapNone/>
                <wp:docPr id="29" name="Grupo 29"/>
                <wp:cNvGraphicFramePr/>
                <a:graphic xmlns:a="http://schemas.openxmlformats.org/drawingml/2006/main">
                  <a:graphicData uri="http://schemas.microsoft.com/office/word/2010/wordprocessingGroup">
                    <wpg:wgp>
                      <wpg:cNvGrpSpPr/>
                      <wpg:grpSpPr>
                        <a:xfrm>
                          <a:off x="0" y="0"/>
                          <a:ext cx="5757806" cy="4242554"/>
                          <a:chOff x="-101733" y="65671"/>
                          <a:chExt cx="5972810" cy="4790609"/>
                        </a:xfrm>
                      </wpg:grpSpPr>
                      <wps:wsp>
                        <wps:cNvPr id="217" name="Cuadro de texto 2"/>
                        <wps:cNvSpPr txBox="1">
                          <a:spLocks noChangeArrowheads="1"/>
                        </wps:cNvSpPr>
                        <wps:spPr bwMode="auto">
                          <a:xfrm>
                            <a:off x="1323976" y="65671"/>
                            <a:ext cx="3156585" cy="341630"/>
                          </a:xfrm>
                          <a:prstGeom prst="rect">
                            <a:avLst/>
                          </a:prstGeom>
                          <a:noFill/>
                          <a:ln w="9525">
                            <a:noFill/>
                            <a:miter lim="800000"/>
                            <a:headEnd/>
                            <a:tailEnd/>
                          </a:ln>
                        </wps:spPr>
                        <wps:txbx>
                          <w:txbxContent>
                            <w:p w14:paraId="6C624261" w14:textId="3B46101B" w:rsidR="00E61B68" w:rsidRPr="001F1E1C" w:rsidRDefault="00E61B68" w:rsidP="001F1E1C">
                              <w:pPr>
                                <w:jc w:val="center"/>
                                <w:rPr>
                                  <w:b/>
                                  <w:bCs/>
                                </w:rPr>
                              </w:pPr>
                              <w:r w:rsidRPr="001F1E1C">
                                <w:rPr>
                                  <w:b/>
                                  <w:bCs/>
                                </w:rPr>
                                <w:t>Evolución de la Cobertura 2020 - 2021</w:t>
                              </w:r>
                            </w:p>
                          </w:txbxContent>
                        </wps:txbx>
                        <wps:bodyPr rot="0" vert="horz" wrap="square" lIns="91440" tIns="45720" rIns="91440" bIns="45720" anchor="t" anchorCtr="0">
                          <a:noAutofit/>
                        </wps:bodyPr>
                      </wps:wsp>
                      <wpg:grpSp>
                        <wpg:cNvPr id="28" name="Grupo 28"/>
                        <wpg:cNvGrpSpPr/>
                        <wpg:grpSpPr>
                          <a:xfrm>
                            <a:off x="-101733" y="637094"/>
                            <a:ext cx="5972810" cy="4219186"/>
                            <a:chOff x="-101733" y="341819"/>
                            <a:chExt cx="5972810" cy="4219186"/>
                          </a:xfrm>
                        </wpg:grpSpPr>
                        <pic:pic xmlns:pic="http://schemas.openxmlformats.org/drawingml/2006/picture">
                          <pic:nvPicPr>
                            <pic:cNvPr id="6" name="Imagen 6"/>
                            <pic:cNvPicPr>
                              <a:picLocks noChangeAspect="1"/>
                            </pic:cNvPicPr>
                          </pic:nvPicPr>
                          <pic:blipFill rotWithShape="1">
                            <a:blip r:embed="rId26">
                              <a:extLst>
                                <a:ext uri="{28A0092B-C50C-407E-A947-70E740481C1C}">
                                  <a14:useLocalDpi xmlns:a14="http://schemas.microsoft.com/office/drawing/2010/main" val="0"/>
                                </a:ext>
                              </a:extLst>
                            </a:blip>
                            <a:srcRect r="5975"/>
                            <a:stretch/>
                          </pic:blipFill>
                          <pic:spPr bwMode="auto">
                            <a:xfrm>
                              <a:off x="-101733" y="341819"/>
                              <a:ext cx="2859239" cy="1965696"/>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9" name="Imagen 9"/>
                            <pic:cNvPicPr>
                              <a:picLocks noChangeAspect="1"/>
                            </pic:cNvPicPr>
                          </pic:nvPicPr>
                          <pic:blipFill rotWithShape="1">
                            <a:blip r:embed="rId27">
                              <a:extLst>
                                <a:ext uri="{28A0092B-C50C-407E-A947-70E740481C1C}">
                                  <a14:useLocalDpi xmlns:a14="http://schemas.microsoft.com/office/drawing/2010/main" val="0"/>
                                </a:ext>
                              </a:extLst>
                            </a:blip>
                            <a:srcRect l="5986"/>
                            <a:stretch/>
                          </pic:blipFill>
                          <pic:spPr bwMode="auto">
                            <a:xfrm>
                              <a:off x="3017577" y="342226"/>
                              <a:ext cx="2853500" cy="1971271"/>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5" name="Imagen 15"/>
                            <pic:cNvPicPr>
                              <a:picLocks noChangeAspect="1"/>
                            </pic:cNvPicPr>
                          </pic:nvPicPr>
                          <pic:blipFill>
                            <a:blip r:embed="rId28">
                              <a:extLst>
                                <a:ext uri="{28A0092B-C50C-407E-A947-70E740481C1C}">
                                  <a14:useLocalDpi xmlns:a14="http://schemas.microsoft.com/office/drawing/2010/main" val="0"/>
                                </a:ext>
                              </a:extLst>
                            </a:blip>
                            <a:srcRect/>
                            <a:stretch>
                              <a:fillRect/>
                            </a:stretch>
                          </pic:blipFill>
                          <pic:spPr bwMode="auto">
                            <a:xfrm>
                              <a:off x="1523963" y="2484557"/>
                              <a:ext cx="2842871" cy="2076448"/>
                            </a:xfrm>
                            <a:prstGeom prst="rect">
                              <a:avLst/>
                            </a:prstGeom>
                            <a:noFill/>
                          </pic:spPr>
                        </pic:pic>
                      </wpg:grpSp>
                    </wpg:wgp>
                  </a:graphicData>
                </a:graphic>
                <wp14:sizeRelH relativeFrom="margin">
                  <wp14:pctWidth>0</wp14:pctWidth>
                </wp14:sizeRelH>
                <wp14:sizeRelV relativeFrom="margin">
                  <wp14:pctHeight>0</wp14:pctHeight>
                </wp14:sizeRelV>
              </wp:anchor>
            </w:drawing>
          </mc:Choice>
          <mc:Fallback>
            <w:pict>
              <v:group w14:anchorId="442EE6C3" id="Grupo 29" o:spid="_x0000_s1029" style="position:absolute;left:0;text-align:left;margin-left:-4.65pt;margin-top:13.25pt;width:453.35pt;height:334.05pt;z-index:251659776;mso-position-horizontal-relative:margin;mso-width-relative:margin;mso-height-relative:margin" coordorigin="-1017,656" coordsize="59728,47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">
                <v:shape id="_x0000_s1030" type="#_x0000_t202" style="position:absolute;left:13239;top:656;width:31566;height:3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6C624261" w14:textId="3B46101B" w:rsidR="00E61B68" w:rsidRPr="001F1E1C" w:rsidRDefault="00E61B68" w:rsidP="001F1E1C">
                        <w:pPr>
                          <w:jc w:val="center"/>
                          <w:rPr>
                            <w:b/>
                            <w:bCs/>
                          </w:rPr>
                        </w:pPr>
                        <w:r w:rsidRPr="001F1E1C">
                          <w:rPr>
                            <w:b/>
                            <w:bCs/>
                          </w:rPr>
                          <w:t>Evolución de la Cobertura 2020 - 2021</w:t>
                        </w:r>
                      </w:p>
                    </w:txbxContent>
                  </v:textbox>
                </v:shape>
                <v:group id="Grupo 28" o:spid="_x0000_s1031" style="position:absolute;left:-1017;top:6370;width:59727;height:42192" coordorigin="-1017,3418" coordsize="59728,4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Imagen 6" o:spid="_x0000_s1032" type="#_x0000_t75" style="position:absolute;left:-1017;top:3418;width:28592;height:196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">
                    <v:imagedata r:id="rId29" o:title="" cropright="3916f"/>
                    <v:path arrowok="t"/>
                  </v:shape>
                  <v:shape id="Imagen 9" o:spid="_x0000_s1033" type="#_x0000_t75" style="position:absolute;left:30175;top:3422;width:28535;height:197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">
                    <v:imagedata r:id="rId30" o:title="" cropleft="3923f"/>
                    <v:path arrowok="t"/>
                  </v:shape>
                  <v:shape id="Imagen 15" o:spid="_x0000_s1034" type="#_x0000_t75" style="position:absolute;left:15239;top:24845;width:28429;height:20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">
                    <v:imagedata r:id="rId31" o:title=""/>
                    <v:path arrowok="t"/>
                  </v:shape>
                </v:group>
                <w10:wrap anchorx="margin"/>
              </v:group>
            </w:pict>
          </mc:Fallback>
        </mc:AlternateContent>
      </w:r>
    </w:p>
    <w:p w14:paraId="0CAAB7C2" w14:textId="30C718D8" w:rsidR="001F1E1C" w:rsidRDefault="001F1E1C" w:rsidP="001F1E1C"/>
    <w:p w14:paraId="3198389D" w14:textId="6120FAED" w:rsidR="001F1E1C" w:rsidRDefault="001F1E1C" w:rsidP="001F1E1C"/>
    <w:p w14:paraId="771C9F92" w14:textId="5BF5A4DE" w:rsidR="001F1E1C" w:rsidRDefault="001F1E1C" w:rsidP="001F1E1C"/>
    <w:p w14:paraId="6A90E107" w14:textId="747B3C1B" w:rsidR="001F1E1C" w:rsidRDefault="001F1E1C" w:rsidP="007B17CF">
      <w:pPr>
        <w:spacing w:after="0" w:line="240" w:lineRule="auto"/>
      </w:pPr>
    </w:p>
    <w:p w14:paraId="67BB32F1" w14:textId="10B9D001" w:rsidR="00FD072B" w:rsidRDefault="00FD072B" w:rsidP="007B17CF">
      <w:pPr>
        <w:spacing w:after="0" w:line="240" w:lineRule="auto"/>
      </w:pPr>
    </w:p>
    <w:p w14:paraId="6191DE04" w14:textId="56435AEB" w:rsidR="00FD072B" w:rsidRDefault="00FD072B" w:rsidP="007B17CF">
      <w:pPr>
        <w:spacing w:after="0" w:line="240" w:lineRule="auto"/>
      </w:pPr>
    </w:p>
    <w:p w14:paraId="2BC9FA33" w14:textId="20110BCA" w:rsidR="00FD072B" w:rsidRDefault="00FD072B" w:rsidP="007B17CF">
      <w:pPr>
        <w:spacing w:after="0" w:line="240" w:lineRule="auto"/>
      </w:pPr>
    </w:p>
    <w:p w14:paraId="41BA8601" w14:textId="74E91A80" w:rsidR="00FD072B" w:rsidRDefault="00FD072B" w:rsidP="007B17CF">
      <w:pPr>
        <w:spacing w:after="0" w:line="240" w:lineRule="auto"/>
      </w:pPr>
    </w:p>
    <w:p w14:paraId="6C62C171" w14:textId="5E58731F" w:rsidR="00FD072B" w:rsidRDefault="00FD072B" w:rsidP="007B17CF">
      <w:pPr>
        <w:spacing w:after="0" w:line="240" w:lineRule="auto"/>
      </w:pPr>
    </w:p>
    <w:p w14:paraId="41CE69BB" w14:textId="2330EE6E" w:rsidR="00FD072B" w:rsidRDefault="00FD072B" w:rsidP="007B17CF">
      <w:pPr>
        <w:spacing w:after="0" w:line="240" w:lineRule="auto"/>
      </w:pPr>
    </w:p>
    <w:p w14:paraId="1D613D3C" w14:textId="34081772" w:rsidR="00FD072B" w:rsidRDefault="00FD072B" w:rsidP="007B17CF">
      <w:pPr>
        <w:spacing w:after="0" w:line="240" w:lineRule="auto"/>
      </w:pPr>
    </w:p>
    <w:p w14:paraId="1CEA8F87" w14:textId="4B509C3A" w:rsidR="00FD072B" w:rsidRDefault="00FD072B" w:rsidP="007B17CF">
      <w:pPr>
        <w:spacing w:after="0" w:line="240" w:lineRule="auto"/>
      </w:pPr>
    </w:p>
    <w:p w14:paraId="6E863A34" w14:textId="0894DBF7" w:rsidR="00FD072B" w:rsidRDefault="00FD072B" w:rsidP="007B17CF">
      <w:pPr>
        <w:spacing w:after="0" w:line="240" w:lineRule="auto"/>
      </w:pPr>
    </w:p>
    <w:p w14:paraId="56B45602" w14:textId="77777777" w:rsidR="00BD4E43" w:rsidRPr="00E72124" w:rsidRDefault="00BD4E43" w:rsidP="00E72124">
      <w:pPr>
        <w:spacing w:after="0" w:line="240" w:lineRule="auto"/>
        <w:rPr>
          <w:sz w:val="18"/>
        </w:rPr>
      </w:pPr>
    </w:p>
    <w:p w14:paraId="40A96668" w14:textId="77777777" w:rsidR="003C0C46" w:rsidRDefault="003C0C46" w:rsidP="00BD4E43">
      <w:pPr>
        <w:spacing w:after="160" w:line="259" w:lineRule="auto"/>
      </w:pPr>
    </w:p>
    <w:p w14:paraId="2C739E34" w14:textId="77777777" w:rsidR="00B635FC" w:rsidRDefault="00B635FC" w:rsidP="00BD4E43">
      <w:pPr>
        <w:spacing w:after="160" w:line="259" w:lineRule="auto"/>
      </w:pPr>
    </w:p>
    <w:p w14:paraId="4EAA83C7" w14:textId="77777777" w:rsidR="00B635FC" w:rsidRDefault="00B635FC" w:rsidP="00B635FC">
      <w:pPr>
        <w:spacing w:after="0" w:line="240" w:lineRule="auto"/>
      </w:pPr>
    </w:p>
    <w:p w14:paraId="2C07E50B" w14:textId="02F3665C" w:rsidR="003B4400" w:rsidRDefault="00BD4E43" w:rsidP="00BD4E43">
      <w:pPr>
        <w:spacing w:after="160" w:line="259" w:lineRule="auto"/>
        <w:rPr>
          <w:noProof/>
          <w:lang w:eastAsia="es-MX"/>
        </w:rPr>
      </w:pPr>
      <w:r>
        <w:t>A</w:t>
      </w:r>
      <w:r w:rsidRPr="00BD4E43">
        <w:t xml:space="preserve">l cierre del </w:t>
      </w:r>
      <w:r>
        <w:t xml:space="preserve">ejercicio fiscal 2022, </w:t>
      </w:r>
      <w:r w:rsidRPr="00BD4E43">
        <w:t>11,803 jóvenes y adultos concluyeron de nivel educativo, 965</w:t>
      </w:r>
      <w:r>
        <w:t xml:space="preserve"> fueron</w:t>
      </w:r>
      <w:r w:rsidRPr="00BD4E43">
        <w:t xml:space="preserve"> en el nivel inicial, 3,022 </w:t>
      </w:r>
      <w:r>
        <w:t xml:space="preserve">fueron </w:t>
      </w:r>
      <w:r w:rsidRPr="00BD4E43">
        <w:t xml:space="preserve">en </w:t>
      </w:r>
      <w:r>
        <w:t xml:space="preserve">el nivel </w:t>
      </w:r>
      <w:r w:rsidRPr="00BD4E43">
        <w:t xml:space="preserve">primaria y 7,816 </w:t>
      </w:r>
      <w:r>
        <w:t xml:space="preserve">fueron </w:t>
      </w:r>
      <w:r w:rsidRPr="00BD4E43">
        <w:t xml:space="preserve">en </w:t>
      </w:r>
      <w:r>
        <w:t xml:space="preserve">el nivel </w:t>
      </w:r>
      <w:r w:rsidRPr="00BD4E43">
        <w:t>secundaria</w:t>
      </w:r>
      <w:r>
        <w:t>.</w:t>
      </w:r>
      <w:r w:rsidR="003B4400" w:rsidRPr="003B4400">
        <w:rPr>
          <w:noProof/>
          <w:lang w:eastAsia="es-MX"/>
        </w:rPr>
        <w:t xml:space="preserve"> </w:t>
      </w:r>
    </w:p>
    <w:p w14:paraId="4FC28D54" w14:textId="052A7925" w:rsidR="00BD4E43" w:rsidRDefault="00E72124" w:rsidP="00E72124">
      <w:pPr>
        <w:spacing w:after="160" w:line="259" w:lineRule="auto"/>
        <w:jc w:val="center"/>
      </w:pPr>
      <w:r>
        <w:rPr>
          <w:noProof/>
          <w:lang w:eastAsia="es-MX"/>
        </w:rPr>
        <w:drawing>
          <wp:anchor distT="0" distB="0" distL="114300" distR="114300" simplePos="0" relativeHeight="251661824" behindDoc="0" locked="0" layoutInCell="1" allowOverlap="1" wp14:anchorId="5312CC5D" wp14:editId="233F1DDA">
            <wp:simplePos x="0" y="0"/>
            <wp:positionH relativeFrom="column">
              <wp:posOffset>777240</wp:posOffset>
            </wp:positionH>
            <wp:positionV relativeFrom="paragraph">
              <wp:posOffset>4716145</wp:posOffset>
            </wp:positionV>
            <wp:extent cx="4062730" cy="2417247"/>
            <wp:effectExtent l="0" t="0" r="0" b="2540"/>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062730" cy="2417247"/>
                    </a:xfrm>
                    <a:prstGeom prst="rect">
                      <a:avLst/>
                    </a:prstGeom>
                    <a:noFill/>
                  </pic:spPr>
                </pic:pic>
              </a:graphicData>
            </a:graphic>
          </wp:anchor>
        </w:drawing>
      </w:r>
    </w:p>
    <w:p w14:paraId="70073E4E" w14:textId="77777777" w:rsidR="003C0C46" w:rsidRDefault="003C0C46">
      <w:pPr>
        <w:spacing w:after="160" w:line="259" w:lineRule="auto"/>
        <w:jc w:val="left"/>
        <w:rPr>
          <w:rFonts w:eastAsiaTheme="majorEastAsia" w:cstheme="majorBidi"/>
          <w:b/>
          <w:iCs/>
          <w:color w:val="404040" w:themeColor="text1" w:themeTint="BF"/>
        </w:rPr>
      </w:pPr>
      <w:r>
        <w:br w:type="page"/>
      </w:r>
    </w:p>
    <w:p w14:paraId="5BE5056C" w14:textId="5545C0EE" w:rsidR="00CF35B1" w:rsidRDefault="0055459C" w:rsidP="00CF35B1">
      <w:pPr>
        <w:pStyle w:val="Ttulo4"/>
      </w:pPr>
      <w:r>
        <w:rPr>
          <w:noProof/>
          <w:lang w:eastAsia="es-MX"/>
        </w:rPr>
        <w:lastRenderedPageBreak/>
        <mc:AlternateContent>
          <mc:Choice Requires="wpg">
            <w:drawing>
              <wp:anchor distT="0" distB="0" distL="114300" distR="114300" simplePos="0" relativeHeight="251658752" behindDoc="0" locked="0" layoutInCell="1" allowOverlap="1" wp14:anchorId="51F05243" wp14:editId="308CDBE1">
                <wp:simplePos x="0" y="0"/>
                <wp:positionH relativeFrom="column">
                  <wp:posOffset>291465</wp:posOffset>
                </wp:positionH>
                <wp:positionV relativeFrom="paragraph">
                  <wp:posOffset>201295</wp:posOffset>
                </wp:positionV>
                <wp:extent cx="3790075" cy="4573270"/>
                <wp:effectExtent l="0" t="0" r="0" b="0"/>
                <wp:wrapNone/>
                <wp:docPr id="30" name="Grupo 30"/>
                <wp:cNvGraphicFramePr/>
                <a:graphic xmlns:a="http://schemas.openxmlformats.org/drawingml/2006/main">
                  <a:graphicData uri="http://schemas.microsoft.com/office/word/2010/wordprocessingGroup">
                    <wpg:wgp>
                      <wpg:cNvGrpSpPr/>
                      <wpg:grpSpPr>
                        <a:xfrm>
                          <a:off x="0" y="0"/>
                          <a:ext cx="3790075" cy="4573270"/>
                          <a:chOff x="0" y="19050"/>
                          <a:chExt cx="3790075" cy="4573270"/>
                        </a:xfrm>
                      </wpg:grpSpPr>
                      <wps:wsp>
                        <wps:cNvPr id="23" name="Cuadro de texto 2"/>
                        <wps:cNvSpPr txBox="1">
                          <a:spLocks noChangeArrowheads="1"/>
                        </wps:cNvSpPr>
                        <wps:spPr bwMode="auto">
                          <a:xfrm>
                            <a:off x="1428511" y="19050"/>
                            <a:ext cx="2361564" cy="283209"/>
                          </a:xfrm>
                          <a:prstGeom prst="rect">
                            <a:avLst/>
                          </a:prstGeom>
                          <a:noFill/>
                          <a:ln w="9525">
                            <a:noFill/>
                            <a:miter lim="800000"/>
                            <a:headEnd/>
                            <a:tailEnd/>
                          </a:ln>
                        </wps:spPr>
                        <wps:txbx>
                          <w:txbxContent>
                            <w:p w14:paraId="48F2FAC4" w14:textId="77777777" w:rsidR="00E61B68" w:rsidRPr="00BC4E8B" w:rsidRDefault="00E61B68" w:rsidP="0079750D">
                              <w:pPr>
                                <w:spacing w:after="0" w:line="240" w:lineRule="auto"/>
                                <w:jc w:val="center"/>
                                <w:rPr>
                                  <w:b/>
                                  <w:bCs/>
                                  <w:noProof/>
                                  <w:sz w:val="20"/>
                                  <w:szCs w:val="20"/>
                                </w:rPr>
                              </w:pPr>
                              <w:r w:rsidRPr="00BC4E8B">
                                <w:rPr>
                                  <w:b/>
                                  <w:bCs/>
                                  <w:noProof/>
                                  <w:sz w:val="20"/>
                                  <w:szCs w:val="20"/>
                                </w:rPr>
                                <w:t>Cobertura en el Estado de Sinaloa</w:t>
                              </w:r>
                            </w:p>
                          </w:txbxContent>
                        </wps:txbx>
                        <wps:bodyPr rot="0" vert="horz" wrap="square" lIns="91440" tIns="45720" rIns="91440" bIns="45720" anchor="t" anchorCtr="0">
                          <a:spAutoFit/>
                        </wps:bodyPr>
                      </wps:wsp>
                      <pic:pic xmlns:pic="http://schemas.openxmlformats.org/drawingml/2006/picture">
                        <pic:nvPicPr>
                          <pic:cNvPr id="1422532282" name="Imagen 2"/>
                          <pic:cNvPicPr>
                            <a:picLocks noChangeAspect="1"/>
                          </pic:cNvPicPr>
                        </pic:nvPicPr>
                        <pic:blipFill>
                          <a:blip r:embed="rId33">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371475"/>
                            <a:ext cx="3371215" cy="4220845"/>
                          </a:xfrm>
                          <a:prstGeom prst="rect">
                            <a:avLst/>
                          </a:prstGeom>
                        </pic:spPr>
                      </pic:pic>
                    </wpg:wgp>
                  </a:graphicData>
                </a:graphic>
                <wp14:sizeRelV relativeFrom="margin">
                  <wp14:pctHeight>0</wp14:pctHeight>
                </wp14:sizeRelV>
              </wp:anchor>
            </w:drawing>
          </mc:Choice>
          <mc:Fallback>
            <w:pict>
              <v:group w14:anchorId="51F05243" id="Grupo 30" o:spid="_x0000_s1035" style="position:absolute;left:0;text-align:left;margin-left:22.95pt;margin-top:15.85pt;width:298.45pt;height:360.1pt;z-index:251658752;mso-height-relative:margin" coordorigin=",190" coordsize="37900,457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">
                <v:shape id="_x0000_s1036" type="#_x0000_t202" style="position:absolute;left:14285;top:190;width:23615;height:2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" filled="f" stroked="f">
                  <v:textbox style="mso-fit-shape-to-text:t">
                    <w:txbxContent>
                      <w:p w14:paraId="48F2FAC4" w14:textId="77777777" w:rsidR="00E61B68" w:rsidRPr="00BC4E8B" w:rsidRDefault="00E61B68" w:rsidP="0079750D">
                        <w:pPr>
                          <w:spacing w:after="0" w:line="240" w:lineRule="auto"/>
                          <w:jc w:val="center"/>
                          <w:rPr>
                            <w:b/>
                            <w:bCs/>
                            <w:noProof/>
                            <w:sz w:val="20"/>
                            <w:szCs w:val="20"/>
                          </w:rPr>
                        </w:pPr>
                        <w:r w:rsidRPr="00BC4E8B">
                          <w:rPr>
                            <w:b/>
                            <w:bCs/>
                            <w:noProof/>
                            <w:sz w:val="20"/>
                            <w:szCs w:val="20"/>
                          </w:rPr>
                          <w:t>Cobertura en el Estado de Sinaloa</w:t>
                        </w:r>
                      </w:p>
                    </w:txbxContent>
                  </v:textbox>
                </v:shape>
                <v:shape id="Imagen 2" o:spid="_x0000_s1037" type="#_x0000_t75" style="position:absolute;top:3714;width:33712;height:42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">
                  <v:imagedata r:id="rId34" o:title="" chromakey="black"/>
                  <v:path arrowok="t"/>
                </v:shape>
              </v:group>
            </w:pict>
          </mc:Fallback>
        </mc:AlternateContent>
      </w:r>
      <w:r w:rsidR="00CF35B1">
        <w:t>Análisis de la Cobertura</w:t>
      </w:r>
    </w:p>
    <w:p w14:paraId="0CC7F36B" w14:textId="4A3C049F" w:rsidR="0079750D" w:rsidRDefault="0079750D" w:rsidP="00CF35B1"/>
    <w:tbl>
      <w:tblPr>
        <w:tblpPr w:leftFromText="141" w:rightFromText="141" w:vertAnchor="page" w:horzAnchor="margin" w:tblpXSpec="right" w:tblpY="3151"/>
        <w:tblW w:w="282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70" w:type="dxa"/>
          <w:right w:w="70" w:type="dxa"/>
        </w:tblCellMar>
        <w:tblLook w:val="04A0" w:firstRow="1" w:lastRow="0" w:firstColumn="1" w:lastColumn="0" w:noHBand="0" w:noVBand="1"/>
      </w:tblPr>
      <w:tblGrid>
        <w:gridCol w:w="1838"/>
        <w:gridCol w:w="990"/>
      </w:tblGrid>
      <w:tr w:rsidR="009624D2" w:rsidRPr="0079750D" w14:paraId="1D1AB0D7" w14:textId="77777777" w:rsidTr="009624D2">
        <w:trPr>
          <w:trHeight w:val="660"/>
        </w:trPr>
        <w:tc>
          <w:tcPr>
            <w:tcW w:w="1838" w:type="dxa"/>
            <w:shd w:val="clear" w:color="000000" w:fill="F2F2F2"/>
            <w:vAlign w:val="center"/>
            <w:hideMark/>
          </w:tcPr>
          <w:p w14:paraId="1EEF486C" w14:textId="77777777" w:rsidR="009624D2" w:rsidRDefault="009624D2" w:rsidP="009624D2">
            <w:pPr>
              <w:spacing w:after="0" w:line="240" w:lineRule="auto"/>
              <w:jc w:val="center"/>
              <w:rPr>
                <w:rFonts w:ascii="Calibri" w:eastAsia="Times New Roman" w:hAnsi="Calibri" w:cs="Calibri"/>
                <w:b/>
                <w:bCs/>
                <w:sz w:val="20"/>
                <w:szCs w:val="20"/>
                <w:lang w:eastAsia="es-MX"/>
              </w:rPr>
            </w:pPr>
            <w:r w:rsidRPr="0079750D">
              <w:rPr>
                <w:rFonts w:ascii="Calibri" w:eastAsia="Times New Roman" w:hAnsi="Calibri" w:cs="Calibri"/>
                <w:b/>
                <w:bCs/>
                <w:sz w:val="20"/>
                <w:szCs w:val="20"/>
                <w:lang w:eastAsia="es-MX"/>
              </w:rPr>
              <w:t>Nombre</w:t>
            </w:r>
          </w:p>
          <w:p w14:paraId="5CBA1234" w14:textId="77777777" w:rsidR="009624D2" w:rsidRPr="0079750D" w:rsidRDefault="009624D2" w:rsidP="009624D2">
            <w:pPr>
              <w:spacing w:after="0" w:line="240" w:lineRule="auto"/>
              <w:jc w:val="center"/>
              <w:rPr>
                <w:rFonts w:ascii="Calibri" w:eastAsia="Times New Roman" w:hAnsi="Calibri" w:cs="Calibri"/>
                <w:b/>
                <w:bCs/>
                <w:sz w:val="20"/>
                <w:szCs w:val="20"/>
                <w:lang w:eastAsia="es-MX"/>
              </w:rPr>
            </w:pPr>
            <w:r>
              <w:rPr>
                <w:rFonts w:ascii="Calibri" w:eastAsia="Times New Roman" w:hAnsi="Calibri" w:cs="Calibri"/>
                <w:b/>
                <w:bCs/>
                <w:sz w:val="20"/>
                <w:szCs w:val="20"/>
                <w:lang w:eastAsia="es-MX"/>
              </w:rPr>
              <w:t>M</w:t>
            </w:r>
            <w:r w:rsidRPr="0079750D">
              <w:rPr>
                <w:rFonts w:ascii="Calibri" w:eastAsia="Times New Roman" w:hAnsi="Calibri" w:cs="Calibri"/>
                <w:b/>
                <w:bCs/>
                <w:sz w:val="20"/>
                <w:szCs w:val="20"/>
                <w:lang w:eastAsia="es-MX"/>
              </w:rPr>
              <w:t>unicipio</w:t>
            </w:r>
          </w:p>
        </w:tc>
        <w:tc>
          <w:tcPr>
            <w:tcW w:w="990" w:type="dxa"/>
            <w:shd w:val="clear" w:color="000000" w:fill="F2F2F2"/>
            <w:vAlign w:val="center"/>
            <w:hideMark/>
          </w:tcPr>
          <w:p w14:paraId="69592CDB" w14:textId="77777777" w:rsidR="009624D2" w:rsidRPr="0079750D" w:rsidRDefault="009624D2" w:rsidP="009624D2">
            <w:pPr>
              <w:spacing w:after="0" w:line="240" w:lineRule="auto"/>
              <w:jc w:val="center"/>
              <w:rPr>
                <w:rFonts w:ascii="Calibri" w:eastAsia="Times New Roman" w:hAnsi="Calibri" w:cs="Calibri"/>
                <w:b/>
                <w:bCs/>
                <w:sz w:val="20"/>
                <w:szCs w:val="20"/>
                <w:lang w:eastAsia="es-MX"/>
              </w:rPr>
            </w:pPr>
            <w:r w:rsidRPr="0079750D">
              <w:rPr>
                <w:rFonts w:ascii="Calibri" w:eastAsia="Times New Roman" w:hAnsi="Calibri" w:cs="Calibri"/>
                <w:b/>
                <w:bCs/>
                <w:sz w:val="20"/>
                <w:szCs w:val="20"/>
                <w:lang w:eastAsia="es-MX"/>
              </w:rPr>
              <w:t>Total</w:t>
            </w:r>
            <w:r>
              <w:rPr>
                <w:rFonts w:ascii="Calibri" w:eastAsia="Times New Roman" w:hAnsi="Calibri" w:cs="Calibri"/>
                <w:b/>
                <w:bCs/>
                <w:sz w:val="20"/>
                <w:szCs w:val="20"/>
                <w:lang w:eastAsia="es-MX"/>
              </w:rPr>
              <w:t xml:space="preserve"> Atendidos</w:t>
            </w:r>
          </w:p>
        </w:tc>
      </w:tr>
      <w:tr w:rsidR="009624D2" w:rsidRPr="0079750D" w14:paraId="1B1BAA25" w14:textId="77777777" w:rsidTr="009624D2">
        <w:trPr>
          <w:trHeight w:val="290"/>
        </w:trPr>
        <w:tc>
          <w:tcPr>
            <w:tcW w:w="1838" w:type="dxa"/>
            <w:shd w:val="clear" w:color="000000" w:fill="DCDCDC"/>
            <w:noWrap/>
            <w:vAlign w:val="center"/>
            <w:hideMark/>
          </w:tcPr>
          <w:p w14:paraId="23FEF56F" w14:textId="77777777" w:rsidR="009624D2" w:rsidRPr="0079750D" w:rsidRDefault="009624D2" w:rsidP="009624D2">
            <w:pPr>
              <w:spacing w:after="0" w:line="240" w:lineRule="auto"/>
              <w:jc w:val="left"/>
              <w:rPr>
                <w:rFonts w:ascii="Calibri" w:eastAsia="Times New Roman" w:hAnsi="Calibri" w:cs="Calibri"/>
                <w:b/>
                <w:bCs/>
                <w:color w:val="000000"/>
                <w:lang w:eastAsia="es-MX"/>
              </w:rPr>
            </w:pPr>
            <w:r w:rsidRPr="0079750D">
              <w:rPr>
                <w:rFonts w:ascii="Calibri" w:eastAsia="Times New Roman" w:hAnsi="Calibri" w:cs="Calibri"/>
                <w:b/>
                <w:bCs/>
                <w:color w:val="000000"/>
                <w:lang w:eastAsia="es-MX"/>
              </w:rPr>
              <w:t>Cosalá</w:t>
            </w:r>
          </w:p>
        </w:tc>
        <w:tc>
          <w:tcPr>
            <w:tcW w:w="990" w:type="dxa"/>
            <w:shd w:val="clear" w:color="auto" w:fill="auto"/>
            <w:noWrap/>
            <w:vAlign w:val="center"/>
            <w:hideMark/>
          </w:tcPr>
          <w:p w14:paraId="071A6830" w14:textId="77777777" w:rsidR="009624D2" w:rsidRPr="0079750D" w:rsidRDefault="009624D2" w:rsidP="009624D2">
            <w:pPr>
              <w:spacing w:after="0" w:line="240" w:lineRule="auto"/>
              <w:jc w:val="center"/>
              <w:rPr>
                <w:rFonts w:ascii="Calibri" w:eastAsia="Times New Roman" w:hAnsi="Calibri" w:cs="Calibri"/>
                <w:color w:val="000000"/>
                <w:sz w:val="20"/>
                <w:szCs w:val="20"/>
                <w:lang w:eastAsia="es-MX"/>
              </w:rPr>
            </w:pPr>
            <w:r w:rsidRPr="0079750D">
              <w:rPr>
                <w:rFonts w:ascii="Calibri" w:eastAsia="Times New Roman" w:hAnsi="Calibri" w:cs="Calibri"/>
                <w:color w:val="000000"/>
                <w:sz w:val="20"/>
                <w:szCs w:val="20"/>
                <w:lang w:eastAsia="es-MX"/>
              </w:rPr>
              <w:t>42</w:t>
            </w:r>
          </w:p>
        </w:tc>
      </w:tr>
      <w:tr w:rsidR="009624D2" w:rsidRPr="0079750D" w14:paraId="7FA4D4AA" w14:textId="77777777" w:rsidTr="009624D2">
        <w:trPr>
          <w:trHeight w:val="290"/>
        </w:trPr>
        <w:tc>
          <w:tcPr>
            <w:tcW w:w="1838" w:type="dxa"/>
            <w:shd w:val="clear" w:color="000000" w:fill="DCDCDC"/>
            <w:noWrap/>
            <w:vAlign w:val="center"/>
            <w:hideMark/>
          </w:tcPr>
          <w:p w14:paraId="0F5B0378" w14:textId="77777777" w:rsidR="009624D2" w:rsidRPr="0079750D" w:rsidRDefault="009624D2" w:rsidP="009624D2">
            <w:pPr>
              <w:spacing w:after="0" w:line="240" w:lineRule="auto"/>
              <w:jc w:val="left"/>
              <w:rPr>
                <w:rFonts w:ascii="Calibri" w:eastAsia="Times New Roman" w:hAnsi="Calibri" w:cs="Calibri"/>
                <w:b/>
                <w:bCs/>
                <w:color w:val="000000"/>
                <w:lang w:eastAsia="es-MX"/>
              </w:rPr>
            </w:pPr>
            <w:r w:rsidRPr="0079750D">
              <w:rPr>
                <w:rFonts w:ascii="Calibri" w:eastAsia="Times New Roman" w:hAnsi="Calibri" w:cs="Calibri"/>
                <w:b/>
                <w:bCs/>
                <w:color w:val="000000"/>
                <w:lang w:eastAsia="es-MX"/>
              </w:rPr>
              <w:t>Angostura</w:t>
            </w:r>
          </w:p>
        </w:tc>
        <w:tc>
          <w:tcPr>
            <w:tcW w:w="990" w:type="dxa"/>
            <w:shd w:val="clear" w:color="auto" w:fill="auto"/>
            <w:noWrap/>
            <w:vAlign w:val="center"/>
            <w:hideMark/>
          </w:tcPr>
          <w:p w14:paraId="31A0C4A6" w14:textId="77777777" w:rsidR="009624D2" w:rsidRPr="0079750D" w:rsidRDefault="009624D2" w:rsidP="009624D2">
            <w:pPr>
              <w:spacing w:after="0" w:line="240" w:lineRule="auto"/>
              <w:jc w:val="center"/>
              <w:rPr>
                <w:rFonts w:ascii="Calibri" w:eastAsia="Times New Roman" w:hAnsi="Calibri" w:cs="Calibri"/>
                <w:color w:val="000000"/>
                <w:sz w:val="20"/>
                <w:szCs w:val="20"/>
                <w:lang w:eastAsia="es-MX"/>
              </w:rPr>
            </w:pPr>
            <w:r w:rsidRPr="0079750D">
              <w:rPr>
                <w:rFonts w:ascii="Calibri" w:eastAsia="Times New Roman" w:hAnsi="Calibri" w:cs="Calibri"/>
                <w:color w:val="000000"/>
                <w:sz w:val="20"/>
                <w:szCs w:val="20"/>
                <w:lang w:eastAsia="es-MX"/>
              </w:rPr>
              <w:t>222</w:t>
            </w:r>
          </w:p>
        </w:tc>
      </w:tr>
      <w:tr w:rsidR="009624D2" w:rsidRPr="0079750D" w14:paraId="519D0533" w14:textId="77777777" w:rsidTr="009624D2">
        <w:trPr>
          <w:trHeight w:val="290"/>
        </w:trPr>
        <w:tc>
          <w:tcPr>
            <w:tcW w:w="1838" w:type="dxa"/>
            <w:shd w:val="clear" w:color="000000" w:fill="DCDCDC"/>
            <w:noWrap/>
            <w:vAlign w:val="center"/>
            <w:hideMark/>
          </w:tcPr>
          <w:p w14:paraId="717F7F15" w14:textId="77777777" w:rsidR="009624D2" w:rsidRPr="0079750D" w:rsidRDefault="009624D2" w:rsidP="009624D2">
            <w:pPr>
              <w:spacing w:after="0" w:line="240" w:lineRule="auto"/>
              <w:jc w:val="left"/>
              <w:rPr>
                <w:rFonts w:ascii="Calibri" w:eastAsia="Times New Roman" w:hAnsi="Calibri" w:cs="Calibri"/>
                <w:b/>
                <w:bCs/>
                <w:color w:val="000000"/>
                <w:lang w:eastAsia="es-MX"/>
              </w:rPr>
            </w:pPr>
            <w:r w:rsidRPr="0079750D">
              <w:rPr>
                <w:rFonts w:ascii="Calibri" w:eastAsia="Times New Roman" w:hAnsi="Calibri" w:cs="Calibri"/>
                <w:b/>
                <w:bCs/>
                <w:color w:val="000000"/>
                <w:lang w:eastAsia="es-MX"/>
              </w:rPr>
              <w:t>San Ignacio</w:t>
            </w:r>
          </w:p>
        </w:tc>
        <w:tc>
          <w:tcPr>
            <w:tcW w:w="990" w:type="dxa"/>
            <w:shd w:val="clear" w:color="auto" w:fill="auto"/>
            <w:noWrap/>
            <w:vAlign w:val="center"/>
            <w:hideMark/>
          </w:tcPr>
          <w:p w14:paraId="433B3640" w14:textId="77777777" w:rsidR="009624D2" w:rsidRPr="0079750D" w:rsidRDefault="009624D2" w:rsidP="009624D2">
            <w:pPr>
              <w:spacing w:after="0" w:line="240" w:lineRule="auto"/>
              <w:jc w:val="center"/>
              <w:rPr>
                <w:rFonts w:ascii="Calibri" w:eastAsia="Times New Roman" w:hAnsi="Calibri" w:cs="Calibri"/>
                <w:color w:val="000000"/>
                <w:sz w:val="20"/>
                <w:szCs w:val="20"/>
                <w:lang w:eastAsia="es-MX"/>
              </w:rPr>
            </w:pPr>
            <w:r w:rsidRPr="0079750D">
              <w:rPr>
                <w:rFonts w:ascii="Calibri" w:eastAsia="Times New Roman" w:hAnsi="Calibri" w:cs="Calibri"/>
                <w:color w:val="000000"/>
                <w:sz w:val="20"/>
                <w:szCs w:val="20"/>
                <w:lang w:eastAsia="es-MX"/>
              </w:rPr>
              <w:t>250</w:t>
            </w:r>
          </w:p>
        </w:tc>
      </w:tr>
      <w:tr w:rsidR="009624D2" w:rsidRPr="0079750D" w14:paraId="72A42448" w14:textId="77777777" w:rsidTr="009624D2">
        <w:trPr>
          <w:trHeight w:val="290"/>
        </w:trPr>
        <w:tc>
          <w:tcPr>
            <w:tcW w:w="1838" w:type="dxa"/>
            <w:shd w:val="clear" w:color="000000" w:fill="DCDCDC"/>
            <w:noWrap/>
            <w:vAlign w:val="center"/>
            <w:hideMark/>
          </w:tcPr>
          <w:p w14:paraId="0FDD481A" w14:textId="77777777" w:rsidR="009624D2" w:rsidRPr="0079750D" w:rsidRDefault="009624D2" w:rsidP="009624D2">
            <w:pPr>
              <w:spacing w:after="0" w:line="240" w:lineRule="auto"/>
              <w:jc w:val="left"/>
              <w:rPr>
                <w:rFonts w:ascii="Calibri" w:eastAsia="Times New Roman" w:hAnsi="Calibri" w:cs="Calibri"/>
                <w:b/>
                <w:bCs/>
                <w:color w:val="000000"/>
                <w:lang w:eastAsia="es-MX"/>
              </w:rPr>
            </w:pPr>
            <w:r w:rsidRPr="0079750D">
              <w:rPr>
                <w:rFonts w:ascii="Calibri" w:eastAsia="Times New Roman" w:hAnsi="Calibri" w:cs="Calibri"/>
                <w:b/>
                <w:bCs/>
                <w:color w:val="000000"/>
                <w:lang w:eastAsia="es-MX"/>
              </w:rPr>
              <w:t>Salvador Alvarado</w:t>
            </w:r>
          </w:p>
        </w:tc>
        <w:tc>
          <w:tcPr>
            <w:tcW w:w="990" w:type="dxa"/>
            <w:shd w:val="clear" w:color="auto" w:fill="auto"/>
            <w:noWrap/>
            <w:vAlign w:val="center"/>
            <w:hideMark/>
          </w:tcPr>
          <w:p w14:paraId="3723C75E" w14:textId="77777777" w:rsidR="009624D2" w:rsidRPr="0079750D" w:rsidRDefault="009624D2" w:rsidP="009624D2">
            <w:pPr>
              <w:spacing w:after="0" w:line="240" w:lineRule="auto"/>
              <w:jc w:val="center"/>
              <w:rPr>
                <w:rFonts w:ascii="Calibri" w:eastAsia="Times New Roman" w:hAnsi="Calibri" w:cs="Calibri"/>
                <w:color w:val="000000"/>
                <w:sz w:val="20"/>
                <w:szCs w:val="20"/>
                <w:lang w:eastAsia="es-MX"/>
              </w:rPr>
            </w:pPr>
            <w:r w:rsidRPr="0079750D">
              <w:rPr>
                <w:rFonts w:ascii="Calibri" w:eastAsia="Times New Roman" w:hAnsi="Calibri" w:cs="Calibri"/>
                <w:color w:val="000000"/>
                <w:sz w:val="20"/>
                <w:szCs w:val="20"/>
                <w:lang w:eastAsia="es-MX"/>
              </w:rPr>
              <w:t>253</w:t>
            </w:r>
          </w:p>
        </w:tc>
      </w:tr>
      <w:tr w:rsidR="009624D2" w:rsidRPr="0079750D" w14:paraId="74AEFCF9" w14:textId="77777777" w:rsidTr="009624D2">
        <w:trPr>
          <w:trHeight w:val="290"/>
        </w:trPr>
        <w:tc>
          <w:tcPr>
            <w:tcW w:w="1838" w:type="dxa"/>
            <w:shd w:val="clear" w:color="000000" w:fill="DCDCDC"/>
            <w:noWrap/>
            <w:vAlign w:val="center"/>
            <w:hideMark/>
          </w:tcPr>
          <w:p w14:paraId="1E10D4C5" w14:textId="77777777" w:rsidR="009624D2" w:rsidRPr="0079750D" w:rsidRDefault="009624D2" w:rsidP="009624D2">
            <w:pPr>
              <w:spacing w:after="0" w:line="240" w:lineRule="auto"/>
              <w:jc w:val="left"/>
              <w:rPr>
                <w:rFonts w:ascii="Calibri" w:eastAsia="Times New Roman" w:hAnsi="Calibri" w:cs="Calibri"/>
                <w:b/>
                <w:bCs/>
                <w:color w:val="000000"/>
                <w:lang w:eastAsia="es-MX"/>
              </w:rPr>
            </w:pPr>
            <w:r w:rsidRPr="0079750D">
              <w:rPr>
                <w:rFonts w:ascii="Calibri" w:eastAsia="Times New Roman" w:hAnsi="Calibri" w:cs="Calibri"/>
                <w:b/>
                <w:bCs/>
                <w:color w:val="000000"/>
                <w:lang w:eastAsia="es-MX"/>
              </w:rPr>
              <w:t>Concordia</w:t>
            </w:r>
          </w:p>
        </w:tc>
        <w:tc>
          <w:tcPr>
            <w:tcW w:w="990" w:type="dxa"/>
            <w:shd w:val="clear" w:color="auto" w:fill="auto"/>
            <w:noWrap/>
            <w:vAlign w:val="center"/>
            <w:hideMark/>
          </w:tcPr>
          <w:p w14:paraId="06BF51BA" w14:textId="77777777" w:rsidR="009624D2" w:rsidRPr="0079750D" w:rsidRDefault="009624D2" w:rsidP="009624D2">
            <w:pPr>
              <w:spacing w:after="0" w:line="240" w:lineRule="auto"/>
              <w:jc w:val="center"/>
              <w:rPr>
                <w:rFonts w:ascii="Calibri" w:eastAsia="Times New Roman" w:hAnsi="Calibri" w:cs="Calibri"/>
                <w:color w:val="000000"/>
                <w:sz w:val="20"/>
                <w:szCs w:val="20"/>
                <w:lang w:eastAsia="es-MX"/>
              </w:rPr>
            </w:pPr>
            <w:r w:rsidRPr="0079750D">
              <w:rPr>
                <w:rFonts w:ascii="Calibri" w:eastAsia="Times New Roman" w:hAnsi="Calibri" w:cs="Calibri"/>
                <w:color w:val="000000"/>
                <w:sz w:val="20"/>
                <w:szCs w:val="20"/>
                <w:lang w:eastAsia="es-MX"/>
              </w:rPr>
              <w:t>302</w:t>
            </w:r>
          </w:p>
        </w:tc>
      </w:tr>
      <w:tr w:rsidR="009624D2" w:rsidRPr="0079750D" w14:paraId="684FA377" w14:textId="77777777" w:rsidTr="009624D2">
        <w:trPr>
          <w:trHeight w:val="290"/>
        </w:trPr>
        <w:tc>
          <w:tcPr>
            <w:tcW w:w="1838" w:type="dxa"/>
            <w:shd w:val="clear" w:color="000000" w:fill="DCDCDC"/>
            <w:noWrap/>
            <w:vAlign w:val="center"/>
            <w:hideMark/>
          </w:tcPr>
          <w:p w14:paraId="782BC355" w14:textId="77777777" w:rsidR="009624D2" w:rsidRPr="0079750D" w:rsidRDefault="009624D2" w:rsidP="009624D2">
            <w:pPr>
              <w:spacing w:after="0" w:line="240" w:lineRule="auto"/>
              <w:jc w:val="left"/>
              <w:rPr>
                <w:rFonts w:ascii="Calibri" w:eastAsia="Times New Roman" w:hAnsi="Calibri" w:cs="Calibri"/>
                <w:b/>
                <w:bCs/>
                <w:color w:val="000000"/>
                <w:lang w:eastAsia="es-MX"/>
              </w:rPr>
            </w:pPr>
            <w:r w:rsidRPr="0079750D">
              <w:rPr>
                <w:rFonts w:ascii="Calibri" w:eastAsia="Times New Roman" w:hAnsi="Calibri" w:cs="Calibri"/>
                <w:b/>
                <w:bCs/>
                <w:color w:val="000000"/>
                <w:lang w:eastAsia="es-MX"/>
              </w:rPr>
              <w:t>Mocorito</w:t>
            </w:r>
          </w:p>
        </w:tc>
        <w:tc>
          <w:tcPr>
            <w:tcW w:w="990" w:type="dxa"/>
            <w:shd w:val="clear" w:color="auto" w:fill="auto"/>
            <w:noWrap/>
            <w:vAlign w:val="center"/>
            <w:hideMark/>
          </w:tcPr>
          <w:p w14:paraId="41F17CDB" w14:textId="77777777" w:rsidR="009624D2" w:rsidRPr="0079750D" w:rsidRDefault="009624D2" w:rsidP="009624D2">
            <w:pPr>
              <w:spacing w:after="0" w:line="240" w:lineRule="auto"/>
              <w:jc w:val="center"/>
              <w:rPr>
                <w:rFonts w:ascii="Calibri" w:eastAsia="Times New Roman" w:hAnsi="Calibri" w:cs="Calibri"/>
                <w:color w:val="000000"/>
                <w:sz w:val="20"/>
                <w:szCs w:val="20"/>
                <w:lang w:eastAsia="es-MX"/>
              </w:rPr>
            </w:pPr>
            <w:r w:rsidRPr="0079750D">
              <w:rPr>
                <w:rFonts w:ascii="Calibri" w:eastAsia="Times New Roman" w:hAnsi="Calibri" w:cs="Calibri"/>
                <w:color w:val="000000"/>
                <w:sz w:val="20"/>
                <w:szCs w:val="20"/>
                <w:lang w:eastAsia="es-MX"/>
              </w:rPr>
              <w:t>303</w:t>
            </w:r>
          </w:p>
        </w:tc>
      </w:tr>
      <w:tr w:rsidR="009624D2" w:rsidRPr="0079750D" w14:paraId="2ACA2AA8" w14:textId="77777777" w:rsidTr="009624D2">
        <w:trPr>
          <w:trHeight w:val="290"/>
        </w:trPr>
        <w:tc>
          <w:tcPr>
            <w:tcW w:w="1838" w:type="dxa"/>
            <w:shd w:val="clear" w:color="000000" w:fill="9D9D9D"/>
            <w:noWrap/>
            <w:vAlign w:val="center"/>
            <w:hideMark/>
          </w:tcPr>
          <w:p w14:paraId="523EF820" w14:textId="77777777" w:rsidR="009624D2" w:rsidRPr="0079750D" w:rsidRDefault="009624D2" w:rsidP="009624D2">
            <w:pPr>
              <w:spacing w:after="0" w:line="240" w:lineRule="auto"/>
              <w:jc w:val="left"/>
              <w:rPr>
                <w:rFonts w:ascii="Calibri" w:eastAsia="Times New Roman" w:hAnsi="Calibri" w:cs="Calibri"/>
                <w:b/>
                <w:bCs/>
                <w:color w:val="FFFFFF"/>
                <w:lang w:eastAsia="es-MX"/>
              </w:rPr>
            </w:pPr>
            <w:r w:rsidRPr="0079750D">
              <w:rPr>
                <w:rFonts w:ascii="Calibri" w:eastAsia="Times New Roman" w:hAnsi="Calibri" w:cs="Calibri"/>
                <w:b/>
                <w:bCs/>
                <w:color w:val="FFFFFF"/>
                <w:lang w:eastAsia="es-MX"/>
              </w:rPr>
              <w:t>Escuinapa</w:t>
            </w:r>
          </w:p>
        </w:tc>
        <w:tc>
          <w:tcPr>
            <w:tcW w:w="990" w:type="dxa"/>
            <w:shd w:val="clear" w:color="auto" w:fill="auto"/>
            <w:noWrap/>
            <w:vAlign w:val="center"/>
            <w:hideMark/>
          </w:tcPr>
          <w:p w14:paraId="54C1D30B" w14:textId="77777777" w:rsidR="009624D2" w:rsidRPr="0079750D" w:rsidRDefault="009624D2" w:rsidP="009624D2">
            <w:pPr>
              <w:spacing w:after="0" w:line="240" w:lineRule="auto"/>
              <w:jc w:val="center"/>
              <w:rPr>
                <w:rFonts w:ascii="Calibri" w:eastAsia="Times New Roman" w:hAnsi="Calibri" w:cs="Calibri"/>
                <w:color w:val="000000"/>
                <w:sz w:val="20"/>
                <w:szCs w:val="20"/>
                <w:lang w:eastAsia="es-MX"/>
              </w:rPr>
            </w:pPr>
            <w:r w:rsidRPr="0079750D">
              <w:rPr>
                <w:rFonts w:ascii="Calibri" w:eastAsia="Times New Roman" w:hAnsi="Calibri" w:cs="Calibri"/>
                <w:color w:val="000000"/>
                <w:sz w:val="20"/>
                <w:szCs w:val="20"/>
                <w:lang w:eastAsia="es-MX"/>
              </w:rPr>
              <w:t>328</w:t>
            </w:r>
          </w:p>
        </w:tc>
      </w:tr>
      <w:tr w:rsidR="009624D2" w:rsidRPr="0079750D" w14:paraId="4D0D281F" w14:textId="77777777" w:rsidTr="009624D2">
        <w:trPr>
          <w:trHeight w:val="290"/>
        </w:trPr>
        <w:tc>
          <w:tcPr>
            <w:tcW w:w="1838" w:type="dxa"/>
            <w:shd w:val="clear" w:color="000000" w:fill="9D9D9D"/>
            <w:noWrap/>
            <w:vAlign w:val="center"/>
            <w:hideMark/>
          </w:tcPr>
          <w:p w14:paraId="28D34AD2" w14:textId="77777777" w:rsidR="009624D2" w:rsidRPr="0079750D" w:rsidRDefault="009624D2" w:rsidP="009624D2">
            <w:pPr>
              <w:spacing w:after="0" w:line="240" w:lineRule="auto"/>
              <w:jc w:val="left"/>
              <w:rPr>
                <w:rFonts w:ascii="Calibri" w:eastAsia="Times New Roman" w:hAnsi="Calibri" w:cs="Calibri"/>
                <w:b/>
                <w:bCs/>
                <w:color w:val="FFFFFF"/>
                <w:lang w:eastAsia="es-MX"/>
              </w:rPr>
            </w:pPr>
            <w:r w:rsidRPr="0079750D">
              <w:rPr>
                <w:rFonts w:ascii="Calibri" w:eastAsia="Times New Roman" w:hAnsi="Calibri" w:cs="Calibri"/>
                <w:b/>
                <w:bCs/>
                <w:color w:val="FFFFFF"/>
                <w:lang w:eastAsia="es-MX"/>
              </w:rPr>
              <w:t>Rosario</w:t>
            </w:r>
          </w:p>
        </w:tc>
        <w:tc>
          <w:tcPr>
            <w:tcW w:w="990" w:type="dxa"/>
            <w:shd w:val="clear" w:color="auto" w:fill="auto"/>
            <w:noWrap/>
            <w:vAlign w:val="center"/>
            <w:hideMark/>
          </w:tcPr>
          <w:p w14:paraId="4CEA2152" w14:textId="77777777" w:rsidR="009624D2" w:rsidRPr="0079750D" w:rsidRDefault="009624D2" w:rsidP="009624D2">
            <w:pPr>
              <w:spacing w:after="0" w:line="240" w:lineRule="auto"/>
              <w:jc w:val="center"/>
              <w:rPr>
                <w:rFonts w:ascii="Calibri" w:eastAsia="Times New Roman" w:hAnsi="Calibri" w:cs="Calibri"/>
                <w:color w:val="000000"/>
                <w:sz w:val="20"/>
                <w:szCs w:val="20"/>
                <w:lang w:eastAsia="es-MX"/>
              </w:rPr>
            </w:pPr>
            <w:r w:rsidRPr="0079750D">
              <w:rPr>
                <w:rFonts w:ascii="Calibri" w:eastAsia="Times New Roman" w:hAnsi="Calibri" w:cs="Calibri"/>
                <w:color w:val="000000"/>
                <w:sz w:val="20"/>
                <w:szCs w:val="20"/>
                <w:lang w:eastAsia="es-MX"/>
              </w:rPr>
              <w:t>414</w:t>
            </w:r>
          </w:p>
        </w:tc>
      </w:tr>
      <w:tr w:rsidR="009624D2" w:rsidRPr="0079750D" w14:paraId="536EFB05" w14:textId="77777777" w:rsidTr="009624D2">
        <w:trPr>
          <w:trHeight w:val="290"/>
        </w:trPr>
        <w:tc>
          <w:tcPr>
            <w:tcW w:w="1838" w:type="dxa"/>
            <w:shd w:val="clear" w:color="000000" w:fill="9D9D9D"/>
            <w:noWrap/>
            <w:vAlign w:val="center"/>
            <w:hideMark/>
          </w:tcPr>
          <w:p w14:paraId="0CC9053B" w14:textId="77777777" w:rsidR="009624D2" w:rsidRPr="0079750D" w:rsidRDefault="009624D2" w:rsidP="009624D2">
            <w:pPr>
              <w:spacing w:after="0" w:line="240" w:lineRule="auto"/>
              <w:jc w:val="left"/>
              <w:rPr>
                <w:rFonts w:ascii="Calibri" w:eastAsia="Times New Roman" w:hAnsi="Calibri" w:cs="Calibri"/>
                <w:b/>
                <w:bCs/>
                <w:color w:val="FFFFFF"/>
                <w:lang w:eastAsia="es-MX"/>
              </w:rPr>
            </w:pPr>
            <w:r w:rsidRPr="0079750D">
              <w:rPr>
                <w:rFonts w:ascii="Calibri" w:eastAsia="Times New Roman" w:hAnsi="Calibri" w:cs="Calibri"/>
                <w:b/>
                <w:bCs/>
                <w:color w:val="FFFFFF"/>
                <w:lang w:eastAsia="es-MX"/>
              </w:rPr>
              <w:t>Badiraguato</w:t>
            </w:r>
          </w:p>
        </w:tc>
        <w:tc>
          <w:tcPr>
            <w:tcW w:w="990" w:type="dxa"/>
            <w:shd w:val="clear" w:color="auto" w:fill="auto"/>
            <w:noWrap/>
            <w:vAlign w:val="center"/>
            <w:hideMark/>
          </w:tcPr>
          <w:p w14:paraId="16DA655A" w14:textId="77777777" w:rsidR="009624D2" w:rsidRPr="0079750D" w:rsidRDefault="009624D2" w:rsidP="009624D2">
            <w:pPr>
              <w:spacing w:after="0" w:line="240" w:lineRule="auto"/>
              <w:jc w:val="center"/>
              <w:rPr>
                <w:rFonts w:ascii="Calibri" w:eastAsia="Times New Roman" w:hAnsi="Calibri" w:cs="Calibri"/>
                <w:color w:val="000000"/>
                <w:sz w:val="20"/>
                <w:szCs w:val="20"/>
                <w:lang w:eastAsia="es-MX"/>
              </w:rPr>
            </w:pPr>
            <w:r w:rsidRPr="0079750D">
              <w:rPr>
                <w:rFonts w:ascii="Calibri" w:eastAsia="Times New Roman" w:hAnsi="Calibri" w:cs="Calibri"/>
                <w:color w:val="000000"/>
                <w:sz w:val="20"/>
                <w:szCs w:val="20"/>
                <w:lang w:eastAsia="es-MX"/>
              </w:rPr>
              <w:t>434</w:t>
            </w:r>
          </w:p>
        </w:tc>
      </w:tr>
      <w:tr w:rsidR="009624D2" w:rsidRPr="0079750D" w14:paraId="305E176A" w14:textId="77777777" w:rsidTr="009624D2">
        <w:trPr>
          <w:trHeight w:val="290"/>
        </w:trPr>
        <w:tc>
          <w:tcPr>
            <w:tcW w:w="1838" w:type="dxa"/>
            <w:shd w:val="clear" w:color="000000" w:fill="9D9D9D"/>
            <w:noWrap/>
            <w:vAlign w:val="center"/>
            <w:hideMark/>
          </w:tcPr>
          <w:p w14:paraId="63A0DA09" w14:textId="77777777" w:rsidR="009624D2" w:rsidRPr="0079750D" w:rsidRDefault="009624D2" w:rsidP="009624D2">
            <w:pPr>
              <w:spacing w:after="0" w:line="240" w:lineRule="auto"/>
              <w:jc w:val="left"/>
              <w:rPr>
                <w:rFonts w:ascii="Calibri" w:eastAsia="Times New Roman" w:hAnsi="Calibri" w:cs="Calibri"/>
                <w:b/>
                <w:bCs/>
                <w:color w:val="FFFFFF"/>
                <w:lang w:eastAsia="es-MX"/>
              </w:rPr>
            </w:pPr>
            <w:r w:rsidRPr="0079750D">
              <w:rPr>
                <w:rFonts w:ascii="Calibri" w:eastAsia="Times New Roman" w:hAnsi="Calibri" w:cs="Calibri"/>
                <w:b/>
                <w:bCs/>
                <w:color w:val="FFFFFF"/>
                <w:lang w:eastAsia="es-MX"/>
              </w:rPr>
              <w:t>Sinaloa</w:t>
            </w:r>
          </w:p>
        </w:tc>
        <w:tc>
          <w:tcPr>
            <w:tcW w:w="990" w:type="dxa"/>
            <w:shd w:val="clear" w:color="auto" w:fill="auto"/>
            <w:noWrap/>
            <w:vAlign w:val="center"/>
            <w:hideMark/>
          </w:tcPr>
          <w:p w14:paraId="2CD988B3" w14:textId="77777777" w:rsidR="009624D2" w:rsidRPr="0079750D" w:rsidRDefault="009624D2" w:rsidP="009624D2">
            <w:pPr>
              <w:spacing w:after="0" w:line="240" w:lineRule="auto"/>
              <w:jc w:val="center"/>
              <w:rPr>
                <w:rFonts w:ascii="Calibri" w:eastAsia="Times New Roman" w:hAnsi="Calibri" w:cs="Calibri"/>
                <w:color w:val="000000"/>
                <w:sz w:val="20"/>
                <w:szCs w:val="20"/>
                <w:lang w:eastAsia="es-MX"/>
              </w:rPr>
            </w:pPr>
            <w:r w:rsidRPr="0079750D">
              <w:rPr>
                <w:rFonts w:ascii="Calibri" w:eastAsia="Times New Roman" w:hAnsi="Calibri" w:cs="Calibri"/>
                <w:color w:val="000000"/>
                <w:sz w:val="20"/>
                <w:szCs w:val="20"/>
                <w:lang w:eastAsia="es-MX"/>
              </w:rPr>
              <w:t>475</w:t>
            </w:r>
          </w:p>
        </w:tc>
      </w:tr>
      <w:tr w:rsidR="009624D2" w:rsidRPr="0079750D" w14:paraId="536DBAD4" w14:textId="77777777" w:rsidTr="009624D2">
        <w:trPr>
          <w:trHeight w:val="290"/>
        </w:trPr>
        <w:tc>
          <w:tcPr>
            <w:tcW w:w="1838" w:type="dxa"/>
            <w:shd w:val="clear" w:color="000000" w:fill="9D9D9D"/>
            <w:noWrap/>
            <w:vAlign w:val="center"/>
            <w:hideMark/>
          </w:tcPr>
          <w:p w14:paraId="24B515ED" w14:textId="77777777" w:rsidR="009624D2" w:rsidRPr="0079750D" w:rsidRDefault="009624D2" w:rsidP="009624D2">
            <w:pPr>
              <w:spacing w:after="0" w:line="240" w:lineRule="auto"/>
              <w:jc w:val="left"/>
              <w:rPr>
                <w:rFonts w:ascii="Calibri" w:eastAsia="Times New Roman" w:hAnsi="Calibri" w:cs="Calibri"/>
                <w:b/>
                <w:bCs/>
                <w:color w:val="FFFFFF"/>
                <w:lang w:eastAsia="es-MX"/>
              </w:rPr>
            </w:pPr>
            <w:r w:rsidRPr="0079750D">
              <w:rPr>
                <w:rFonts w:ascii="Calibri" w:eastAsia="Times New Roman" w:hAnsi="Calibri" w:cs="Calibri"/>
                <w:b/>
                <w:bCs/>
                <w:color w:val="FFFFFF"/>
                <w:lang w:eastAsia="es-MX"/>
              </w:rPr>
              <w:t>Elota</w:t>
            </w:r>
          </w:p>
        </w:tc>
        <w:tc>
          <w:tcPr>
            <w:tcW w:w="990" w:type="dxa"/>
            <w:shd w:val="clear" w:color="auto" w:fill="auto"/>
            <w:noWrap/>
            <w:vAlign w:val="center"/>
            <w:hideMark/>
          </w:tcPr>
          <w:p w14:paraId="5216E576" w14:textId="77777777" w:rsidR="009624D2" w:rsidRPr="0079750D" w:rsidRDefault="009624D2" w:rsidP="009624D2">
            <w:pPr>
              <w:spacing w:after="0" w:line="240" w:lineRule="auto"/>
              <w:jc w:val="center"/>
              <w:rPr>
                <w:rFonts w:ascii="Calibri" w:eastAsia="Times New Roman" w:hAnsi="Calibri" w:cs="Calibri"/>
                <w:color w:val="000000"/>
                <w:sz w:val="20"/>
                <w:szCs w:val="20"/>
                <w:lang w:eastAsia="es-MX"/>
              </w:rPr>
            </w:pPr>
            <w:r w:rsidRPr="0079750D">
              <w:rPr>
                <w:rFonts w:ascii="Calibri" w:eastAsia="Times New Roman" w:hAnsi="Calibri" w:cs="Calibri"/>
                <w:color w:val="000000"/>
                <w:sz w:val="20"/>
                <w:szCs w:val="20"/>
                <w:lang w:eastAsia="es-MX"/>
              </w:rPr>
              <w:t>667</w:t>
            </w:r>
          </w:p>
        </w:tc>
      </w:tr>
      <w:tr w:rsidR="009624D2" w:rsidRPr="0079750D" w14:paraId="6E0EF72D" w14:textId="77777777" w:rsidTr="009624D2">
        <w:trPr>
          <w:trHeight w:val="290"/>
        </w:trPr>
        <w:tc>
          <w:tcPr>
            <w:tcW w:w="1838" w:type="dxa"/>
            <w:shd w:val="clear" w:color="000000" w:fill="9D9D9D"/>
            <w:noWrap/>
            <w:vAlign w:val="center"/>
            <w:hideMark/>
          </w:tcPr>
          <w:p w14:paraId="33A5447D" w14:textId="77777777" w:rsidR="009624D2" w:rsidRPr="0079750D" w:rsidRDefault="009624D2" w:rsidP="009624D2">
            <w:pPr>
              <w:spacing w:after="0" w:line="240" w:lineRule="auto"/>
              <w:jc w:val="left"/>
              <w:rPr>
                <w:rFonts w:ascii="Calibri" w:eastAsia="Times New Roman" w:hAnsi="Calibri" w:cs="Calibri"/>
                <w:b/>
                <w:bCs/>
                <w:color w:val="FFFFFF"/>
                <w:lang w:eastAsia="es-MX"/>
              </w:rPr>
            </w:pPr>
            <w:r w:rsidRPr="0079750D">
              <w:rPr>
                <w:rFonts w:ascii="Calibri" w:eastAsia="Times New Roman" w:hAnsi="Calibri" w:cs="Calibri"/>
                <w:b/>
                <w:bCs/>
                <w:color w:val="FFFFFF"/>
                <w:lang w:eastAsia="es-MX"/>
              </w:rPr>
              <w:t>Choix</w:t>
            </w:r>
          </w:p>
        </w:tc>
        <w:tc>
          <w:tcPr>
            <w:tcW w:w="990" w:type="dxa"/>
            <w:shd w:val="clear" w:color="auto" w:fill="auto"/>
            <w:noWrap/>
            <w:vAlign w:val="center"/>
            <w:hideMark/>
          </w:tcPr>
          <w:p w14:paraId="66413158" w14:textId="77777777" w:rsidR="009624D2" w:rsidRPr="0079750D" w:rsidRDefault="009624D2" w:rsidP="009624D2">
            <w:pPr>
              <w:spacing w:after="0" w:line="240" w:lineRule="auto"/>
              <w:jc w:val="center"/>
              <w:rPr>
                <w:rFonts w:ascii="Calibri" w:eastAsia="Times New Roman" w:hAnsi="Calibri" w:cs="Calibri"/>
                <w:color w:val="000000"/>
                <w:sz w:val="20"/>
                <w:szCs w:val="20"/>
                <w:lang w:eastAsia="es-MX"/>
              </w:rPr>
            </w:pPr>
            <w:r w:rsidRPr="0079750D">
              <w:rPr>
                <w:rFonts w:ascii="Calibri" w:eastAsia="Times New Roman" w:hAnsi="Calibri" w:cs="Calibri"/>
                <w:color w:val="000000"/>
                <w:sz w:val="20"/>
                <w:szCs w:val="20"/>
                <w:lang w:eastAsia="es-MX"/>
              </w:rPr>
              <w:t>720</w:t>
            </w:r>
          </w:p>
        </w:tc>
      </w:tr>
      <w:tr w:rsidR="009624D2" w:rsidRPr="0079750D" w14:paraId="65B33CFA" w14:textId="77777777" w:rsidTr="009624D2">
        <w:trPr>
          <w:trHeight w:val="290"/>
        </w:trPr>
        <w:tc>
          <w:tcPr>
            <w:tcW w:w="1838" w:type="dxa"/>
            <w:shd w:val="clear" w:color="000000" w:fill="5C5C5C"/>
            <w:noWrap/>
            <w:vAlign w:val="center"/>
            <w:hideMark/>
          </w:tcPr>
          <w:p w14:paraId="4F2D5D00" w14:textId="77777777" w:rsidR="009624D2" w:rsidRPr="0079750D" w:rsidRDefault="009624D2" w:rsidP="009624D2">
            <w:pPr>
              <w:spacing w:after="0" w:line="240" w:lineRule="auto"/>
              <w:jc w:val="left"/>
              <w:rPr>
                <w:rFonts w:ascii="Calibri" w:eastAsia="Times New Roman" w:hAnsi="Calibri" w:cs="Calibri"/>
                <w:b/>
                <w:bCs/>
                <w:color w:val="FFFFFF"/>
                <w:lang w:eastAsia="es-MX"/>
              </w:rPr>
            </w:pPr>
            <w:r w:rsidRPr="0079750D">
              <w:rPr>
                <w:rFonts w:ascii="Calibri" w:eastAsia="Times New Roman" w:hAnsi="Calibri" w:cs="Calibri"/>
                <w:b/>
                <w:bCs/>
                <w:color w:val="FFFFFF"/>
                <w:lang w:eastAsia="es-MX"/>
              </w:rPr>
              <w:t>El Fuerte</w:t>
            </w:r>
          </w:p>
        </w:tc>
        <w:tc>
          <w:tcPr>
            <w:tcW w:w="990" w:type="dxa"/>
            <w:shd w:val="clear" w:color="auto" w:fill="auto"/>
            <w:noWrap/>
            <w:vAlign w:val="center"/>
            <w:hideMark/>
          </w:tcPr>
          <w:p w14:paraId="1A55B952" w14:textId="77777777" w:rsidR="009624D2" w:rsidRPr="0079750D" w:rsidRDefault="009624D2" w:rsidP="009624D2">
            <w:pPr>
              <w:spacing w:after="0" w:line="240" w:lineRule="auto"/>
              <w:jc w:val="center"/>
              <w:rPr>
                <w:rFonts w:ascii="Calibri" w:eastAsia="Times New Roman" w:hAnsi="Calibri" w:cs="Calibri"/>
                <w:color w:val="000000"/>
                <w:sz w:val="20"/>
                <w:szCs w:val="20"/>
                <w:lang w:eastAsia="es-MX"/>
              </w:rPr>
            </w:pPr>
            <w:r w:rsidRPr="0079750D">
              <w:rPr>
                <w:rFonts w:ascii="Calibri" w:eastAsia="Times New Roman" w:hAnsi="Calibri" w:cs="Calibri"/>
                <w:color w:val="000000"/>
                <w:sz w:val="20"/>
                <w:szCs w:val="20"/>
                <w:lang w:eastAsia="es-MX"/>
              </w:rPr>
              <w:t>783</w:t>
            </w:r>
          </w:p>
        </w:tc>
      </w:tr>
      <w:tr w:rsidR="009624D2" w:rsidRPr="0079750D" w14:paraId="479F23EC" w14:textId="77777777" w:rsidTr="009624D2">
        <w:trPr>
          <w:trHeight w:val="290"/>
        </w:trPr>
        <w:tc>
          <w:tcPr>
            <w:tcW w:w="1838" w:type="dxa"/>
            <w:shd w:val="clear" w:color="000000" w:fill="5C5C5C"/>
            <w:noWrap/>
            <w:vAlign w:val="center"/>
            <w:hideMark/>
          </w:tcPr>
          <w:p w14:paraId="283739E2" w14:textId="77777777" w:rsidR="009624D2" w:rsidRPr="0079750D" w:rsidRDefault="009624D2" w:rsidP="009624D2">
            <w:pPr>
              <w:spacing w:after="0" w:line="240" w:lineRule="auto"/>
              <w:jc w:val="left"/>
              <w:rPr>
                <w:rFonts w:ascii="Calibri" w:eastAsia="Times New Roman" w:hAnsi="Calibri" w:cs="Calibri"/>
                <w:b/>
                <w:bCs/>
                <w:color w:val="FFFFFF"/>
                <w:lang w:eastAsia="es-MX"/>
              </w:rPr>
            </w:pPr>
            <w:r w:rsidRPr="0079750D">
              <w:rPr>
                <w:rFonts w:ascii="Calibri" w:eastAsia="Times New Roman" w:hAnsi="Calibri" w:cs="Calibri"/>
                <w:b/>
                <w:bCs/>
                <w:color w:val="FFFFFF"/>
                <w:lang w:eastAsia="es-MX"/>
              </w:rPr>
              <w:t>Guasave</w:t>
            </w:r>
          </w:p>
        </w:tc>
        <w:tc>
          <w:tcPr>
            <w:tcW w:w="990" w:type="dxa"/>
            <w:shd w:val="clear" w:color="auto" w:fill="auto"/>
            <w:noWrap/>
            <w:vAlign w:val="center"/>
            <w:hideMark/>
          </w:tcPr>
          <w:p w14:paraId="69B45EA1" w14:textId="77777777" w:rsidR="009624D2" w:rsidRPr="0079750D" w:rsidRDefault="009624D2" w:rsidP="009624D2">
            <w:pPr>
              <w:spacing w:after="0" w:line="240" w:lineRule="auto"/>
              <w:jc w:val="center"/>
              <w:rPr>
                <w:rFonts w:ascii="Calibri" w:eastAsia="Times New Roman" w:hAnsi="Calibri" w:cs="Calibri"/>
                <w:color w:val="000000"/>
                <w:sz w:val="20"/>
                <w:szCs w:val="20"/>
                <w:lang w:eastAsia="es-MX"/>
              </w:rPr>
            </w:pPr>
            <w:r w:rsidRPr="0079750D">
              <w:rPr>
                <w:rFonts w:ascii="Calibri" w:eastAsia="Times New Roman" w:hAnsi="Calibri" w:cs="Calibri"/>
                <w:color w:val="000000"/>
                <w:sz w:val="20"/>
                <w:szCs w:val="20"/>
                <w:lang w:eastAsia="es-MX"/>
              </w:rPr>
              <w:t>1166</w:t>
            </w:r>
          </w:p>
        </w:tc>
      </w:tr>
      <w:tr w:rsidR="009624D2" w:rsidRPr="0079750D" w14:paraId="411586F9" w14:textId="77777777" w:rsidTr="009624D2">
        <w:trPr>
          <w:trHeight w:val="290"/>
        </w:trPr>
        <w:tc>
          <w:tcPr>
            <w:tcW w:w="1838" w:type="dxa"/>
            <w:shd w:val="clear" w:color="000000" w:fill="5C5C5C"/>
            <w:noWrap/>
            <w:vAlign w:val="center"/>
            <w:hideMark/>
          </w:tcPr>
          <w:p w14:paraId="3F3201FB" w14:textId="77777777" w:rsidR="009624D2" w:rsidRPr="0079750D" w:rsidRDefault="009624D2" w:rsidP="009624D2">
            <w:pPr>
              <w:spacing w:after="0" w:line="240" w:lineRule="auto"/>
              <w:jc w:val="left"/>
              <w:rPr>
                <w:rFonts w:ascii="Calibri" w:eastAsia="Times New Roman" w:hAnsi="Calibri" w:cs="Calibri"/>
                <w:b/>
                <w:bCs/>
                <w:color w:val="FFFFFF"/>
                <w:lang w:eastAsia="es-MX"/>
              </w:rPr>
            </w:pPr>
            <w:r w:rsidRPr="0079750D">
              <w:rPr>
                <w:rFonts w:ascii="Calibri" w:eastAsia="Times New Roman" w:hAnsi="Calibri" w:cs="Calibri"/>
                <w:b/>
                <w:bCs/>
                <w:color w:val="FFFFFF"/>
                <w:lang w:eastAsia="es-MX"/>
              </w:rPr>
              <w:t>Navolato</w:t>
            </w:r>
          </w:p>
        </w:tc>
        <w:tc>
          <w:tcPr>
            <w:tcW w:w="990" w:type="dxa"/>
            <w:shd w:val="clear" w:color="auto" w:fill="auto"/>
            <w:noWrap/>
            <w:vAlign w:val="center"/>
            <w:hideMark/>
          </w:tcPr>
          <w:p w14:paraId="7C82CD93" w14:textId="77777777" w:rsidR="009624D2" w:rsidRPr="0079750D" w:rsidRDefault="009624D2" w:rsidP="009624D2">
            <w:pPr>
              <w:spacing w:after="0" w:line="240" w:lineRule="auto"/>
              <w:jc w:val="center"/>
              <w:rPr>
                <w:rFonts w:ascii="Calibri" w:eastAsia="Times New Roman" w:hAnsi="Calibri" w:cs="Calibri"/>
                <w:color w:val="000000"/>
                <w:sz w:val="20"/>
                <w:szCs w:val="20"/>
                <w:lang w:eastAsia="es-MX"/>
              </w:rPr>
            </w:pPr>
            <w:r w:rsidRPr="0079750D">
              <w:rPr>
                <w:rFonts w:ascii="Calibri" w:eastAsia="Times New Roman" w:hAnsi="Calibri" w:cs="Calibri"/>
                <w:color w:val="000000"/>
                <w:sz w:val="20"/>
                <w:szCs w:val="20"/>
                <w:lang w:eastAsia="es-MX"/>
              </w:rPr>
              <w:t>1457</w:t>
            </w:r>
          </w:p>
        </w:tc>
      </w:tr>
      <w:tr w:rsidR="009624D2" w:rsidRPr="0079750D" w14:paraId="44297803" w14:textId="77777777" w:rsidTr="009624D2">
        <w:trPr>
          <w:trHeight w:val="290"/>
        </w:trPr>
        <w:tc>
          <w:tcPr>
            <w:tcW w:w="1838" w:type="dxa"/>
            <w:shd w:val="clear" w:color="000000" w:fill="5C5C5C"/>
            <w:noWrap/>
            <w:vAlign w:val="center"/>
            <w:hideMark/>
          </w:tcPr>
          <w:p w14:paraId="71E7E0FC" w14:textId="77777777" w:rsidR="009624D2" w:rsidRPr="0079750D" w:rsidRDefault="009624D2" w:rsidP="009624D2">
            <w:pPr>
              <w:spacing w:after="0" w:line="240" w:lineRule="auto"/>
              <w:jc w:val="left"/>
              <w:rPr>
                <w:rFonts w:ascii="Calibri" w:eastAsia="Times New Roman" w:hAnsi="Calibri" w:cs="Calibri"/>
                <w:b/>
                <w:bCs/>
                <w:color w:val="FFFFFF"/>
                <w:lang w:eastAsia="es-MX"/>
              </w:rPr>
            </w:pPr>
            <w:r w:rsidRPr="0079750D">
              <w:rPr>
                <w:rFonts w:ascii="Calibri" w:eastAsia="Times New Roman" w:hAnsi="Calibri" w:cs="Calibri"/>
                <w:b/>
                <w:bCs/>
                <w:color w:val="FFFFFF"/>
                <w:lang w:eastAsia="es-MX"/>
              </w:rPr>
              <w:t>Mazatlán</w:t>
            </w:r>
          </w:p>
        </w:tc>
        <w:tc>
          <w:tcPr>
            <w:tcW w:w="990" w:type="dxa"/>
            <w:shd w:val="clear" w:color="auto" w:fill="auto"/>
            <w:noWrap/>
            <w:vAlign w:val="center"/>
            <w:hideMark/>
          </w:tcPr>
          <w:p w14:paraId="67AF1E47" w14:textId="77777777" w:rsidR="009624D2" w:rsidRPr="0079750D" w:rsidRDefault="009624D2" w:rsidP="009624D2">
            <w:pPr>
              <w:spacing w:after="0" w:line="240" w:lineRule="auto"/>
              <w:jc w:val="center"/>
              <w:rPr>
                <w:rFonts w:ascii="Calibri" w:eastAsia="Times New Roman" w:hAnsi="Calibri" w:cs="Calibri"/>
                <w:color w:val="000000"/>
                <w:sz w:val="20"/>
                <w:szCs w:val="20"/>
                <w:lang w:eastAsia="es-MX"/>
              </w:rPr>
            </w:pPr>
            <w:r w:rsidRPr="0079750D">
              <w:rPr>
                <w:rFonts w:ascii="Calibri" w:eastAsia="Times New Roman" w:hAnsi="Calibri" w:cs="Calibri"/>
                <w:color w:val="000000"/>
                <w:sz w:val="20"/>
                <w:szCs w:val="20"/>
                <w:lang w:eastAsia="es-MX"/>
              </w:rPr>
              <w:t>1527</w:t>
            </w:r>
          </w:p>
        </w:tc>
      </w:tr>
      <w:tr w:rsidR="009624D2" w:rsidRPr="0079750D" w14:paraId="386DF4EB" w14:textId="77777777" w:rsidTr="009624D2">
        <w:trPr>
          <w:trHeight w:val="290"/>
        </w:trPr>
        <w:tc>
          <w:tcPr>
            <w:tcW w:w="1838" w:type="dxa"/>
            <w:shd w:val="clear" w:color="000000" w:fill="5C5C5C"/>
            <w:noWrap/>
            <w:vAlign w:val="center"/>
            <w:hideMark/>
          </w:tcPr>
          <w:p w14:paraId="05EDEC5A" w14:textId="77777777" w:rsidR="009624D2" w:rsidRPr="0079750D" w:rsidRDefault="009624D2" w:rsidP="009624D2">
            <w:pPr>
              <w:spacing w:after="0" w:line="240" w:lineRule="auto"/>
              <w:jc w:val="left"/>
              <w:rPr>
                <w:rFonts w:ascii="Calibri" w:eastAsia="Times New Roman" w:hAnsi="Calibri" w:cs="Calibri"/>
                <w:b/>
                <w:bCs/>
                <w:color w:val="FFFFFF"/>
                <w:lang w:eastAsia="es-MX"/>
              </w:rPr>
            </w:pPr>
            <w:r w:rsidRPr="0079750D">
              <w:rPr>
                <w:rFonts w:ascii="Calibri" w:eastAsia="Times New Roman" w:hAnsi="Calibri" w:cs="Calibri"/>
                <w:b/>
                <w:bCs/>
                <w:color w:val="FFFFFF"/>
                <w:lang w:eastAsia="es-MX"/>
              </w:rPr>
              <w:t>Ahome</w:t>
            </w:r>
          </w:p>
        </w:tc>
        <w:tc>
          <w:tcPr>
            <w:tcW w:w="990" w:type="dxa"/>
            <w:shd w:val="clear" w:color="auto" w:fill="auto"/>
            <w:noWrap/>
            <w:vAlign w:val="center"/>
            <w:hideMark/>
          </w:tcPr>
          <w:p w14:paraId="1390E355" w14:textId="77777777" w:rsidR="009624D2" w:rsidRPr="0079750D" w:rsidRDefault="009624D2" w:rsidP="009624D2">
            <w:pPr>
              <w:spacing w:after="0" w:line="240" w:lineRule="auto"/>
              <w:jc w:val="center"/>
              <w:rPr>
                <w:rFonts w:ascii="Calibri" w:eastAsia="Times New Roman" w:hAnsi="Calibri" w:cs="Calibri"/>
                <w:color w:val="000000"/>
                <w:sz w:val="20"/>
                <w:szCs w:val="20"/>
                <w:lang w:eastAsia="es-MX"/>
              </w:rPr>
            </w:pPr>
            <w:r w:rsidRPr="0079750D">
              <w:rPr>
                <w:rFonts w:ascii="Calibri" w:eastAsia="Times New Roman" w:hAnsi="Calibri" w:cs="Calibri"/>
                <w:color w:val="000000"/>
                <w:sz w:val="20"/>
                <w:szCs w:val="20"/>
                <w:lang w:eastAsia="es-MX"/>
              </w:rPr>
              <w:t>2668</w:t>
            </w:r>
          </w:p>
        </w:tc>
      </w:tr>
      <w:tr w:rsidR="009624D2" w:rsidRPr="0079750D" w14:paraId="16078D3B" w14:textId="77777777" w:rsidTr="009624D2">
        <w:trPr>
          <w:trHeight w:val="290"/>
        </w:trPr>
        <w:tc>
          <w:tcPr>
            <w:tcW w:w="1838" w:type="dxa"/>
            <w:shd w:val="clear" w:color="000000" w:fill="5C5C5C"/>
            <w:noWrap/>
            <w:vAlign w:val="center"/>
            <w:hideMark/>
          </w:tcPr>
          <w:p w14:paraId="6D59A852" w14:textId="77777777" w:rsidR="009624D2" w:rsidRPr="0079750D" w:rsidRDefault="009624D2" w:rsidP="009624D2">
            <w:pPr>
              <w:spacing w:after="0" w:line="240" w:lineRule="auto"/>
              <w:jc w:val="left"/>
              <w:rPr>
                <w:rFonts w:ascii="Calibri" w:eastAsia="Times New Roman" w:hAnsi="Calibri" w:cs="Calibri"/>
                <w:b/>
                <w:bCs/>
                <w:color w:val="FFFFFF"/>
                <w:lang w:eastAsia="es-MX"/>
              </w:rPr>
            </w:pPr>
            <w:r w:rsidRPr="0079750D">
              <w:rPr>
                <w:rFonts w:ascii="Calibri" w:eastAsia="Times New Roman" w:hAnsi="Calibri" w:cs="Calibri"/>
                <w:b/>
                <w:bCs/>
                <w:color w:val="FFFFFF"/>
                <w:lang w:eastAsia="es-MX"/>
              </w:rPr>
              <w:t>Culiacán</w:t>
            </w:r>
          </w:p>
        </w:tc>
        <w:tc>
          <w:tcPr>
            <w:tcW w:w="990" w:type="dxa"/>
            <w:shd w:val="clear" w:color="auto" w:fill="auto"/>
            <w:noWrap/>
            <w:vAlign w:val="center"/>
            <w:hideMark/>
          </w:tcPr>
          <w:p w14:paraId="239B4089" w14:textId="77777777" w:rsidR="009624D2" w:rsidRPr="0079750D" w:rsidRDefault="009624D2" w:rsidP="009624D2">
            <w:pPr>
              <w:spacing w:after="0" w:line="240" w:lineRule="auto"/>
              <w:jc w:val="center"/>
              <w:rPr>
                <w:rFonts w:ascii="Calibri" w:eastAsia="Times New Roman" w:hAnsi="Calibri" w:cs="Calibri"/>
                <w:color w:val="000000"/>
                <w:sz w:val="20"/>
                <w:szCs w:val="20"/>
                <w:lang w:eastAsia="es-MX"/>
              </w:rPr>
            </w:pPr>
            <w:r w:rsidRPr="0079750D">
              <w:rPr>
                <w:rFonts w:ascii="Calibri" w:eastAsia="Times New Roman" w:hAnsi="Calibri" w:cs="Calibri"/>
                <w:color w:val="000000"/>
                <w:sz w:val="20"/>
                <w:szCs w:val="20"/>
                <w:lang w:eastAsia="es-MX"/>
              </w:rPr>
              <w:t>3744</w:t>
            </w:r>
          </w:p>
        </w:tc>
      </w:tr>
      <w:tr w:rsidR="009624D2" w:rsidRPr="0079750D" w14:paraId="3D140C7F" w14:textId="77777777" w:rsidTr="009624D2">
        <w:trPr>
          <w:trHeight w:val="290"/>
        </w:trPr>
        <w:tc>
          <w:tcPr>
            <w:tcW w:w="1838" w:type="dxa"/>
            <w:shd w:val="clear" w:color="auto" w:fill="auto"/>
            <w:noWrap/>
            <w:vAlign w:val="center"/>
            <w:hideMark/>
          </w:tcPr>
          <w:p w14:paraId="3AC1D285" w14:textId="77777777" w:rsidR="009624D2" w:rsidRPr="0079750D" w:rsidRDefault="009624D2" w:rsidP="009624D2">
            <w:pPr>
              <w:spacing w:after="0" w:line="240" w:lineRule="auto"/>
              <w:jc w:val="right"/>
              <w:rPr>
                <w:rFonts w:ascii="Calibri" w:eastAsia="Times New Roman" w:hAnsi="Calibri" w:cs="Calibri"/>
                <w:b/>
                <w:bCs/>
                <w:color w:val="000000"/>
                <w:lang w:eastAsia="es-MX"/>
              </w:rPr>
            </w:pPr>
            <w:r w:rsidRPr="0079750D">
              <w:rPr>
                <w:rFonts w:ascii="Calibri" w:eastAsia="Times New Roman" w:hAnsi="Calibri" w:cs="Calibri"/>
                <w:b/>
                <w:bCs/>
                <w:color w:val="000000"/>
                <w:lang w:eastAsia="es-MX"/>
              </w:rPr>
              <w:t>Total</w:t>
            </w:r>
          </w:p>
        </w:tc>
        <w:tc>
          <w:tcPr>
            <w:tcW w:w="990" w:type="dxa"/>
            <w:shd w:val="clear" w:color="auto" w:fill="auto"/>
            <w:noWrap/>
            <w:vAlign w:val="center"/>
            <w:hideMark/>
          </w:tcPr>
          <w:p w14:paraId="38B61A19" w14:textId="77777777" w:rsidR="009624D2" w:rsidRPr="0079750D" w:rsidRDefault="009624D2" w:rsidP="009624D2">
            <w:pPr>
              <w:spacing w:after="0" w:line="240" w:lineRule="auto"/>
              <w:jc w:val="center"/>
              <w:rPr>
                <w:rFonts w:ascii="Calibri" w:eastAsia="Times New Roman" w:hAnsi="Calibri" w:cs="Calibri"/>
                <w:b/>
                <w:bCs/>
                <w:color w:val="000000"/>
                <w:lang w:eastAsia="es-MX"/>
              </w:rPr>
            </w:pPr>
            <w:r w:rsidRPr="0079750D">
              <w:rPr>
                <w:rFonts w:ascii="Calibri" w:eastAsia="Times New Roman" w:hAnsi="Calibri" w:cs="Calibri"/>
                <w:b/>
                <w:bCs/>
                <w:color w:val="000000"/>
                <w:lang w:eastAsia="es-MX"/>
              </w:rPr>
              <w:t>15,755</w:t>
            </w:r>
          </w:p>
        </w:tc>
      </w:tr>
    </w:tbl>
    <w:p w14:paraId="3004BA68" w14:textId="332450DE" w:rsidR="0079750D" w:rsidRDefault="0079750D" w:rsidP="00CF35B1"/>
    <w:p w14:paraId="219F5D98" w14:textId="77777777" w:rsidR="0079750D" w:rsidRDefault="0079750D" w:rsidP="00CF35B1"/>
    <w:p w14:paraId="2F14B120" w14:textId="77777777" w:rsidR="0079750D" w:rsidRDefault="0079750D" w:rsidP="00CF35B1"/>
    <w:p w14:paraId="5B731697" w14:textId="77777777" w:rsidR="0079750D" w:rsidRDefault="0079750D" w:rsidP="00CF35B1"/>
    <w:p w14:paraId="6DDD2700" w14:textId="77777777" w:rsidR="0079750D" w:rsidRDefault="0079750D" w:rsidP="00CF35B1"/>
    <w:p w14:paraId="7C59515C" w14:textId="77777777" w:rsidR="0079750D" w:rsidRDefault="0079750D" w:rsidP="00CF35B1"/>
    <w:tbl>
      <w:tblPr>
        <w:tblStyle w:val="Tablaconcuadrcula"/>
        <w:tblpPr w:leftFromText="141" w:rightFromText="141" w:vertAnchor="text" w:horzAnchor="margin" w:tblpY="74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2835"/>
      </w:tblGrid>
      <w:tr w:rsidR="009624D2" w:rsidRPr="00297255" w14:paraId="501CCC4C" w14:textId="77777777" w:rsidTr="009624D2">
        <w:trPr>
          <w:trHeight w:val="340"/>
        </w:trPr>
        <w:tc>
          <w:tcPr>
            <w:tcW w:w="3261" w:type="dxa"/>
            <w:gridSpan w:val="2"/>
            <w:shd w:val="clear" w:color="auto" w:fill="auto"/>
          </w:tcPr>
          <w:p w14:paraId="7DB627AB" w14:textId="77777777" w:rsidR="009624D2" w:rsidRPr="00B260D4" w:rsidRDefault="009624D2" w:rsidP="009624D2">
            <w:pPr>
              <w:spacing w:after="0" w:line="240" w:lineRule="auto"/>
              <w:jc w:val="center"/>
              <w:rPr>
                <w:b/>
                <w:bCs/>
                <w:sz w:val="18"/>
                <w:szCs w:val="18"/>
              </w:rPr>
            </w:pPr>
            <w:r w:rsidRPr="00B260D4">
              <w:rPr>
                <w:b/>
                <w:bCs/>
                <w:sz w:val="18"/>
                <w:szCs w:val="18"/>
              </w:rPr>
              <w:t>Simbología</w:t>
            </w:r>
          </w:p>
        </w:tc>
      </w:tr>
      <w:tr w:rsidR="009624D2" w:rsidRPr="00297255" w14:paraId="09DF1F03" w14:textId="77777777" w:rsidTr="009624D2">
        <w:trPr>
          <w:trHeight w:val="340"/>
        </w:trPr>
        <w:tc>
          <w:tcPr>
            <w:tcW w:w="426" w:type="dxa"/>
            <w:shd w:val="clear" w:color="auto" w:fill="5C5C5C"/>
          </w:tcPr>
          <w:p w14:paraId="7BD65F24" w14:textId="77777777" w:rsidR="009624D2" w:rsidRPr="00297255" w:rsidRDefault="009624D2" w:rsidP="009624D2">
            <w:pPr>
              <w:spacing w:after="0" w:line="240" w:lineRule="auto"/>
              <w:rPr>
                <w:sz w:val="18"/>
                <w:szCs w:val="18"/>
              </w:rPr>
            </w:pPr>
          </w:p>
        </w:tc>
        <w:tc>
          <w:tcPr>
            <w:tcW w:w="2835" w:type="dxa"/>
            <w:vAlign w:val="center"/>
          </w:tcPr>
          <w:p w14:paraId="6A0CD89E" w14:textId="77777777" w:rsidR="009624D2" w:rsidRPr="00297255" w:rsidRDefault="009624D2" w:rsidP="009624D2">
            <w:pPr>
              <w:spacing w:after="0" w:line="240" w:lineRule="auto"/>
              <w:jc w:val="left"/>
              <w:rPr>
                <w:sz w:val="18"/>
                <w:szCs w:val="18"/>
              </w:rPr>
            </w:pPr>
            <w:r w:rsidRPr="00297255">
              <w:rPr>
                <w:sz w:val="18"/>
                <w:szCs w:val="18"/>
              </w:rPr>
              <w:t>Municipios con mayor cobertura</w:t>
            </w:r>
          </w:p>
        </w:tc>
      </w:tr>
      <w:tr w:rsidR="009624D2" w:rsidRPr="00297255" w14:paraId="709BB5C3" w14:textId="77777777" w:rsidTr="009624D2">
        <w:trPr>
          <w:trHeight w:val="340"/>
        </w:trPr>
        <w:tc>
          <w:tcPr>
            <w:tcW w:w="426" w:type="dxa"/>
            <w:shd w:val="clear" w:color="auto" w:fill="9D9D9D"/>
          </w:tcPr>
          <w:p w14:paraId="4FB561FF" w14:textId="77777777" w:rsidR="009624D2" w:rsidRPr="00297255" w:rsidRDefault="009624D2" w:rsidP="009624D2">
            <w:pPr>
              <w:spacing w:after="0" w:line="240" w:lineRule="auto"/>
              <w:rPr>
                <w:sz w:val="18"/>
                <w:szCs w:val="18"/>
              </w:rPr>
            </w:pPr>
          </w:p>
        </w:tc>
        <w:tc>
          <w:tcPr>
            <w:tcW w:w="2835" w:type="dxa"/>
            <w:vAlign w:val="center"/>
          </w:tcPr>
          <w:p w14:paraId="7C7D5E68" w14:textId="77777777" w:rsidR="009624D2" w:rsidRPr="00297255" w:rsidRDefault="009624D2" w:rsidP="009624D2">
            <w:pPr>
              <w:spacing w:after="0" w:line="240" w:lineRule="auto"/>
              <w:rPr>
                <w:sz w:val="18"/>
                <w:szCs w:val="18"/>
              </w:rPr>
            </w:pPr>
            <w:r>
              <w:rPr>
                <w:sz w:val="18"/>
                <w:szCs w:val="18"/>
              </w:rPr>
              <w:t>Municipios con cobertura media</w:t>
            </w:r>
          </w:p>
        </w:tc>
      </w:tr>
      <w:tr w:rsidR="009624D2" w:rsidRPr="00297255" w14:paraId="630DA690" w14:textId="77777777" w:rsidTr="009624D2">
        <w:trPr>
          <w:trHeight w:val="340"/>
        </w:trPr>
        <w:tc>
          <w:tcPr>
            <w:tcW w:w="426" w:type="dxa"/>
            <w:shd w:val="clear" w:color="auto" w:fill="DCDCDC"/>
          </w:tcPr>
          <w:p w14:paraId="2098EEF4" w14:textId="77777777" w:rsidR="009624D2" w:rsidRPr="00297255" w:rsidRDefault="009624D2" w:rsidP="009624D2">
            <w:pPr>
              <w:spacing w:after="0" w:line="240" w:lineRule="auto"/>
              <w:rPr>
                <w:sz w:val="18"/>
                <w:szCs w:val="18"/>
              </w:rPr>
            </w:pPr>
          </w:p>
        </w:tc>
        <w:tc>
          <w:tcPr>
            <w:tcW w:w="2835" w:type="dxa"/>
            <w:vAlign w:val="center"/>
          </w:tcPr>
          <w:p w14:paraId="2613DCE3" w14:textId="77777777" w:rsidR="009624D2" w:rsidRPr="00297255" w:rsidRDefault="009624D2" w:rsidP="009624D2">
            <w:pPr>
              <w:spacing w:after="0" w:line="240" w:lineRule="auto"/>
              <w:jc w:val="left"/>
              <w:rPr>
                <w:sz w:val="18"/>
                <w:szCs w:val="18"/>
              </w:rPr>
            </w:pPr>
            <w:r w:rsidRPr="00297255">
              <w:rPr>
                <w:sz w:val="18"/>
                <w:szCs w:val="18"/>
              </w:rPr>
              <w:t>Municipios con menor cobertura</w:t>
            </w:r>
          </w:p>
        </w:tc>
      </w:tr>
    </w:tbl>
    <w:p w14:paraId="70E27B97" w14:textId="77777777" w:rsidR="0079750D" w:rsidRDefault="0079750D" w:rsidP="00CF35B1"/>
    <w:p w14:paraId="593DE72A" w14:textId="77777777" w:rsidR="0079750D" w:rsidRDefault="0079750D" w:rsidP="00CF35B1"/>
    <w:p w14:paraId="139EFA48" w14:textId="77777777" w:rsidR="0079750D" w:rsidRDefault="0079750D" w:rsidP="00CF35B1"/>
    <w:p w14:paraId="3BF8E784" w14:textId="77777777" w:rsidR="0079750D" w:rsidRDefault="0079750D" w:rsidP="0055459C">
      <w:pPr>
        <w:spacing w:after="0"/>
      </w:pPr>
    </w:p>
    <w:p w14:paraId="38D086E3" w14:textId="35A58D7A" w:rsidR="00BD4E43" w:rsidRDefault="00C61394" w:rsidP="00CF35B1">
      <w:r>
        <w:t xml:space="preserve">El programa Educación para Jóvenes y Adultos busca promover y realizar diferentes acciones para organizar e impartir la educación, </w:t>
      </w:r>
      <w:r w:rsidRPr="00C61394">
        <w:t xml:space="preserve">así como disminuir considerablemente el índice de rezago educativo en el Estado, por ello el programa muestra una gran eficiencia, en tanto que atiende a todas las personas mayores de 15 años que solicitan los servicios del </w:t>
      </w:r>
      <w:r>
        <w:t>ISEJA</w:t>
      </w:r>
      <w:r w:rsidRPr="00C61394">
        <w:t xml:space="preserve"> y </w:t>
      </w:r>
      <w:r>
        <w:t xml:space="preserve">que </w:t>
      </w:r>
      <w:r w:rsidRPr="00C61394">
        <w:t xml:space="preserve">se cuenta con </w:t>
      </w:r>
      <w:r>
        <w:t>una cobertura en el Estado de Si</w:t>
      </w:r>
      <w:r w:rsidR="00BD4E43">
        <w:t>naloa.</w:t>
      </w:r>
    </w:p>
    <w:p w14:paraId="1B67EA4E" w14:textId="29729FBE" w:rsidR="00C61394" w:rsidRDefault="00BD4E43" w:rsidP="00CF35B1">
      <w:r w:rsidRPr="00BD4E43">
        <w:t xml:space="preserve">Cabe mencionar que en donde se presentó una mayor cobertura fueron en los municipios de Culiacán, Ahome, </w:t>
      </w:r>
      <w:r>
        <w:t>Mazatlán</w:t>
      </w:r>
      <w:r w:rsidRPr="00BD4E43">
        <w:t>,</w:t>
      </w:r>
      <w:r>
        <w:t xml:space="preserve"> Navolato, Guasave y El Fuerte,</w:t>
      </w:r>
      <w:r w:rsidRPr="00BD4E43">
        <w:t xml:space="preserve"> en contraste con los municipios de</w:t>
      </w:r>
      <w:r>
        <w:t xml:space="preserve"> Cosalá, Angostura, San Ignacio, Salvador Alvarado, Concordia y Mocorito</w:t>
      </w:r>
      <w:r w:rsidRPr="00BD4E43">
        <w:t xml:space="preserve">, los cuales, </w:t>
      </w:r>
      <w:r w:rsidRPr="00BD4E43">
        <w:lastRenderedPageBreak/>
        <w:t>fueron los municipios con menor cobertura, sin embargo, la cobertura del proyecto es para todo el Estado de Sinaloa.</w:t>
      </w:r>
      <w:r>
        <w:t xml:space="preserve"> </w:t>
      </w:r>
    </w:p>
    <w:p w14:paraId="7AAF054E" w14:textId="30D8B35C" w:rsidR="00BD4E43" w:rsidRDefault="00BD4E43" w:rsidP="00CF35B1">
      <w:r>
        <w:t>Lo anterior, se logró a través de los</w:t>
      </w:r>
      <w:r w:rsidR="00C61394" w:rsidRPr="00C61394">
        <w:t xml:space="preserve"> 2,110 círculos de estudio distribuidos estratégicamente en los 18 municipios, además de que se cuenta con 57 </w:t>
      </w:r>
      <w:r w:rsidR="009579D4">
        <w:t>p</w:t>
      </w:r>
      <w:r w:rsidR="00C61394" w:rsidRPr="00C61394">
        <w:t xml:space="preserve">lazas comunitarias donde las personas pueden acudir a recibir la educación básica con el apoyo de las </w:t>
      </w:r>
      <w:r>
        <w:t>T</w:t>
      </w:r>
      <w:r w:rsidR="00C61394" w:rsidRPr="00C61394">
        <w:t xml:space="preserve">ecnologías de la </w:t>
      </w:r>
      <w:r>
        <w:t>I</w:t>
      </w:r>
      <w:r w:rsidR="00C61394" w:rsidRPr="00C61394">
        <w:t xml:space="preserve">nformación y </w:t>
      </w:r>
      <w:r>
        <w:t>Comunicación (TIC´S)</w:t>
      </w:r>
      <w:r w:rsidR="00C61394" w:rsidRPr="00C61394">
        <w:t xml:space="preserve"> de acuerdo al program</w:t>
      </w:r>
      <w:r>
        <w:t>a educativo al que se inscriban.</w:t>
      </w:r>
    </w:p>
    <w:p w14:paraId="3C688E17" w14:textId="77777777" w:rsidR="009C35B6" w:rsidRDefault="009C35B6" w:rsidP="009C35B6">
      <w:pPr>
        <w:pStyle w:val="Ttulo4"/>
      </w:pPr>
      <w:r>
        <w:t>Análisis FODA</w:t>
      </w:r>
    </w:p>
    <w:p w14:paraId="51C39FCC" w14:textId="3CD98CCE" w:rsidR="009C35B6" w:rsidRDefault="009C35B6" w:rsidP="009C35B6">
      <w:r>
        <w:t>Fortalezas</w:t>
      </w:r>
      <w:r w:rsidR="002C680B">
        <w:t xml:space="preserve"> y oportunidades</w:t>
      </w:r>
      <w:r>
        <w:t>:</w:t>
      </w:r>
    </w:p>
    <w:p w14:paraId="1BA88A12" w14:textId="25A48FD3" w:rsidR="00FA5230" w:rsidRDefault="00FA5230" w:rsidP="00FA5230">
      <w:pPr>
        <w:pStyle w:val="Prrafodelista"/>
        <w:numPr>
          <w:ilvl w:val="0"/>
          <w:numId w:val="16"/>
        </w:numPr>
      </w:pPr>
      <w:r>
        <w:t>Ser la opción educativa más flexible para jóvenes y adultos que no han concluido su educación básica, debido a que se adapta a las necesidades particulares de cada grupo de la población y les permite avanzar a su propio ritmo, brindándoles los conocimiento y herramientas necesarias para mejorar sus condiciones de vida.</w:t>
      </w:r>
    </w:p>
    <w:p w14:paraId="2BC591FB" w14:textId="396B133B" w:rsidR="00FA5230" w:rsidRDefault="00FA5230" w:rsidP="00FA5230">
      <w:pPr>
        <w:pStyle w:val="Prrafodelista"/>
        <w:numPr>
          <w:ilvl w:val="0"/>
          <w:numId w:val="16"/>
        </w:numPr>
      </w:pPr>
      <w:r>
        <w:t>Se cuenta con sistema automatizado de registro y seguimiento de los educandos y su proceso educativo (SASA).</w:t>
      </w:r>
    </w:p>
    <w:p w14:paraId="557E21EC" w14:textId="6AF31F40" w:rsidR="00FA5230" w:rsidRDefault="00FA5230" w:rsidP="00FA5230">
      <w:pPr>
        <w:pStyle w:val="Prrafodelista"/>
        <w:numPr>
          <w:ilvl w:val="0"/>
          <w:numId w:val="16"/>
        </w:numPr>
      </w:pPr>
      <w:r>
        <w:t xml:space="preserve">Brinda los servicios educativos de manera gratuita y mediante estrategias de atención, con un enfoque integral e incluyente, ampliando la cobertura educativa a grupos en situación de vulnerabilidad, especialmente a </w:t>
      </w:r>
      <w:r w:rsidR="002869AD">
        <w:t>jornaleros agrícolas, adultos mayores</w:t>
      </w:r>
      <w:r>
        <w:t>, al grupo especial de niños y Jóvenes de 10 a 14 años, entre otros.</w:t>
      </w:r>
    </w:p>
    <w:p w14:paraId="456F2ABB" w14:textId="2C6A934C" w:rsidR="009C35B6" w:rsidRDefault="00FA5230" w:rsidP="00FA5230">
      <w:pPr>
        <w:pStyle w:val="Prrafodelista"/>
        <w:numPr>
          <w:ilvl w:val="0"/>
          <w:numId w:val="16"/>
        </w:numPr>
      </w:pPr>
      <w:r>
        <w:t>Tiene cobertura estatal y brinda los servicios educativos a través de las Coordinaciones de Zona distribuidas en los 18 municipios.</w:t>
      </w:r>
    </w:p>
    <w:p w14:paraId="014931DC" w14:textId="34F095F6" w:rsidR="009C35B6" w:rsidRDefault="009C35B6" w:rsidP="009C35B6">
      <w:r>
        <w:t>Debilidades</w:t>
      </w:r>
      <w:r w:rsidR="002C680B">
        <w:t xml:space="preserve"> y amenazas</w:t>
      </w:r>
      <w:r>
        <w:t>:</w:t>
      </w:r>
    </w:p>
    <w:p w14:paraId="15224521" w14:textId="0D5807AB" w:rsidR="00FA5230" w:rsidRDefault="00FA5230" w:rsidP="00FA5230">
      <w:pPr>
        <w:pStyle w:val="Prrafodelista"/>
        <w:numPr>
          <w:ilvl w:val="0"/>
          <w:numId w:val="18"/>
        </w:numPr>
      </w:pPr>
      <w:r>
        <w:t>La carencia de medios de transporte para que las figuras operativas visiten las comunidades marginadas (</w:t>
      </w:r>
      <w:r w:rsidR="002869AD">
        <w:t>zonas serranas</w:t>
      </w:r>
      <w:r>
        <w:t>), así como los altos costos de traslado.</w:t>
      </w:r>
    </w:p>
    <w:p w14:paraId="5EC2B065" w14:textId="58A556FA" w:rsidR="00FA5230" w:rsidRDefault="00FA5230" w:rsidP="00FA5230">
      <w:pPr>
        <w:pStyle w:val="Prrafodelista"/>
        <w:numPr>
          <w:ilvl w:val="0"/>
          <w:numId w:val="18"/>
        </w:numPr>
      </w:pPr>
      <w:r>
        <w:lastRenderedPageBreak/>
        <w:t>Presupuesto insuficiente para la promoción y difusión de los servicios del Instituto, lo cual repercute en la poca sensibilización de la sociedad, a participar en las tareas institucionales.</w:t>
      </w:r>
    </w:p>
    <w:p w14:paraId="216202B2" w14:textId="2A697557" w:rsidR="009C35B6" w:rsidRDefault="00FA5230" w:rsidP="00FA5230">
      <w:pPr>
        <w:pStyle w:val="Prrafodelista"/>
        <w:numPr>
          <w:ilvl w:val="0"/>
          <w:numId w:val="18"/>
        </w:numPr>
      </w:pPr>
      <w:r>
        <w:t>Falta de vinculación de nuevas figuras que participen en los servicios educativos.</w:t>
      </w:r>
    </w:p>
    <w:p w14:paraId="170D4759" w14:textId="0D33EBD1" w:rsidR="00FA5230" w:rsidRDefault="00FA5230" w:rsidP="00FA5230">
      <w:pPr>
        <w:pStyle w:val="Prrafodelista"/>
        <w:numPr>
          <w:ilvl w:val="0"/>
          <w:numId w:val="18"/>
        </w:numPr>
      </w:pPr>
      <w:r>
        <w:t>La deserción de asesores que se presenta por diversos motivos, lo que implica un reto para el Instituto, debido a que los asesores son capacitados y después de unos meses algunos dejan de participar en el programa, en consecuencia, el ISEJA debe capacitar a nuevas figuras de forma constante, lo que representa un costo adicional.</w:t>
      </w:r>
    </w:p>
    <w:p w14:paraId="2B819792" w14:textId="29FA0B74" w:rsidR="002869AD" w:rsidRDefault="002869AD" w:rsidP="002869AD">
      <w:pPr>
        <w:pStyle w:val="Prrafodelista"/>
        <w:numPr>
          <w:ilvl w:val="0"/>
          <w:numId w:val="18"/>
        </w:numPr>
      </w:pPr>
      <w:r>
        <w:t>La deserción en la educación básica del sistema escolarizado, que propicia un crecimiento constante en el rezago educativo, principalmente en el nivel secundaria.</w:t>
      </w:r>
    </w:p>
    <w:p w14:paraId="25A074D6" w14:textId="796675E5" w:rsidR="002869AD" w:rsidRDefault="002869AD" w:rsidP="002869AD">
      <w:pPr>
        <w:pStyle w:val="Prrafodelista"/>
        <w:numPr>
          <w:ilvl w:val="0"/>
          <w:numId w:val="18"/>
        </w:numPr>
      </w:pPr>
      <w:r>
        <w:t>La lejanía y la dispersión de las comunidades, principalmente en los municipios serranos, ocasionando que el servicio no se brinde con oportunidad.</w:t>
      </w:r>
    </w:p>
    <w:p w14:paraId="17AF0372" w14:textId="28FC45A1" w:rsidR="002869AD" w:rsidRDefault="002869AD" w:rsidP="002869AD">
      <w:pPr>
        <w:pStyle w:val="Prrafodelista"/>
        <w:numPr>
          <w:ilvl w:val="0"/>
          <w:numId w:val="18"/>
        </w:numPr>
      </w:pPr>
      <w:r>
        <w:t>La falta de interés de jóvenes y adultos por iniciar o continuar con el estudio de su educación básica.</w:t>
      </w:r>
    </w:p>
    <w:p w14:paraId="78772A6C" w14:textId="16C730AD" w:rsidR="002869AD" w:rsidRDefault="002869AD" w:rsidP="002869AD">
      <w:pPr>
        <w:pStyle w:val="Prrafodelista"/>
        <w:numPr>
          <w:ilvl w:val="0"/>
          <w:numId w:val="18"/>
        </w:numPr>
      </w:pPr>
      <w:r>
        <w:t>Reducción del presupuesto derivado del plan de austeridad implementado por el gobierno federal, por lo que el presupuesto destinado a la educación de jóvenes y adultos, resulta insuficiente, si se desea tener un mayor impacto en el rezago educativo.</w:t>
      </w:r>
    </w:p>
    <w:p w14:paraId="7EAFC8A4" w14:textId="124D5912" w:rsidR="009C35B6" w:rsidRDefault="009C35B6" w:rsidP="009C35B6">
      <w:pPr>
        <w:pStyle w:val="Ttulo4"/>
      </w:pPr>
      <w:r w:rsidRPr="00BA313F">
        <w:t xml:space="preserve">Áreas de </w:t>
      </w:r>
      <w:r w:rsidR="007F7BF7" w:rsidRPr="00BA313F">
        <w:t>o</w:t>
      </w:r>
      <w:r w:rsidRPr="00BA313F">
        <w:t>portunidad</w:t>
      </w:r>
      <w:r w:rsidR="007F7BF7" w:rsidRPr="00BA313F">
        <w:t xml:space="preserve"> y recomendaciones</w:t>
      </w:r>
    </w:p>
    <w:p w14:paraId="1390B76D" w14:textId="01023C8C" w:rsidR="00444EA1" w:rsidRDefault="00444EA1" w:rsidP="00444EA1">
      <w:r>
        <w:t>Se recomienda atender las siguientes áreas de oportunidad para mejorar los resultados del programa:</w:t>
      </w:r>
    </w:p>
    <w:p w14:paraId="1BC554C4" w14:textId="0373881F" w:rsidR="00444EA1" w:rsidRDefault="00444EA1" w:rsidP="00444EA1">
      <w:pPr>
        <w:pStyle w:val="Prrafodelista"/>
        <w:numPr>
          <w:ilvl w:val="0"/>
          <w:numId w:val="24"/>
        </w:numPr>
      </w:pPr>
      <w:r>
        <w:t>Carencia de medios de transporte para que las figuras operativas visiten las comunidades marginadas (zonas serranas)</w:t>
      </w:r>
      <w:r w:rsidR="00BA313F">
        <w:t>.</w:t>
      </w:r>
    </w:p>
    <w:p w14:paraId="3302A8FB" w14:textId="6ACC8EA8" w:rsidR="00444EA1" w:rsidRDefault="00444EA1" w:rsidP="00EC1D2A">
      <w:pPr>
        <w:pStyle w:val="Prrafodelista"/>
        <w:numPr>
          <w:ilvl w:val="0"/>
          <w:numId w:val="24"/>
        </w:numPr>
      </w:pPr>
      <w:r>
        <w:t>Deserción de asesores</w:t>
      </w:r>
      <w:r w:rsidR="003E3547">
        <w:t xml:space="preserve">, así como la </w:t>
      </w:r>
      <w:r>
        <w:t>deserción en la educación básica del sistema escolarizado, principalmente en el nivel secundaria.</w:t>
      </w:r>
    </w:p>
    <w:p w14:paraId="08197B6E" w14:textId="0FED838F" w:rsidR="00444EA1" w:rsidRDefault="003E3547" w:rsidP="00444EA1">
      <w:pPr>
        <w:pStyle w:val="Prrafodelista"/>
        <w:numPr>
          <w:ilvl w:val="0"/>
          <w:numId w:val="24"/>
        </w:numPr>
      </w:pPr>
      <w:r>
        <w:t>L</w:t>
      </w:r>
      <w:r w:rsidR="00444EA1">
        <w:t>ejanía y la dispersión de las comunidades, principalmente en los municipios serranos</w:t>
      </w:r>
      <w:r>
        <w:t>.</w:t>
      </w:r>
    </w:p>
    <w:p w14:paraId="54A0E10F" w14:textId="6A45D06D" w:rsidR="00444EA1" w:rsidRDefault="003E3547" w:rsidP="00444EA1">
      <w:pPr>
        <w:pStyle w:val="Prrafodelista"/>
        <w:numPr>
          <w:ilvl w:val="0"/>
          <w:numId w:val="24"/>
        </w:numPr>
      </w:pPr>
      <w:r>
        <w:lastRenderedPageBreak/>
        <w:t>F</w:t>
      </w:r>
      <w:r w:rsidR="00444EA1">
        <w:t>alta de interés de jóvenes y adultos por iniciar o continuar con el estudio de su educación básica.</w:t>
      </w:r>
    </w:p>
    <w:p w14:paraId="2724AD8A" w14:textId="79DBAD13" w:rsidR="003E3547" w:rsidRPr="003E3547" w:rsidRDefault="003E3547" w:rsidP="003E3547">
      <w:pPr>
        <w:pStyle w:val="Prrafodelista"/>
        <w:numPr>
          <w:ilvl w:val="0"/>
          <w:numId w:val="24"/>
        </w:numPr>
      </w:pPr>
      <w:r w:rsidRPr="003E3547">
        <w:t>Presupuesto insuficiente para la promoción y</w:t>
      </w:r>
      <w:r>
        <w:t xml:space="preserve"> difusión de los servicios del i</w:t>
      </w:r>
      <w:r w:rsidRPr="003E3547">
        <w:t>nstituto</w:t>
      </w:r>
      <w:r>
        <w:t>.</w:t>
      </w:r>
    </w:p>
    <w:p w14:paraId="5FBEEA7A" w14:textId="77777777" w:rsidR="00A25CD6" w:rsidRDefault="00444EA1" w:rsidP="00A25CD6">
      <w:pPr>
        <w:pStyle w:val="Prrafodelista"/>
        <w:numPr>
          <w:ilvl w:val="0"/>
          <w:numId w:val="24"/>
        </w:numPr>
      </w:pPr>
      <w:r>
        <w:t>Reducción del presupuesto derivado del plan de austeridad implementado por el gobierno federal</w:t>
      </w:r>
      <w:r w:rsidR="003E3547">
        <w:t>.</w:t>
      </w:r>
    </w:p>
    <w:p w14:paraId="728952AF" w14:textId="3EAF434B" w:rsidR="007F7BF7" w:rsidRDefault="007F7BF7" w:rsidP="00B635FC">
      <w:pPr>
        <w:spacing w:line="240" w:lineRule="auto"/>
      </w:pPr>
      <w:r>
        <w:t>Avances del programa en el ejercicio fiscal actual</w:t>
      </w:r>
    </w:p>
    <w:p w14:paraId="64B57979" w14:textId="77777777" w:rsidR="00A25CD6" w:rsidRPr="00A25CD6" w:rsidRDefault="00A25CD6" w:rsidP="00A25CD6">
      <w:pPr>
        <w:pStyle w:val="Prrafodelista"/>
        <w:ind w:left="360"/>
        <w:rPr>
          <w:sz w:val="8"/>
        </w:rPr>
      </w:pPr>
    </w:p>
    <w:p w14:paraId="4D969997" w14:textId="32447612" w:rsidR="009579D4" w:rsidRDefault="009579D4" w:rsidP="009579D4">
      <w:pPr>
        <w:pStyle w:val="Prrafodelista"/>
        <w:numPr>
          <w:ilvl w:val="0"/>
          <w:numId w:val="15"/>
        </w:numPr>
        <w:ind w:left="360"/>
      </w:pPr>
      <w:r>
        <w:t>Al mes de abril del ejercicio fiscal actual (2023), se atiende a 16,893 jóvenes y adultos integrados en los niveles educativos impartidos en el ISEJA, y se ha logrado que 1,718 concluyan de nivel.</w:t>
      </w:r>
    </w:p>
    <w:p w14:paraId="7D6DE4EB" w14:textId="1F77BB9A" w:rsidR="009579D4" w:rsidRDefault="009579D4" w:rsidP="009579D4">
      <w:pPr>
        <w:pStyle w:val="Prrafodelista"/>
        <w:numPr>
          <w:ilvl w:val="0"/>
          <w:numId w:val="15"/>
        </w:numPr>
        <w:ind w:left="360"/>
      </w:pPr>
      <w:r>
        <w:t>Con el objetivo de sumar esfuerzos de diversos sectores para disminuir el rezago educativo y el analfabetismo en la Entidad, se han asignado 2 convenios de colaboración con instituciones públicas y privadas.</w:t>
      </w:r>
    </w:p>
    <w:p w14:paraId="5A8FAD9E" w14:textId="3B97DA58" w:rsidR="009579D4" w:rsidRDefault="009579D4" w:rsidP="009579D4">
      <w:pPr>
        <w:pStyle w:val="Prrafodelista"/>
        <w:numPr>
          <w:ilvl w:val="0"/>
          <w:numId w:val="15"/>
        </w:numPr>
        <w:ind w:left="360"/>
      </w:pPr>
      <w:r>
        <w:t>Se han realizado brigadas de incorporación en las localidades de mayor rezago educativo, incorporando a la fecha a 2,246 jóvenes y adultos a los servicios educativos que brinda el ISEJA.</w:t>
      </w:r>
    </w:p>
    <w:p w14:paraId="4C16F95C" w14:textId="447FC4BC" w:rsidR="007F7BF7" w:rsidRPr="007F7BF7" w:rsidRDefault="009579D4" w:rsidP="009579D4">
      <w:pPr>
        <w:pStyle w:val="Prrafodelista"/>
        <w:numPr>
          <w:ilvl w:val="0"/>
          <w:numId w:val="15"/>
        </w:numPr>
        <w:ind w:left="360"/>
      </w:pPr>
      <w:r>
        <w:t>Se continúa brindando el seguimiento y la atención focalizada a los grupos más vulnerables de la población, para que inicien o concluyan su educación básica, atendiendo al mes de abril de 2023 a 887 niños de 10 a 14 años, 764 adultos mayores y 1,958 jornaleros agrícolas en los diferentes círculos de estudio distribuidos en todos los municipios de la Entidad.</w:t>
      </w:r>
    </w:p>
    <w:p w14:paraId="49F0F302" w14:textId="77777777" w:rsidR="00B635FC" w:rsidRDefault="00B635FC" w:rsidP="00B635FC">
      <w:pPr>
        <w:pStyle w:val="Ttulo3"/>
      </w:pPr>
      <w:r>
        <w:t>Seguimiento a los Aspectos Susceptibles de Mejora (ASM)</w:t>
      </w:r>
    </w:p>
    <w:p w14:paraId="3BA76ADE" w14:textId="77777777" w:rsidR="00B635FC" w:rsidRPr="00BA313F" w:rsidRDefault="00B635FC" w:rsidP="00B635FC">
      <w:pPr>
        <w:pStyle w:val="Ttulo4"/>
      </w:pPr>
      <w:r w:rsidRPr="00BA313F">
        <w:t>Aspectos comprometidos</w:t>
      </w:r>
    </w:p>
    <w:p w14:paraId="20BBAA01" w14:textId="77777777" w:rsidR="00B635FC" w:rsidRPr="00BA313F" w:rsidRDefault="00B635FC" w:rsidP="00B635FC">
      <w:r w:rsidRPr="00BA313F">
        <w:t xml:space="preserve">A continuación, se presentan los posibles ASM </w:t>
      </w:r>
    </w:p>
    <w:p w14:paraId="5A75BCA8" w14:textId="77777777" w:rsidR="00B635FC" w:rsidRDefault="00B635FC" w:rsidP="00B635FC">
      <w:pPr>
        <w:pStyle w:val="Prrafodelista"/>
        <w:numPr>
          <w:ilvl w:val="0"/>
          <w:numId w:val="22"/>
        </w:numPr>
      </w:pPr>
      <w:r>
        <w:lastRenderedPageBreak/>
        <w:t>Ampliar de cobertura de atención mediante la creación de nuevos círculos de estudio en localidades de mayor rezago educativo.</w:t>
      </w:r>
    </w:p>
    <w:p w14:paraId="71D36021" w14:textId="77777777" w:rsidR="00B635FC" w:rsidRDefault="00B635FC" w:rsidP="00B635FC">
      <w:pPr>
        <w:pStyle w:val="Prrafodelista"/>
        <w:numPr>
          <w:ilvl w:val="0"/>
          <w:numId w:val="22"/>
        </w:numPr>
      </w:pPr>
      <w:r>
        <w:t>Realizar las jornadas estatales de acreditación de exámenes.</w:t>
      </w:r>
    </w:p>
    <w:p w14:paraId="551BCFCB" w14:textId="77777777" w:rsidR="00B635FC" w:rsidRDefault="00B635FC" w:rsidP="00B635FC">
      <w:pPr>
        <w:pStyle w:val="Prrafodelista"/>
        <w:numPr>
          <w:ilvl w:val="0"/>
          <w:numId w:val="22"/>
        </w:numPr>
      </w:pPr>
      <w:r>
        <w:t>Llevar a cabo brigadas de incorporación en las localidades con mayor número de jóvenes y adultos en rezago educativo.</w:t>
      </w:r>
    </w:p>
    <w:p w14:paraId="26FF77B0" w14:textId="77777777" w:rsidR="00B635FC" w:rsidRDefault="00B635FC" w:rsidP="00B635FC">
      <w:pPr>
        <w:pStyle w:val="Prrafodelista"/>
        <w:numPr>
          <w:ilvl w:val="0"/>
          <w:numId w:val="22"/>
        </w:numPr>
      </w:pPr>
      <w:r>
        <w:t>Incrementar los convenios de colaboración con instituciones públicas, privadas y organizaciones civiles.</w:t>
      </w:r>
    </w:p>
    <w:p w14:paraId="319F65B8" w14:textId="77777777" w:rsidR="00B635FC" w:rsidRDefault="00B635FC" w:rsidP="00B635FC">
      <w:pPr>
        <w:pStyle w:val="Prrafodelista"/>
        <w:numPr>
          <w:ilvl w:val="0"/>
          <w:numId w:val="22"/>
        </w:numPr>
      </w:pPr>
      <w:r>
        <w:t>Brindar capacitaciones a nuevas figuras de manera</w:t>
      </w:r>
      <w:r w:rsidRPr="00444EA1">
        <w:t xml:space="preserve"> constante</w:t>
      </w:r>
      <w:r>
        <w:t>.</w:t>
      </w:r>
    </w:p>
    <w:p w14:paraId="4B0E01F5" w14:textId="77777777" w:rsidR="00B635FC" w:rsidRPr="00CF35B1" w:rsidRDefault="00B635FC" w:rsidP="00B635FC">
      <w:pPr>
        <w:pStyle w:val="Prrafodelista"/>
        <w:numPr>
          <w:ilvl w:val="0"/>
          <w:numId w:val="22"/>
        </w:numPr>
      </w:pPr>
      <w:r>
        <w:t xml:space="preserve">Requerir al área correspondiente lo necesario para llevar a cabo la </w:t>
      </w:r>
      <w:r w:rsidRPr="003E3547">
        <w:t>promoción y difusión de los servicios del instituto</w:t>
      </w:r>
      <w:r>
        <w:t>.</w:t>
      </w:r>
    </w:p>
    <w:p w14:paraId="736E0418" w14:textId="77777777" w:rsidR="00B635FC" w:rsidRDefault="00B635FC" w:rsidP="00B635FC">
      <w:pPr>
        <w:pStyle w:val="Ttulo4"/>
      </w:pPr>
      <w:r w:rsidRPr="007D2A0F">
        <w:t>Avance en las acciones de mejora comprometidas en años anteriores</w:t>
      </w:r>
    </w:p>
    <w:p w14:paraId="5EA002BB" w14:textId="56EF0E50" w:rsidR="00B635FC" w:rsidRDefault="00B635FC" w:rsidP="00B635FC">
      <w:r w:rsidRPr="007D2A0F">
        <w:t xml:space="preserve">El proyecto obtuvo un </w:t>
      </w:r>
      <w:r>
        <w:t>100</w:t>
      </w:r>
      <w:r w:rsidRPr="007D2A0F">
        <w:t>% en los avances de los ASM propuestos para el ejercicio fiscal 2021, los cuales, consistieron en</w:t>
      </w:r>
      <w:r>
        <w:t>: la ampliación de cobertura de atención en nuevas localidades mediante la creación de círculos de estudio e incorporación de figuras, la programación y desarrollo de jornadas de incorporación y acreditación de educandos, los convenios de colaboración con Instituciones Educativas para que los estudiantes de nivel medio superior y superior presten su servicio social como apoyo en las tareas de incorporación y atención de jóvenes y adultos en rezago educativo, el mayor aprovechamiento de la modalidad MEVyT en línea, para favorecer el ahorro en módulos impresos y continuar implementando estrategias para la prestación de servicios educativos en el Estado, apegándose a las medidas preventivas implementadas por el virus SARS-CoV2 (COVID- 19).</w:t>
      </w:r>
    </w:p>
    <w:p w14:paraId="2C0503AE" w14:textId="77777777" w:rsidR="00B635FC" w:rsidRDefault="00B635FC">
      <w:pPr>
        <w:spacing w:after="160" w:line="259" w:lineRule="auto"/>
        <w:jc w:val="left"/>
      </w:pPr>
      <w:r>
        <w:br w:type="page"/>
      </w:r>
    </w:p>
    <w:tbl>
      <w:tblPr>
        <w:tblStyle w:val="Tablaconcuadrcula"/>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106"/>
        <w:gridCol w:w="3827"/>
        <w:gridCol w:w="712"/>
      </w:tblGrid>
      <w:tr w:rsidR="00B635FC" w:rsidRPr="009C35B6" w14:paraId="778BB576" w14:textId="77777777" w:rsidTr="00B635FC">
        <w:trPr>
          <w:trHeight w:val="495"/>
          <w:jc w:val="center"/>
        </w:trPr>
        <w:tc>
          <w:tcPr>
            <w:tcW w:w="4106" w:type="dxa"/>
            <w:shd w:val="clear" w:color="auto" w:fill="7F7F7F" w:themeFill="text1" w:themeFillTint="80"/>
            <w:vAlign w:val="center"/>
          </w:tcPr>
          <w:p w14:paraId="3B959D12" w14:textId="77777777" w:rsidR="00B635FC" w:rsidRPr="009C35B6" w:rsidRDefault="00B635FC" w:rsidP="00E61B68">
            <w:pPr>
              <w:spacing w:after="0" w:line="240" w:lineRule="auto"/>
              <w:jc w:val="center"/>
              <w:rPr>
                <w:b/>
                <w:color w:val="FFFFFF" w:themeColor="background1"/>
                <w:sz w:val="20"/>
              </w:rPr>
            </w:pPr>
            <w:r w:rsidRPr="009C35B6">
              <w:rPr>
                <w:b/>
                <w:color w:val="FFFFFF" w:themeColor="background1"/>
                <w:sz w:val="20"/>
              </w:rPr>
              <w:lastRenderedPageBreak/>
              <w:t>ASM</w:t>
            </w:r>
          </w:p>
        </w:tc>
        <w:tc>
          <w:tcPr>
            <w:tcW w:w="3827" w:type="dxa"/>
            <w:shd w:val="clear" w:color="auto" w:fill="7F7F7F" w:themeFill="text1" w:themeFillTint="80"/>
            <w:vAlign w:val="center"/>
          </w:tcPr>
          <w:p w14:paraId="75B78CE9" w14:textId="77777777" w:rsidR="00B635FC" w:rsidRPr="009C35B6" w:rsidRDefault="00B635FC" w:rsidP="00E61B68">
            <w:pPr>
              <w:spacing w:after="0" w:line="240" w:lineRule="auto"/>
              <w:jc w:val="center"/>
              <w:rPr>
                <w:b/>
                <w:color w:val="FFFFFF" w:themeColor="background1"/>
                <w:sz w:val="20"/>
              </w:rPr>
            </w:pPr>
            <w:r w:rsidRPr="009C35B6">
              <w:rPr>
                <w:b/>
                <w:color w:val="FFFFFF" w:themeColor="background1"/>
                <w:sz w:val="20"/>
              </w:rPr>
              <w:t>Actividad</w:t>
            </w:r>
          </w:p>
        </w:tc>
        <w:tc>
          <w:tcPr>
            <w:tcW w:w="712" w:type="dxa"/>
            <w:shd w:val="clear" w:color="auto" w:fill="7F7F7F" w:themeFill="text1" w:themeFillTint="80"/>
            <w:vAlign w:val="center"/>
          </w:tcPr>
          <w:p w14:paraId="1DA5AA87" w14:textId="77777777" w:rsidR="00B635FC" w:rsidRPr="009C35B6" w:rsidRDefault="00B635FC" w:rsidP="00E61B68">
            <w:pPr>
              <w:spacing w:after="0" w:line="240" w:lineRule="auto"/>
              <w:jc w:val="center"/>
              <w:rPr>
                <w:b/>
                <w:color w:val="FFFFFF" w:themeColor="background1"/>
                <w:sz w:val="20"/>
              </w:rPr>
            </w:pPr>
            <w:r w:rsidRPr="009C35B6">
              <w:rPr>
                <w:b/>
                <w:color w:val="FFFFFF" w:themeColor="background1"/>
                <w:sz w:val="20"/>
              </w:rPr>
              <w:t>%</w:t>
            </w:r>
          </w:p>
        </w:tc>
      </w:tr>
      <w:tr w:rsidR="00B635FC" w:rsidRPr="009C35B6" w14:paraId="6DFC74A2" w14:textId="77777777" w:rsidTr="00B635FC">
        <w:trPr>
          <w:trHeight w:val="2038"/>
          <w:jc w:val="center"/>
        </w:trPr>
        <w:tc>
          <w:tcPr>
            <w:tcW w:w="4106" w:type="dxa"/>
            <w:vAlign w:val="center"/>
          </w:tcPr>
          <w:p w14:paraId="45BD6774" w14:textId="77777777" w:rsidR="00B635FC" w:rsidRPr="00B728F5" w:rsidRDefault="00B635FC" w:rsidP="00E61B68">
            <w:pPr>
              <w:spacing w:after="0" w:line="240" w:lineRule="auto"/>
              <w:rPr>
                <w:sz w:val="20"/>
                <w:szCs w:val="20"/>
              </w:rPr>
            </w:pPr>
            <w:r w:rsidRPr="00B728F5">
              <w:rPr>
                <w:sz w:val="20"/>
                <w:szCs w:val="20"/>
              </w:rPr>
              <w:t>Ampliación de cobertura de atención en nuevas localidades mediante la creación de círculos de estudio e incorporación de figuras</w:t>
            </w:r>
          </w:p>
        </w:tc>
        <w:tc>
          <w:tcPr>
            <w:tcW w:w="3827" w:type="dxa"/>
            <w:vAlign w:val="center"/>
          </w:tcPr>
          <w:p w14:paraId="0E36A316" w14:textId="77777777" w:rsidR="00B635FC" w:rsidRPr="00B728F5" w:rsidRDefault="00B635FC" w:rsidP="00E61B68">
            <w:pPr>
              <w:spacing w:after="0" w:line="240" w:lineRule="auto"/>
              <w:jc w:val="left"/>
              <w:rPr>
                <w:sz w:val="20"/>
                <w:szCs w:val="20"/>
              </w:rPr>
            </w:pPr>
            <w:r w:rsidRPr="00B728F5">
              <w:rPr>
                <w:sz w:val="20"/>
                <w:szCs w:val="20"/>
              </w:rPr>
              <w:t>Ampliar la cobertura de atención educativa.</w:t>
            </w:r>
          </w:p>
        </w:tc>
        <w:tc>
          <w:tcPr>
            <w:tcW w:w="712" w:type="dxa"/>
            <w:vAlign w:val="center"/>
          </w:tcPr>
          <w:p w14:paraId="611B4394" w14:textId="77777777" w:rsidR="00B635FC" w:rsidRPr="00B728F5" w:rsidRDefault="00B635FC" w:rsidP="00E61B68">
            <w:pPr>
              <w:spacing w:after="0" w:line="240" w:lineRule="auto"/>
              <w:jc w:val="center"/>
              <w:rPr>
                <w:sz w:val="20"/>
                <w:szCs w:val="20"/>
              </w:rPr>
            </w:pPr>
            <w:r w:rsidRPr="00B728F5">
              <w:rPr>
                <w:sz w:val="20"/>
                <w:szCs w:val="20"/>
              </w:rPr>
              <w:t>100%</w:t>
            </w:r>
          </w:p>
        </w:tc>
      </w:tr>
      <w:tr w:rsidR="00B635FC" w:rsidRPr="009C35B6" w14:paraId="3B053EBA" w14:textId="77777777" w:rsidTr="00B635FC">
        <w:trPr>
          <w:trHeight w:val="1412"/>
          <w:jc w:val="center"/>
        </w:trPr>
        <w:tc>
          <w:tcPr>
            <w:tcW w:w="4106" w:type="dxa"/>
            <w:vAlign w:val="center"/>
          </w:tcPr>
          <w:p w14:paraId="09134BF6" w14:textId="77777777" w:rsidR="00B635FC" w:rsidRPr="00B728F5" w:rsidRDefault="00B635FC" w:rsidP="00E61B68">
            <w:pPr>
              <w:spacing w:after="0" w:line="240" w:lineRule="auto"/>
              <w:rPr>
                <w:sz w:val="20"/>
                <w:szCs w:val="20"/>
              </w:rPr>
            </w:pPr>
            <w:r w:rsidRPr="00B728F5">
              <w:rPr>
                <w:sz w:val="20"/>
                <w:szCs w:val="20"/>
              </w:rPr>
              <w:t>Programación y desarrollo de jornadas de incorporación y acreditación de educandos</w:t>
            </w:r>
          </w:p>
        </w:tc>
        <w:tc>
          <w:tcPr>
            <w:tcW w:w="3827" w:type="dxa"/>
            <w:vAlign w:val="center"/>
          </w:tcPr>
          <w:p w14:paraId="4455DF6E" w14:textId="77777777" w:rsidR="00B635FC" w:rsidRPr="00B728F5" w:rsidRDefault="00B635FC" w:rsidP="00E61B68">
            <w:pPr>
              <w:spacing w:after="0" w:line="240" w:lineRule="auto"/>
              <w:jc w:val="left"/>
              <w:rPr>
                <w:sz w:val="20"/>
                <w:szCs w:val="20"/>
              </w:rPr>
            </w:pPr>
            <w:r w:rsidRPr="00B728F5">
              <w:rPr>
                <w:sz w:val="20"/>
                <w:szCs w:val="20"/>
              </w:rPr>
              <w:t>Jornadas de incorporación y acreditación.</w:t>
            </w:r>
          </w:p>
        </w:tc>
        <w:tc>
          <w:tcPr>
            <w:tcW w:w="712" w:type="dxa"/>
            <w:vAlign w:val="center"/>
          </w:tcPr>
          <w:p w14:paraId="2D69483E" w14:textId="77777777" w:rsidR="00B635FC" w:rsidRPr="00B728F5" w:rsidRDefault="00B635FC" w:rsidP="00E61B68">
            <w:pPr>
              <w:spacing w:after="0" w:line="240" w:lineRule="auto"/>
              <w:jc w:val="center"/>
              <w:rPr>
                <w:sz w:val="20"/>
                <w:szCs w:val="20"/>
              </w:rPr>
            </w:pPr>
            <w:r w:rsidRPr="00B728F5">
              <w:rPr>
                <w:sz w:val="20"/>
                <w:szCs w:val="20"/>
              </w:rPr>
              <w:t>100%</w:t>
            </w:r>
          </w:p>
        </w:tc>
      </w:tr>
      <w:tr w:rsidR="00B635FC" w:rsidRPr="009C35B6" w14:paraId="2D27F49E" w14:textId="77777777" w:rsidTr="00B635FC">
        <w:trPr>
          <w:trHeight w:val="2396"/>
          <w:jc w:val="center"/>
        </w:trPr>
        <w:tc>
          <w:tcPr>
            <w:tcW w:w="4106" w:type="dxa"/>
            <w:vAlign w:val="center"/>
          </w:tcPr>
          <w:p w14:paraId="534434FE" w14:textId="77777777" w:rsidR="00B635FC" w:rsidRPr="00B728F5" w:rsidRDefault="00B635FC" w:rsidP="00E61B68">
            <w:pPr>
              <w:spacing w:after="0" w:line="240" w:lineRule="auto"/>
              <w:rPr>
                <w:rFonts w:eastAsia="Times New Roman" w:cs="Times New Roman"/>
                <w:sz w:val="20"/>
                <w:szCs w:val="20"/>
                <w:lang w:eastAsia="es-MX"/>
              </w:rPr>
            </w:pPr>
            <w:r w:rsidRPr="00B728F5">
              <w:rPr>
                <w:rFonts w:eastAsia="Times New Roman" w:cs="Times New Roman"/>
                <w:sz w:val="20"/>
                <w:szCs w:val="20"/>
                <w:lang w:eastAsia="es-MX"/>
              </w:rPr>
              <w:t>Convenios de colaboración con Instituciones Educativas para que los estudiantes de nivel medio superior y superior presten su servicio social como apoyo en las tareas de incorporación y atención de jóvenes y adultos en rezago educativo</w:t>
            </w:r>
          </w:p>
        </w:tc>
        <w:tc>
          <w:tcPr>
            <w:tcW w:w="3827" w:type="dxa"/>
            <w:vAlign w:val="center"/>
          </w:tcPr>
          <w:p w14:paraId="7AB1E2CA" w14:textId="77777777" w:rsidR="00B635FC" w:rsidRPr="00B728F5" w:rsidRDefault="00B635FC" w:rsidP="00E61B68">
            <w:pPr>
              <w:spacing w:after="0" w:line="240" w:lineRule="auto"/>
              <w:jc w:val="left"/>
              <w:rPr>
                <w:rFonts w:eastAsia="Times New Roman" w:cs="Times New Roman"/>
                <w:sz w:val="20"/>
                <w:szCs w:val="20"/>
                <w:lang w:eastAsia="es-MX"/>
              </w:rPr>
            </w:pPr>
            <w:r w:rsidRPr="00B728F5">
              <w:rPr>
                <w:rFonts w:eastAsia="Times New Roman" w:cs="Times New Roman"/>
                <w:sz w:val="20"/>
                <w:szCs w:val="20"/>
                <w:lang w:eastAsia="es-MX"/>
              </w:rPr>
              <w:t>Convenios de colaboración.</w:t>
            </w:r>
          </w:p>
        </w:tc>
        <w:tc>
          <w:tcPr>
            <w:tcW w:w="712" w:type="dxa"/>
            <w:vAlign w:val="center"/>
          </w:tcPr>
          <w:p w14:paraId="15565C84" w14:textId="77777777" w:rsidR="00B635FC" w:rsidRPr="00B728F5" w:rsidRDefault="00B635FC" w:rsidP="00E61B68">
            <w:pPr>
              <w:spacing w:after="0" w:line="240" w:lineRule="auto"/>
              <w:jc w:val="center"/>
              <w:rPr>
                <w:rFonts w:eastAsia="Times New Roman" w:cs="Times New Roman"/>
                <w:sz w:val="20"/>
                <w:szCs w:val="20"/>
                <w:lang w:eastAsia="es-MX"/>
              </w:rPr>
            </w:pPr>
            <w:r w:rsidRPr="00B728F5">
              <w:rPr>
                <w:sz w:val="20"/>
                <w:szCs w:val="20"/>
              </w:rPr>
              <w:t>100%</w:t>
            </w:r>
          </w:p>
        </w:tc>
      </w:tr>
      <w:tr w:rsidR="00B635FC" w:rsidRPr="009C35B6" w14:paraId="0F5C7252" w14:textId="77777777" w:rsidTr="00B635FC">
        <w:trPr>
          <w:trHeight w:val="1396"/>
          <w:jc w:val="center"/>
        </w:trPr>
        <w:tc>
          <w:tcPr>
            <w:tcW w:w="4106" w:type="dxa"/>
            <w:vAlign w:val="center"/>
          </w:tcPr>
          <w:p w14:paraId="70E021DE" w14:textId="77777777" w:rsidR="00B635FC" w:rsidRPr="00B728F5" w:rsidRDefault="00B635FC" w:rsidP="00E61B68">
            <w:pPr>
              <w:spacing w:after="0" w:line="240" w:lineRule="auto"/>
              <w:rPr>
                <w:rFonts w:eastAsia="Times New Roman" w:cs="Times New Roman"/>
                <w:sz w:val="20"/>
                <w:szCs w:val="20"/>
                <w:lang w:eastAsia="es-MX"/>
              </w:rPr>
            </w:pPr>
            <w:r w:rsidRPr="00B728F5">
              <w:rPr>
                <w:rFonts w:eastAsia="Times New Roman" w:cs="Times New Roman"/>
                <w:sz w:val="20"/>
                <w:szCs w:val="20"/>
                <w:lang w:eastAsia="es-MX"/>
              </w:rPr>
              <w:t>Mayor aprovechamiento de la modalidad MEVyT en línea, para favorecer el ahorro en módulos impresos</w:t>
            </w:r>
          </w:p>
        </w:tc>
        <w:tc>
          <w:tcPr>
            <w:tcW w:w="3827" w:type="dxa"/>
            <w:vAlign w:val="center"/>
          </w:tcPr>
          <w:p w14:paraId="618044FF" w14:textId="77777777" w:rsidR="00B635FC" w:rsidRPr="00B728F5" w:rsidRDefault="00B635FC" w:rsidP="00E61B68">
            <w:pPr>
              <w:spacing w:after="0" w:line="240" w:lineRule="auto"/>
              <w:jc w:val="left"/>
              <w:rPr>
                <w:rFonts w:eastAsia="Times New Roman" w:cs="Times New Roman"/>
                <w:sz w:val="20"/>
                <w:szCs w:val="20"/>
                <w:lang w:eastAsia="es-MX"/>
              </w:rPr>
            </w:pPr>
            <w:r w:rsidRPr="00B728F5">
              <w:rPr>
                <w:rFonts w:eastAsia="Times New Roman" w:cs="Times New Roman"/>
                <w:sz w:val="20"/>
                <w:szCs w:val="20"/>
                <w:lang w:eastAsia="es-MX"/>
              </w:rPr>
              <w:t>Vinculación de módulos en línea.</w:t>
            </w:r>
          </w:p>
        </w:tc>
        <w:tc>
          <w:tcPr>
            <w:tcW w:w="712" w:type="dxa"/>
            <w:vAlign w:val="center"/>
          </w:tcPr>
          <w:p w14:paraId="10E3D483" w14:textId="77777777" w:rsidR="00B635FC" w:rsidRPr="00B728F5" w:rsidRDefault="00B635FC" w:rsidP="00E61B68">
            <w:pPr>
              <w:spacing w:after="0" w:line="240" w:lineRule="auto"/>
              <w:jc w:val="center"/>
              <w:rPr>
                <w:rFonts w:eastAsia="Times New Roman" w:cs="Times New Roman"/>
                <w:sz w:val="20"/>
                <w:szCs w:val="20"/>
                <w:lang w:eastAsia="es-MX"/>
              </w:rPr>
            </w:pPr>
            <w:r w:rsidRPr="00B728F5">
              <w:rPr>
                <w:sz w:val="20"/>
                <w:szCs w:val="20"/>
              </w:rPr>
              <w:t>100%</w:t>
            </w:r>
          </w:p>
        </w:tc>
      </w:tr>
      <w:tr w:rsidR="00B635FC" w:rsidRPr="009C35B6" w14:paraId="4EEA5FED" w14:textId="77777777" w:rsidTr="00B635FC">
        <w:trPr>
          <w:trHeight w:val="2549"/>
          <w:jc w:val="center"/>
        </w:trPr>
        <w:tc>
          <w:tcPr>
            <w:tcW w:w="4106" w:type="dxa"/>
            <w:vAlign w:val="center"/>
          </w:tcPr>
          <w:p w14:paraId="689A6743" w14:textId="77777777" w:rsidR="00B635FC" w:rsidRPr="00B728F5" w:rsidRDefault="00B635FC" w:rsidP="00E61B68">
            <w:pPr>
              <w:spacing w:after="0" w:line="240" w:lineRule="auto"/>
              <w:rPr>
                <w:rFonts w:eastAsia="Times New Roman" w:cs="Times New Roman"/>
                <w:sz w:val="20"/>
                <w:szCs w:val="20"/>
                <w:lang w:eastAsia="es-MX"/>
              </w:rPr>
            </w:pPr>
            <w:r w:rsidRPr="00B728F5">
              <w:rPr>
                <w:rFonts w:eastAsia="Times New Roman" w:cs="Times New Roman"/>
                <w:sz w:val="20"/>
                <w:szCs w:val="20"/>
                <w:lang w:eastAsia="es-MX"/>
              </w:rPr>
              <w:t>Continuar implementando estrategias para la prestación de servicios educativos en el Estado, apegándose a las medidas preventivas implementadas por el virus SARS-CoV2 (COVID- 19)</w:t>
            </w:r>
          </w:p>
        </w:tc>
        <w:tc>
          <w:tcPr>
            <w:tcW w:w="3827" w:type="dxa"/>
            <w:vAlign w:val="center"/>
          </w:tcPr>
          <w:p w14:paraId="06786D61" w14:textId="77777777" w:rsidR="00B635FC" w:rsidRPr="00B728F5" w:rsidRDefault="00B635FC" w:rsidP="00E61B68">
            <w:pPr>
              <w:spacing w:after="0" w:line="240" w:lineRule="auto"/>
              <w:jc w:val="left"/>
              <w:rPr>
                <w:rFonts w:eastAsia="Times New Roman" w:cs="Times New Roman"/>
                <w:sz w:val="20"/>
                <w:szCs w:val="20"/>
                <w:lang w:eastAsia="es-MX"/>
              </w:rPr>
            </w:pPr>
            <w:r w:rsidRPr="00B728F5">
              <w:rPr>
                <w:rFonts w:eastAsia="Times New Roman" w:cs="Times New Roman"/>
                <w:sz w:val="20"/>
                <w:szCs w:val="20"/>
                <w:lang w:eastAsia="es-MX"/>
              </w:rPr>
              <w:t>Seguimiento permanente a los educandos próximos a concluir nivel.</w:t>
            </w:r>
          </w:p>
        </w:tc>
        <w:tc>
          <w:tcPr>
            <w:tcW w:w="712" w:type="dxa"/>
            <w:vAlign w:val="center"/>
          </w:tcPr>
          <w:p w14:paraId="5508D543" w14:textId="77777777" w:rsidR="00B635FC" w:rsidRPr="00B728F5" w:rsidRDefault="00B635FC" w:rsidP="00E61B68">
            <w:pPr>
              <w:spacing w:after="0" w:line="240" w:lineRule="auto"/>
              <w:jc w:val="center"/>
              <w:rPr>
                <w:rFonts w:eastAsia="Times New Roman" w:cs="Times New Roman"/>
                <w:sz w:val="20"/>
                <w:szCs w:val="20"/>
                <w:lang w:eastAsia="es-MX"/>
              </w:rPr>
            </w:pPr>
            <w:r w:rsidRPr="00B728F5">
              <w:rPr>
                <w:sz w:val="20"/>
                <w:szCs w:val="20"/>
              </w:rPr>
              <w:t>100%</w:t>
            </w:r>
          </w:p>
        </w:tc>
      </w:tr>
    </w:tbl>
    <w:p w14:paraId="106EF937" w14:textId="77777777" w:rsidR="00B635FC" w:rsidRDefault="00B635FC" w:rsidP="00B635FC">
      <w:pPr>
        <w:spacing w:after="0" w:line="240" w:lineRule="auto"/>
      </w:pPr>
    </w:p>
    <w:p w14:paraId="3B11C287" w14:textId="561F15C4" w:rsidR="009C35B6" w:rsidRDefault="009C35B6" w:rsidP="009C35B6">
      <w:pPr>
        <w:pStyle w:val="Ttulo4"/>
      </w:pPr>
      <w:r>
        <w:lastRenderedPageBreak/>
        <w:t>Consideraciones sobre la evolución del presupuesto</w:t>
      </w:r>
    </w:p>
    <w:p w14:paraId="47468397" w14:textId="4E7D13A5" w:rsidR="009C35B6" w:rsidRDefault="007C79F7" w:rsidP="009C35B6">
      <w:r>
        <w:t>A continuación, se presenta información de acuerdo al presupuesto aprobado, modificado y ejercido de los últimos dos ejercicios fiscales disponibles (2021 y 2020), además, se anexan los datos del ejercicio fiscal a evaluar (</w:t>
      </w:r>
      <w:r w:rsidR="008B6A6F">
        <w:t>2022</w:t>
      </w:r>
      <w:r>
        <w:t>)</w:t>
      </w:r>
      <w:r w:rsidR="008B6A6F">
        <w:t>.</w:t>
      </w:r>
    </w:p>
    <w:p w14:paraId="7C649A2B" w14:textId="2F678798" w:rsidR="008B6A6F" w:rsidRDefault="00B635FC" w:rsidP="008B6A6F">
      <w:pPr>
        <w:spacing w:after="0" w:line="240" w:lineRule="auto"/>
      </w:pPr>
      <w:r>
        <w:rPr>
          <w:noProof/>
          <w:lang w:eastAsia="es-MX"/>
        </w:rPr>
        <mc:AlternateContent>
          <mc:Choice Requires="wpg">
            <w:drawing>
              <wp:anchor distT="0" distB="0" distL="114300" distR="114300" simplePos="0" relativeHeight="251660800" behindDoc="0" locked="0" layoutInCell="1" allowOverlap="1" wp14:anchorId="7852FEBA" wp14:editId="378E0B91">
                <wp:simplePos x="0" y="0"/>
                <wp:positionH relativeFrom="column">
                  <wp:posOffset>605790</wp:posOffset>
                </wp:positionH>
                <wp:positionV relativeFrom="paragraph">
                  <wp:posOffset>-2985</wp:posOffset>
                </wp:positionV>
                <wp:extent cx="4341495" cy="1835975"/>
                <wp:effectExtent l="0" t="0" r="0" b="0"/>
                <wp:wrapNone/>
                <wp:docPr id="39" name="Grupo 39"/>
                <wp:cNvGraphicFramePr/>
                <a:graphic xmlns:a="http://schemas.openxmlformats.org/drawingml/2006/main">
                  <a:graphicData uri="http://schemas.microsoft.com/office/word/2010/wordprocessingGroup">
                    <wpg:wgp>
                      <wpg:cNvGrpSpPr/>
                      <wpg:grpSpPr>
                        <a:xfrm>
                          <a:off x="0" y="0"/>
                          <a:ext cx="4341495" cy="1835975"/>
                          <a:chOff x="0" y="11875"/>
                          <a:chExt cx="4341495" cy="1835975"/>
                        </a:xfrm>
                      </wpg:grpSpPr>
                      <wps:wsp>
                        <wps:cNvPr id="31" name="Cuadro de texto 2"/>
                        <wps:cNvSpPr txBox="1">
                          <a:spLocks noChangeArrowheads="1"/>
                        </wps:cNvSpPr>
                        <wps:spPr bwMode="auto">
                          <a:xfrm>
                            <a:off x="438150" y="11875"/>
                            <a:ext cx="3553459" cy="283209"/>
                          </a:xfrm>
                          <a:prstGeom prst="rect">
                            <a:avLst/>
                          </a:prstGeom>
                          <a:noFill/>
                          <a:ln w="9525">
                            <a:noFill/>
                            <a:miter lim="800000"/>
                            <a:headEnd/>
                            <a:tailEnd/>
                          </a:ln>
                        </wps:spPr>
                        <wps:txbx>
                          <w:txbxContent>
                            <w:p w14:paraId="34545C63" w14:textId="77777777" w:rsidR="00E61B68" w:rsidRPr="00BC4E8B" w:rsidRDefault="00E61B68" w:rsidP="008B6A6F">
                              <w:pPr>
                                <w:spacing w:after="0" w:line="240" w:lineRule="auto"/>
                                <w:jc w:val="center"/>
                                <w:rPr>
                                  <w:b/>
                                  <w:bCs/>
                                  <w:noProof/>
                                  <w:sz w:val="20"/>
                                  <w:szCs w:val="20"/>
                                </w:rPr>
                              </w:pPr>
                              <w:r>
                                <w:rPr>
                                  <w:b/>
                                  <w:bCs/>
                                  <w:noProof/>
                                  <w:sz w:val="20"/>
                                  <w:szCs w:val="20"/>
                                </w:rPr>
                                <w:t>Evolución del Presupuesto</w:t>
                              </w:r>
                              <w:r w:rsidRPr="00BC4E8B">
                                <w:rPr>
                                  <w:b/>
                                  <w:bCs/>
                                  <w:noProof/>
                                  <w:sz w:val="20"/>
                                  <w:szCs w:val="20"/>
                                </w:rPr>
                                <w:t xml:space="preserve"> en el Estado de Sinaloa</w:t>
                              </w:r>
                            </w:p>
                          </w:txbxContent>
                        </wps:txbx>
                        <wps:bodyPr rot="0" vert="horz" wrap="square" lIns="91440" tIns="45720" rIns="91440" bIns="45720" anchor="t" anchorCtr="0">
                          <a:spAutoFit/>
                        </wps:bodyPr>
                      </wps:wsp>
                      <pic:pic xmlns:pic="http://schemas.openxmlformats.org/drawingml/2006/picture">
                        <pic:nvPicPr>
                          <pic:cNvPr id="38" name="Imagen 38"/>
                          <pic:cNvPicPr>
                            <a:picLocks noChangeAspect="1"/>
                          </pic:cNvPicPr>
                        </pic:nvPicPr>
                        <pic:blipFill rotWithShape="1">
                          <a:blip r:embed="rId35">
                            <a:extLst>
                              <a:ext uri="{28A0092B-C50C-407E-A947-70E740481C1C}">
                                <a14:useLocalDpi xmlns:a14="http://schemas.microsoft.com/office/drawing/2010/main" val="0"/>
                              </a:ext>
                            </a:extLst>
                          </a:blip>
                          <a:srcRect t="7439" b="9660"/>
                          <a:stretch/>
                        </pic:blipFill>
                        <pic:spPr bwMode="auto">
                          <a:xfrm>
                            <a:off x="0" y="361950"/>
                            <a:ext cx="4341495" cy="1485900"/>
                          </a:xfrm>
                          <a:prstGeom prst="rect">
                            <a:avLst/>
                          </a:prstGeom>
                          <a:noFill/>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w14:anchorId="7852FEBA" id="Grupo 39" o:spid="_x0000_s1038" style="position:absolute;left:0;text-align:left;margin-left:47.7pt;margin-top:-.25pt;width:341.85pt;height:144.55pt;z-index:251660800;mso-height-relative:margin" coordorigin=",118" coordsize="43414,183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">
                <v:shape id="_x0000_s1039" type="#_x0000_t202" style="position:absolute;left:4381;top:118;width:35535;height:2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" filled="f" stroked="f">
                  <v:textbox style="mso-fit-shape-to-text:t">
                    <w:txbxContent>
                      <w:p w14:paraId="34545C63" w14:textId="77777777" w:rsidR="00E61B68" w:rsidRPr="00BC4E8B" w:rsidRDefault="00E61B68" w:rsidP="008B6A6F">
                        <w:pPr>
                          <w:spacing w:after="0" w:line="240" w:lineRule="auto"/>
                          <w:jc w:val="center"/>
                          <w:rPr>
                            <w:b/>
                            <w:bCs/>
                            <w:noProof/>
                            <w:sz w:val="20"/>
                            <w:szCs w:val="20"/>
                          </w:rPr>
                        </w:pPr>
                        <w:r>
                          <w:rPr>
                            <w:b/>
                            <w:bCs/>
                            <w:noProof/>
                            <w:sz w:val="20"/>
                            <w:szCs w:val="20"/>
                          </w:rPr>
                          <w:t>Evolución del Presupuesto</w:t>
                        </w:r>
                        <w:r w:rsidRPr="00BC4E8B">
                          <w:rPr>
                            <w:b/>
                            <w:bCs/>
                            <w:noProof/>
                            <w:sz w:val="20"/>
                            <w:szCs w:val="20"/>
                          </w:rPr>
                          <w:t xml:space="preserve"> en el Estado de Sinaloa</w:t>
                        </w:r>
                      </w:p>
                    </w:txbxContent>
                  </v:textbox>
                </v:shape>
                <v:shape id="Imagen 38" o:spid="_x0000_s1040" type="#_x0000_t75" style="position:absolute;top:3619;width:43414;height:14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">
                  <v:imagedata r:id="rId36" o:title="" croptop="4875f" cropbottom="6331f"/>
                  <v:path arrowok="t"/>
                </v:shape>
              </v:group>
            </w:pict>
          </mc:Fallback>
        </mc:AlternateContent>
      </w:r>
    </w:p>
    <w:p w14:paraId="0276E646" w14:textId="77777777" w:rsidR="00DB3184" w:rsidRDefault="00DB3184" w:rsidP="008B6A6F">
      <w:pPr>
        <w:spacing w:after="160" w:line="259" w:lineRule="auto"/>
        <w:jc w:val="center"/>
      </w:pPr>
    </w:p>
    <w:p w14:paraId="31E1B5D9" w14:textId="77777777" w:rsidR="00DB3184" w:rsidRDefault="00DB3184" w:rsidP="008B6A6F">
      <w:pPr>
        <w:spacing w:after="160" w:line="259" w:lineRule="auto"/>
        <w:jc w:val="center"/>
      </w:pPr>
    </w:p>
    <w:p w14:paraId="6715D7EB" w14:textId="77777777" w:rsidR="00DB3184" w:rsidRDefault="00DB3184" w:rsidP="008B6A6F">
      <w:pPr>
        <w:spacing w:after="160" w:line="259" w:lineRule="auto"/>
        <w:jc w:val="center"/>
      </w:pPr>
    </w:p>
    <w:p w14:paraId="31D49B3F" w14:textId="77777777" w:rsidR="00DB3184" w:rsidRDefault="00DB3184" w:rsidP="008B6A6F">
      <w:pPr>
        <w:spacing w:after="160" w:line="259" w:lineRule="auto"/>
        <w:jc w:val="center"/>
      </w:pPr>
    </w:p>
    <w:p w14:paraId="43CA65B6" w14:textId="77777777" w:rsidR="00DB3184" w:rsidRDefault="00DB3184" w:rsidP="008B6A6F">
      <w:pPr>
        <w:spacing w:after="160" w:line="259" w:lineRule="auto"/>
        <w:jc w:val="center"/>
      </w:pPr>
    </w:p>
    <w:p w14:paraId="22F095F8" w14:textId="24FD5D7B" w:rsidR="00DB3184" w:rsidRDefault="00DB3184" w:rsidP="00DB3184">
      <w:pPr>
        <w:spacing w:after="0" w:line="240" w:lineRule="auto"/>
        <w:rPr>
          <w:sz w:val="10"/>
        </w:rPr>
      </w:pPr>
    </w:p>
    <w:p w14:paraId="26F80F6D" w14:textId="0AE7DC6B" w:rsidR="00B635FC" w:rsidRDefault="00B635FC" w:rsidP="00DB3184">
      <w:pPr>
        <w:spacing w:after="0" w:line="240" w:lineRule="auto"/>
        <w:rPr>
          <w:sz w:val="10"/>
        </w:rPr>
      </w:pPr>
    </w:p>
    <w:p w14:paraId="7BFFB90D" w14:textId="77777777" w:rsidR="00B635FC" w:rsidRPr="00BA313F" w:rsidRDefault="00B635FC" w:rsidP="00DB3184">
      <w:pPr>
        <w:spacing w:after="0" w:line="240" w:lineRule="auto"/>
        <w:rPr>
          <w:sz w:val="10"/>
        </w:rPr>
      </w:pPr>
    </w:p>
    <w:tbl>
      <w:tblPr>
        <w:tblW w:w="3484" w:type="pct"/>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10"/>
        <w:gridCol w:w="1768"/>
        <w:gridCol w:w="1678"/>
        <w:gridCol w:w="1695"/>
      </w:tblGrid>
      <w:tr w:rsidR="008B6A6F" w:rsidRPr="009C35B6" w14:paraId="1168B755" w14:textId="77777777" w:rsidTr="008B6A6F">
        <w:trPr>
          <w:trHeight w:val="454"/>
          <w:jc w:val="center"/>
        </w:trPr>
        <w:tc>
          <w:tcPr>
            <w:tcW w:w="821" w:type="pct"/>
            <w:shd w:val="clear" w:color="auto" w:fill="7F7F7F" w:themeFill="text1" w:themeFillTint="80"/>
            <w:vAlign w:val="center"/>
          </w:tcPr>
          <w:p w14:paraId="4A442C50" w14:textId="77777777" w:rsidR="008B6A6F" w:rsidRPr="009C35B6" w:rsidRDefault="008B6A6F" w:rsidP="005C29D4">
            <w:pPr>
              <w:spacing w:after="0" w:line="240" w:lineRule="auto"/>
              <w:jc w:val="center"/>
              <w:rPr>
                <w:b/>
                <w:color w:val="FFFFFF" w:themeColor="background1"/>
                <w:sz w:val="20"/>
                <w:szCs w:val="20"/>
              </w:rPr>
            </w:pPr>
            <w:r w:rsidRPr="009C35B6">
              <w:rPr>
                <w:b/>
                <w:color w:val="FFFFFF" w:themeColor="background1"/>
                <w:sz w:val="20"/>
                <w:szCs w:val="20"/>
              </w:rPr>
              <w:t>Ejercicio</w:t>
            </w:r>
          </w:p>
        </w:tc>
        <w:tc>
          <w:tcPr>
            <w:tcW w:w="1437" w:type="pct"/>
            <w:shd w:val="clear" w:color="auto" w:fill="7F7F7F" w:themeFill="text1" w:themeFillTint="80"/>
            <w:vAlign w:val="center"/>
          </w:tcPr>
          <w:p w14:paraId="3464C318" w14:textId="77777777" w:rsidR="008B6A6F" w:rsidRPr="009C35B6" w:rsidRDefault="008B6A6F" w:rsidP="005C29D4">
            <w:pPr>
              <w:spacing w:after="0" w:line="240" w:lineRule="auto"/>
              <w:jc w:val="center"/>
              <w:rPr>
                <w:b/>
                <w:color w:val="FFFFFF" w:themeColor="background1"/>
                <w:sz w:val="20"/>
                <w:szCs w:val="20"/>
              </w:rPr>
            </w:pPr>
            <w:r w:rsidRPr="009C35B6">
              <w:rPr>
                <w:b/>
                <w:color w:val="FFFFFF" w:themeColor="background1"/>
                <w:sz w:val="20"/>
                <w:szCs w:val="20"/>
              </w:rPr>
              <w:t>Aprobado</w:t>
            </w:r>
          </w:p>
        </w:tc>
        <w:tc>
          <w:tcPr>
            <w:tcW w:w="1364" w:type="pct"/>
            <w:shd w:val="clear" w:color="auto" w:fill="7F7F7F" w:themeFill="text1" w:themeFillTint="80"/>
            <w:vAlign w:val="center"/>
          </w:tcPr>
          <w:p w14:paraId="189D34E1" w14:textId="77777777" w:rsidR="008B6A6F" w:rsidRPr="009C35B6" w:rsidRDefault="008B6A6F" w:rsidP="005C29D4">
            <w:pPr>
              <w:spacing w:after="0" w:line="240" w:lineRule="auto"/>
              <w:jc w:val="center"/>
              <w:rPr>
                <w:b/>
                <w:color w:val="FFFFFF" w:themeColor="background1"/>
                <w:sz w:val="20"/>
                <w:szCs w:val="20"/>
              </w:rPr>
            </w:pPr>
            <w:r w:rsidRPr="009C35B6">
              <w:rPr>
                <w:b/>
                <w:color w:val="FFFFFF" w:themeColor="background1"/>
                <w:sz w:val="20"/>
                <w:szCs w:val="20"/>
              </w:rPr>
              <w:t>Modificado</w:t>
            </w:r>
          </w:p>
        </w:tc>
        <w:tc>
          <w:tcPr>
            <w:tcW w:w="1378" w:type="pct"/>
            <w:shd w:val="clear" w:color="auto" w:fill="7F7F7F" w:themeFill="text1" w:themeFillTint="80"/>
            <w:vAlign w:val="center"/>
          </w:tcPr>
          <w:p w14:paraId="62026850" w14:textId="77777777" w:rsidR="008B6A6F" w:rsidRPr="009C35B6" w:rsidRDefault="008B6A6F" w:rsidP="005C29D4">
            <w:pPr>
              <w:spacing w:after="0" w:line="240" w:lineRule="auto"/>
              <w:jc w:val="center"/>
              <w:rPr>
                <w:b/>
                <w:color w:val="FFFFFF" w:themeColor="background1"/>
                <w:sz w:val="20"/>
                <w:szCs w:val="20"/>
              </w:rPr>
            </w:pPr>
            <w:r w:rsidRPr="009C35B6">
              <w:rPr>
                <w:b/>
                <w:color w:val="FFFFFF" w:themeColor="background1"/>
                <w:sz w:val="20"/>
                <w:szCs w:val="20"/>
              </w:rPr>
              <w:t>Ejercido</w:t>
            </w:r>
          </w:p>
        </w:tc>
      </w:tr>
      <w:tr w:rsidR="008B6A6F" w:rsidRPr="009C35B6" w14:paraId="186A5241" w14:textId="77777777" w:rsidTr="008B6A6F">
        <w:trPr>
          <w:trHeight w:val="397"/>
          <w:jc w:val="center"/>
        </w:trPr>
        <w:tc>
          <w:tcPr>
            <w:tcW w:w="821" w:type="pct"/>
            <w:vAlign w:val="center"/>
          </w:tcPr>
          <w:p w14:paraId="794DEB6D" w14:textId="77777777" w:rsidR="008B6A6F" w:rsidRPr="00DC5F00" w:rsidRDefault="008B6A6F" w:rsidP="008B6A6F">
            <w:pPr>
              <w:spacing w:after="0" w:line="240" w:lineRule="auto"/>
              <w:jc w:val="center"/>
              <w:rPr>
                <w:sz w:val="18"/>
                <w:szCs w:val="18"/>
              </w:rPr>
            </w:pPr>
            <w:r w:rsidRPr="00DC5F00">
              <w:rPr>
                <w:sz w:val="18"/>
                <w:szCs w:val="18"/>
              </w:rPr>
              <w:t>2020</w:t>
            </w:r>
          </w:p>
        </w:tc>
        <w:tc>
          <w:tcPr>
            <w:tcW w:w="1437" w:type="pct"/>
            <w:vAlign w:val="center"/>
          </w:tcPr>
          <w:p w14:paraId="3D4DB39A" w14:textId="479623AF" w:rsidR="008B6A6F" w:rsidRPr="008B6A6F" w:rsidRDefault="008B6A6F" w:rsidP="008B6A6F">
            <w:pPr>
              <w:spacing w:after="0" w:line="240" w:lineRule="auto"/>
              <w:jc w:val="center"/>
              <w:rPr>
                <w:sz w:val="18"/>
                <w:szCs w:val="18"/>
              </w:rPr>
            </w:pPr>
            <w:r w:rsidRPr="008B6A6F">
              <w:rPr>
                <w:sz w:val="18"/>
                <w:szCs w:val="20"/>
              </w:rPr>
              <w:t>$</w:t>
            </w:r>
            <w:r>
              <w:rPr>
                <w:sz w:val="18"/>
                <w:szCs w:val="20"/>
              </w:rPr>
              <w:t xml:space="preserve"> </w:t>
            </w:r>
            <w:r w:rsidRPr="008B6A6F">
              <w:rPr>
                <w:sz w:val="18"/>
                <w:szCs w:val="20"/>
              </w:rPr>
              <w:t>99,705,546.00</w:t>
            </w:r>
          </w:p>
        </w:tc>
        <w:tc>
          <w:tcPr>
            <w:tcW w:w="1364" w:type="pct"/>
            <w:vAlign w:val="center"/>
          </w:tcPr>
          <w:p w14:paraId="68EFF049" w14:textId="76D39C1E" w:rsidR="008B6A6F" w:rsidRPr="008B6A6F" w:rsidRDefault="008B6A6F" w:rsidP="008B6A6F">
            <w:pPr>
              <w:spacing w:after="0" w:line="240" w:lineRule="auto"/>
              <w:jc w:val="center"/>
              <w:rPr>
                <w:sz w:val="18"/>
                <w:szCs w:val="18"/>
              </w:rPr>
            </w:pPr>
            <w:r w:rsidRPr="008B6A6F">
              <w:rPr>
                <w:sz w:val="18"/>
                <w:szCs w:val="20"/>
              </w:rPr>
              <w:t>$</w:t>
            </w:r>
            <w:r>
              <w:rPr>
                <w:sz w:val="18"/>
                <w:szCs w:val="20"/>
              </w:rPr>
              <w:t xml:space="preserve"> </w:t>
            </w:r>
            <w:r w:rsidRPr="008B6A6F">
              <w:rPr>
                <w:sz w:val="18"/>
                <w:szCs w:val="20"/>
              </w:rPr>
              <w:t>103,353,778.07</w:t>
            </w:r>
          </w:p>
        </w:tc>
        <w:tc>
          <w:tcPr>
            <w:tcW w:w="1378" w:type="pct"/>
            <w:vAlign w:val="center"/>
          </w:tcPr>
          <w:p w14:paraId="57E21C73" w14:textId="3E1370F6" w:rsidR="008B6A6F" w:rsidRPr="008B6A6F" w:rsidRDefault="008B6A6F" w:rsidP="008B6A6F">
            <w:pPr>
              <w:spacing w:after="0" w:line="240" w:lineRule="auto"/>
              <w:jc w:val="center"/>
              <w:rPr>
                <w:sz w:val="18"/>
                <w:szCs w:val="18"/>
              </w:rPr>
            </w:pPr>
            <w:r w:rsidRPr="008B6A6F">
              <w:rPr>
                <w:sz w:val="18"/>
                <w:szCs w:val="20"/>
              </w:rPr>
              <w:t>$</w:t>
            </w:r>
            <w:r>
              <w:rPr>
                <w:sz w:val="18"/>
                <w:szCs w:val="20"/>
              </w:rPr>
              <w:t xml:space="preserve"> </w:t>
            </w:r>
            <w:r w:rsidRPr="008B6A6F">
              <w:rPr>
                <w:sz w:val="18"/>
                <w:szCs w:val="20"/>
              </w:rPr>
              <w:t>99,160,252.93</w:t>
            </w:r>
          </w:p>
        </w:tc>
      </w:tr>
      <w:tr w:rsidR="008B6A6F" w:rsidRPr="009C35B6" w14:paraId="7FFCC181" w14:textId="77777777" w:rsidTr="008B6A6F">
        <w:trPr>
          <w:trHeight w:val="397"/>
          <w:jc w:val="center"/>
        </w:trPr>
        <w:tc>
          <w:tcPr>
            <w:tcW w:w="821" w:type="pct"/>
            <w:vAlign w:val="center"/>
          </w:tcPr>
          <w:p w14:paraId="41E23F5C" w14:textId="77777777" w:rsidR="008B6A6F" w:rsidRPr="00DC5F00" w:rsidRDefault="008B6A6F" w:rsidP="008B6A6F">
            <w:pPr>
              <w:spacing w:after="0" w:line="240" w:lineRule="auto"/>
              <w:jc w:val="center"/>
              <w:rPr>
                <w:sz w:val="18"/>
                <w:szCs w:val="18"/>
              </w:rPr>
            </w:pPr>
            <w:r w:rsidRPr="00DC5F00">
              <w:rPr>
                <w:sz w:val="18"/>
                <w:szCs w:val="18"/>
              </w:rPr>
              <w:t>2021</w:t>
            </w:r>
          </w:p>
        </w:tc>
        <w:tc>
          <w:tcPr>
            <w:tcW w:w="1437" w:type="pct"/>
            <w:vAlign w:val="center"/>
          </w:tcPr>
          <w:p w14:paraId="1FA58BA8" w14:textId="50D40815" w:rsidR="008B6A6F" w:rsidRPr="008B6A6F" w:rsidRDefault="008B6A6F" w:rsidP="008B6A6F">
            <w:pPr>
              <w:spacing w:after="0" w:line="240" w:lineRule="auto"/>
              <w:jc w:val="center"/>
              <w:rPr>
                <w:sz w:val="18"/>
                <w:szCs w:val="18"/>
              </w:rPr>
            </w:pPr>
            <w:r w:rsidRPr="008B6A6F">
              <w:rPr>
                <w:sz w:val="18"/>
                <w:szCs w:val="20"/>
              </w:rPr>
              <w:t>$</w:t>
            </w:r>
            <w:r>
              <w:rPr>
                <w:sz w:val="18"/>
                <w:szCs w:val="20"/>
              </w:rPr>
              <w:t xml:space="preserve"> </w:t>
            </w:r>
            <w:r w:rsidRPr="008B6A6F">
              <w:rPr>
                <w:sz w:val="18"/>
                <w:szCs w:val="20"/>
              </w:rPr>
              <w:t>99,534,768.00</w:t>
            </w:r>
          </w:p>
        </w:tc>
        <w:tc>
          <w:tcPr>
            <w:tcW w:w="1364" w:type="pct"/>
            <w:vAlign w:val="center"/>
          </w:tcPr>
          <w:p w14:paraId="2CEB80B4" w14:textId="2FCE98F2" w:rsidR="008B6A6F" w:rsidRPr="008B6A6F" w:rsidRDefault="008B6A6F" w:rsidP="008B6A6F">
            <w:pPr>
              <w:spacing w:after="0" w:line="240" w:lineRule="auto"/>
              <w:jc w:val="center"/>
              <w:rPr>
                <w:sz w:val="18"/>
                <w:szCs w:val="18"/>
              </w:rPr>
            </w:pPr>
            <w:r w:rsidRPr="008B6A6F">
              <w:rPr>
                <w:sz w:val="18"/>
                <w:szCs w:val="20"/>
              </w:rPr>
              <w:t>$</w:t>
            </w:r>
            <w:r>
              <w:rPr>
                <w:sz w:val="18"/>
                <w:szCs w:val="20"/>
              </w:rPr>
              <w:t xml:space="preserve"> </w:t>
            </w:r>
            <w:r w:rsidRPr="008B6A6F">
              <w:rPr>
                <w:sz w:val="18"/>
                <w:szCs w:val="20"/>
              </w:rPr>
              <w:t>98,559,876.19</w:t>
            </w:r>
          </w:p>
        </w:tc>
        <w:tc>
          <w:tcPr>
            <w:tcW w:w="1378" w:type="pct"/>
            <w:vAlign w:val="center"/>
          </w:tcPr>
          <w:p w14:paraId="61B5369B" w14:textId="7925B09E" w:rsidR="008B6A6F" w:rsidRPr="008B6A6F" w:rsidRDefault="008B6A6F" w:rsidP="008B6A6F">
            <w:pPr>
              <w:spacing w:after="0" w:line="240" w:lineRule="auto"/>
              <w:jc w:val="center"/>
              <w:rPr>
                <w:sz w:val="18"/>
                <w:szCs w:val="18"/>
              </w:rPr>
            </w:pPr>
            <w:r w:rsidRPr="008B6A6F">
              <w:rPr>
                <w:sz w:val="18"/>
                <w:szCs w:val="20"/>
              </w:rPr>
              <w:t>$</w:t>
            </w:r>
            <w:r>
              <w:rPr>
                <w:sz w:val="18"/>
                <w:szCs w:val="20"/>
              </w:rPr>
              <w:t xml:space="preserve"> </w:t>
            </w:r>
            <w:r w:rsidRPr="008B6A6F">
              <w:rPr>
                <w:sz w:val="18"/>
                <w:szCs w:val="20"/>
              </w:rPr>
              <w:t>94,047,117.43</w:t>
            </w:r>
          </w:p>
        </w:tc>
      </w:tr>
      <w:tr w:rsidR="008B6A6F" w:rsidRPr="009C35B6" w14:paraId="2624AE36" w14:textId="77777777" w:rsidTr="008B6A6F">
        <w:trPr>
          <w:trHeight w:val="397"/>
          <w:jc w:val="center"/>
        </w:trPr>
        <w:tc>
          <w:tcPr>
            <w:tcW w:w="821" w:type="pct"/>
            <w:vAlign w:val="center"/>
          </w:tcPr>
          <w:p w14:paraId="1E9872F8" w14:textId="77777777" w:rsidR="008B6A6F" w:rsidRPr="00DC5F00" w:rsidRDefault="008B6A6F" w:rsidP="008B6A6F">
            <w:pPr>
              <w:spacing w:after="0" w:line="240" w:lineRule="auto"/>
              <w:jc w:val="center"/>
              <w:rPr>
                <w:sz w:val="18"/>
                <w:szCs w:val="18"/>
              </w:rPr>
            </w:pPr>
            <w:r w:rsidRPr="00DC5F00">
              <w:rPr>
                <w:sz w:val="18"/>
                <w:szCs w:val="18"/>
              </w:rPr>
              <w:t>2022</w:t>
            </w:r>
          </w:p>
        </w:tc>
        <w:tc>
          <w:tcPr>
            <w:tcW w:w="1437" w:type="pct"/>
            <w:vAlign w:val="center"/>
          </w:tcPr>
          <w:p w14:paraId="597F465F" w14:textId="1E74D5CF" w:rsidR="008B6A6F" w:rsidRPr="008B6A6F" w:rsidRDefault="008B6A6F" w:rsidP="008B6A6F">
            <w:pPr>
              <w:spacing w:after="0" w:line="240" w:lineRule="auto"/>
              <w:jc w:val="center"/>
              <w:rPr>
                <w:sz w:val="18"/>
                <w:szCs w:val="18"/>
              </w:rPr>
            </w:pPr>
            <w:r w:rsidRPr="008B6A6F">
              <w:rPr>
                <w:sz w:val="18"/>
                <w:szCs w:val="20"/>
              </w:rPr>
              <w:t>$</w:t>
            </w:r>
            <w:r>
              <w:rPr>
                <w:sz w:val="18"/>
                <w:szCs w:val="20"/>
              </w:rPr>
              <w:t xml:space="preserve"> </w:t>
            </w:r>
            <w:r w:rsidRPr="008B6A6F">
              <w:rPr>
                <w:sz w:val="18"/>
                <w:szCs w:val="20"/>
              </w:rPr>
              <w:t>102,600,671.00</w:t>
            </w:r>
          </w:p>
        </w:tc>
        <w:tc>
          <w:tcPr>
            <w:tcW w:w="1364" w:type="pct"/>
            <w:vAlign w:val="center"/>
          </w:tcPr>
          <w:p w14:paraId="02BB7FC9" w14:textId="194AD364" w:rsidR="008B6A6F" w:rsidRPr="008B6A6F" w:rsidRDefault="008B6A6F" w:rsidP="008B6A6F">
            <w:pPr>
              <w:spacing w:after="0" w:line="240" w:lineRule="auto"/>
              <w:jc w:val="center"/>
              <w:rPr>
                <w:sz w:val="18"/>
                <w:szCs w:val="18"/>
              </w:rPr>
            </w:pPr>
            <w:r w:rsidRPr="008B6A6F">
              <w:rPr>
                <w:sz w:val="18"/>
                <w:szCs w:val="20"/>
              </w:rPr>
              <w:t>$</w:t>
            </w:r>
            <w:r>
              <w:rPr>
                <w:sz w:val="18"/>
                <w:szCs w:val="20"/>
              </w:rPr>
              <w:t xml:space="preserve"> </w:t>
            </w:r>
            <w:r w:rsidRPr="008B6A6F">
              <w:rPr>
                <w:sz w:val="18"/>
                <w:szCs w:val="20"/>
              </w:rPr>
              <w:t>100,280,782.00</w:t>
            </w:r>
          </w:p>
        </w:tc>
        <w:tc>
          <w:tcPr>
            <w:tcW w:w="1378" w:type="pct"/>
            <w:vAlign w:val="center"/>
          </w:tcPr>
          <w:p w14:paraId="6E21EA41" w14:textId="495A645D" w:rsidR="008B6A6F" w:rsidRPr="008B6A6F" w:rsidRDefault="008B6A6F" w:rsidP="008B6A6F">
            <w:pPr>
              <w:spacing w:after="0" w:line="240" w:lineRule="auto"/>
              <w:jc w:val="center"/>
              <w:rPr>
                <w:sz w:val="18"/>
                <w:szCs w:val="18"/>
              </w:rPr>
            </w:pPr>
            <w:r w:rsidRPr="008B6A6F">
              <w:rPr>
                <w:sz w:val="18"/>
                <w:szCs w:val="20"/>
              </w:rPr>
              <w:t>$</w:t>
            </w:r>
            <w:r>
              <w:rPr>
                <w:sz w:val="18"/>
                <w:szCs w:val="20"/>
              </w:rPr>
              <w:t xml:space="preserve"> </w:t>
            </w:r>
            <w:r w:rsidRPr="008B6A6F">
              <w:rPr>
                <w:sz w:val="18"/>
                <w:szCs w:val="20"/>
              </w:rPr>
              <w:t>97,812,793.03</w:t>
            </w:r>
          </w:p>
        </w:tc>
      </w:tr>
    </w:tbl>
    <w:p w14:paraId="4F748ED6" w14:textId="77777777" w:rsidR="007C79F7" w:rsidRDefault="007C79F7" w:rsidP="007C79F7">
      <w:pPr>
        <w:spacing w:after="0" w:line="240" w:lineRule="auto"/>
      </w:pPr>
    </w:p>
    <w:p w14:paraId="535A403C" w14:textId="37E4EDCC" w:rsidR="008B6A6F" w:rsidRDefault="008B6A6F" w:rsidP="008B6A6F">
      <w:r w:rsidRPr="003C0C46">
        <w:t>Esta información fue proporciona por la unidad responsable, sin embargo, no presentaron evidencia documental a manera de soporte de dicha información.</w:t>
      </w:r>
    </w:p>
    <w:p w14:paraId="28195342" w14:textId="0BFF11CB" w:rsidR="002869AD" w:rsidRPr="009C35B6" w:rsidRDefault="002869AD" w:rsidP="002869AD">
      <w:pPr>
        <w:pStyle w:val="Ttulo3"/>
      </w:pPr>
      <w:r w:rsidRPr="0051101E">
        <w:t>Conclusiones</w:t>
      </w:r>
    </w:p>
    <w:p w14:paraId="65049404" w14:textId="77777777" w:rsidR="0017009B" w:rsidRDefault="003B7E03" w:rsidP="0002284F">
      <w:r w:rsidRPr="00A02FC1">
        <w:t>A través de la cobertura implementada por el ISEJA</w:t>
      </w:r>
      <w:r w:rsidR="0002284F" w:rsidRPr="00A02FC1">
        <w:t xml:space="preserve">, el programa muestra una gran eficiencia </w:t>
      </w:r>
      <w:r w:rsidR="0017009B">
        <w:t>en el ejercicio fiscal 2022</w:t>
      </w:r>
      <w:r w:rsidR="0002284F" w:rsidRPr="00A02FC1">
        <w:t>,</w:t>
      </w:r>
      <w:r w:rsidR="0017009B">
        <w:t xml:space="preserve"> lo anterior, en la atención </w:t>
      </w:r>
      <w:r w:rsidR="0002284F" w:rsidRPr="00A02FC1">
        <w:t xml:space="preserve">a todas las personas mayores de 15 años que solicitan los servicios del ISEJA, </w:t>
      </w:r>
      <w:r w:rsidR="0017009B">
        <w:t xml:space="preserve">aún y con los estragos presentados </w:t>
      </w:r>
      <w:r w:rsidR="0002284F" w:rsidRPr="00A02FC1">
        <w:t xml:space="preserve">debido a la suspensión de actividades presenciales por la pandemia ocasionada por el virus del Sars-Cov2 (COVID-19). </w:t>
      </w:r>
    </w:p>
    <w:p w14:paraId="1BB88906" w14:textId="0D445689" w:rsidR="0002284F" w:rsidRPr="00A02FC1" w:rsidRDefault="0017009B" w:rsidP="0002284F">
      <w:r>
        <w:lastRenderedPageBreak/>
        <w:t>En el</w:t>
      </w:r>
      <w:r w:rsidR="0002284F" w:rsidRPr="00A02FC1">
        <w:t xml:space="preserve"> ejercicio fiscal 2022, se logró la incorporación de 10,185 jóvenes y adultos al programa educativo, atendiéndose en la modalidad de asesorías a 15,755 educandos en los tres niveles impartidos por el ISEJA y concluyendo de nivel educativo 11,803, si bien actualmente se tiene presencia en l</w:t>
      </w:r>
      <w:r>
        <w:t>os 18 municipios, con las diez c</w:t>
      </w:r>
      <w:r w:rsidR="0002284F" w:rsidRPr="00A02FC1">
        <w:t xml:space="preserve">oordinaciones de </w:t>
      </w:r>
      <w:r>
        <w:t>z</w:t>
      </w:r>
      <w:r w:rsidR="0002284F" w:rsidRPr="00A02FC1">
        <w:t xml:space="preserve">ona y nueve </w:t>
      </w:r>
      <w:r>
        <w:t>d</w:t>
      </w:r>
      <w:r w:rsidR="0002284F" w:rsidRPr="00A02FC1">
        <w:t xml:space="preserve">elegaciones </w:t>
      </w:r>
      <w:r>
        <w:t>m</w:t>
      </w:r>
      <w:r w:rsidR="0002284F" w:rsidRPr="00A02FC1">
        <w:t>unicipales, aún quedan localidades por atender.</w:t>
      </w:r>
    </w:p>
    <w:p w14:paraId="1EF189F2" w14:textId="77777777" w:rsidR="0051101E" w:rsidRDefault="0002284F" w:rsidP="0002284F">
      <w:r w:rsidRPr="00A02FC1">
        <w:t xml:space="preserve">Los principales factores a los que se enfrenta el </w:t>
      </w:r>
      <w:r w:rsidR="0017009B">
        <w:t>i</w:t>
      </w:r>
      <w:r w:rsidRPr="00A02FC1">
        <w:t xml:space="preserve">nstituto para ampliar su cobertura de atención y tener un impacto más considerable en el rezago educativo, son los siguientes: Reducción de presupuesto derivado del plan de austeridad implementado por el Gobierno Federal, deserción de los jóvenes atendidos en el sistema escolarizado, principalmente en el nivel secundaria, la inseguridad y difícil acceso para tener presencia constante en algunos municipios de la zona serrana, además del desinterés de algunos jóvenes y adultos por recibir los servicios educativos, propiciado por la situación económica, debido a que prefieren atender las actividades laborales y dejan en segundo plano su educación, aunado a estos factores, los efectos subsecuentes de la contingencia sanitaria también tuvieron un impacto </w:t>
      </w:r>
      <w:r w:rsidR="0051101E">
        <w:t>en los resultados del programa.</w:t>
      </w:r>
    </w:p>
    <w:p w14:paraId="1021A8DF" w14:textId="130D9EBC" w:rsidR="0002284F" w:rsidRDefault="0002284F" w:rsidP="0002284F">
      <w:r w:rsidRPr="00A02FC1">
        <w:t xml:space="preserve">Sin embargo, para seguir consolidando los servicios educativos que brinda el </w:t>
      </w:r>
      <w:r w:rsidR="0051101E">
        <w:t>ISEJA</w:t>
      </w:r>
      <w:r w:rsidRPr="00A02FC1">
        <w:t xml:space="preserve"> a la población y reafirmar el compromiso que se tiene como </w:t>
      </w:r>
      <w:r w:rsidR="0051101E">
        <w:t>i</w:t>
      </w:r>
      <w:r w:rsidRPr="00A02FC1">
        <w:t>nstitución de sumar esfuerzos para construir una sociedad sólida y fortalecida, se continúa con la búsqueda y el establecimiento de estrategias de atención, mismas que han coadyuvado a que el rezago educativo en la Entidad disminuya cada año.</w:t>
      </w:r>
    </w:p>
    <w:p w14:paraId="05A3BD8E" w14:textId="11CFEE2D" w:rsidR="009C35B6" w:rsidRDefault="009C35B6" w:rsidP="009C35B6">
      <w:pPr>
        <w:pStyle w:val="Ttulo4"/>
      </w:pPr>
      <w:r>
        <w:t>Fuentes de información</w:t>
      </w:r>
    </w:p>
    <w:p w14:paraId="23922BAC" w14:textId="333354D6" w:rsidR="008B6A6F" w:rsidRDefault="008B6A6F" w:rsidP="008B6A6F">
      <w:pPr>
        <w:pStyle w:val="Prrafodelista"/>
        <w:numPr>
          <w:ilvl w:val="0"/>
          <w:numId w:val="19"/>
        </w:numPr>
      </w:pPr>
      <w:r>
        <w:t>Reportes del Sistema Automatizado de Seguimiento y Acreditación (SASA).</w:t>
      </w:r>
    </w:p>
    <w:p w14:paraId="39A23B47" w14:textId="265E46E3" w:rsidR="008B6A6F" w:rsidRDefault="008B6A6F" w:rsidP="008B6A6F">
      <w:pPr>
        <w:pStyle w:val="Prrafodelista"/>
        <w:numPr>
          <w:ilvl w:val="0"/>
          <w:numId w:val="19"/>
        </w:numPr>
      </w:pPr>
      <w:r>
        <w:t>Reportes del Sistema Automatizado de Exámenes en Línea (SAEL).</w:t>
      </w:r>
    </w:p>
    <w:p w14:paraId="1FC8EBCF" w14:textId="339FE102" w:rsidR="008B6A6F" w:rsidRDefault="008B6A6F" w:rsidP="008B6A6F">
      <w:pPr>
        <w:pStyle w:val="Prrafodelista"/>
        <w:numPr>
          <w:ilvl w:val="0"/>
          <w:numId w:val="19"/>
        </w:numPr>
      </w:pPr>
      <w:r>
        <w:t>Reportes del Sistema INFOVIEW.</w:t>
      </w:r>
    </w:p>
    <w:p w14:paraId="7A0B35F1" w14:textId="6FA26A8E" w:rsidR="008B6A6F" w:rsidRDefault="008B6A6F" w:rsidP="008B6A6F">
      <w:pPr>
        <w:pStyle w:val="Prrafodelista"/>
        <w:numPr>
          <w:ilvl w:val="0"/>
          <w:numId w:val="19"/>
        </w:numPr>
      </w:pPr>
      <w:r>
        <w:lastRenderedPageBreak/>
        <w:t>Estimación anual del INEA de la población en rezago educativo 2020, 2021 y 2022, en base al Censo de Población y Vivienda 2020, INEGI, utilizando la metodología del INEA.</w:t>
      </w:r>
    </w:p>
    <w:p w14:paraId="70F0DEFB" w14:textId="08397E7B" w:rsidR="009703E9" w:rsidRPr="009703E9" w:rsidRDefault="008B6A6F" w:rsidP="008B6A6F">
      <w:pPr>
        <w:pStyle w:val="Prrafodelista"/>
        <w:numPr>
          <w:ilvl w:val="0"/>
          <w:numId w:val="19"/>
        </w:numPr>
      </w:pPr>
      <w:r>
        <w:t>Reglas de Operación del Programa Educación para Adultos (INEA) para el Ejercicio Fiscal 2022.</w:t>
      </w:r>
    </w:p>
    <w:p w14:paraId="2E48C065" w14:textId="10C1952D" w:rsidR="009C35B6" w:rsidRDefault="009C35B6" w:rsidP="009C35B6">
      <w:pPr>
        <w:pStyle w:val="Ttulo4"/>
      </w:pPr>
      <w:r>
        <w:t>Calidad y suficiencia de la información disponible para la evaluación</w:t>
      </w:r>
    </w:p>
    <w:p w14:paraId="56ED8820" w14:textId="06A2052B" w:rsidR="009703E9" w:rsidRDefault="005D56C4" w:rsidP="009703E9">
      <w:r w:rsidRPr="005D56C4">
        <w:t>La evaluación fue elaborada con información proporcionada por la unidad responsable a través del formulario “Esquema de la Evaluación del Desempeño 2022”, así como información proporcionada por medio de los formatos de anexos</w:t>
      </w:r>
      <w:r>
        <w:t>.</w:t>
      </w:r>
    </w:p>
    <w:p w14:paraId="6D849D9C" w14:textId="4DDB70A6" w:rsidR="009703E9" w:rsidRPr="009703E9" w:rsidRDefault="009703E9" w:rsidP="009703E9">
      <w:r>
        <w:t>En esta sección se pueden emitir recomendaciones sobre el tipo de documentos que el programa puede generar para mejorar la información disponible.</w:t>
      </w:r>
    </w:p>
    <w:p w14:paraId="7FEAD622" w14:textId="4BCF8991" w:rsidR="009C35B6" w:rsidRDefault="009703E9" w:rsidP="009703E9">
      <w:pPr>
        <w:pStyle w:val="Ttulo4"/>
      </w:pPr>
      <w:r>
        <w:t>D</w:t>
      </w:r>
      <w:r w:rsidRPr="009703E9">
        <w:t>atos del proveedor adjudicado</w:t>
      </w:r>
    </w:p>
    <w:tbl>
      <w:tblPr>
        <w:tblStyle w:val="Tablaconcuadrcula"/>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414"/>
        <w:gridCol w:w="4414"/>
      </w:tblGrid>
      <w:tr w:rsidR="0013432E" w:rsidRPr="00A52857" w14:paraId="0C099C94" w14:textId="77777777" w:rsidTr="000D2279">
        <w:trPr>
          <w:trHeight w:val="1814"/>
        </w:trPr>
        <w:tc>
          <w:tcPr>
            <w:tcW w:w="2500" w:type="pct"/>
            <w:vAlign w:val="center"/>
          </w:tcPr>
          <w:p w14:paraId="48637812" w14:textId="77777777" w:rsidR="0013432E" w:rsidRPr="00A52857" w:rsidRDefault="0013432E" w:rsidP="000D2279">
            <w:pPr>
              <w:spacing w:after="0" w:line="240" w:lineRule="auto"/>
              <w:jc w:val="left"/>
            </w:pPr>
            <w:r w:rsidRPr="00A52857">
              <w:rPr>
                <w:b/>
              </w:rPr>
              <w:t>Nombre de la instancia evaluadora:</w:t>
            </w:r>
          </w:p>
        </w:tc>
        <w:tc>
          <w:tcPr>
            <w:tcW w:w="2500" w:type="pct"/>
            <w:vAlign w:val="center"/>
          </w:tcPr>
          <w:p w14:paraId="2B02231B" w14:textId="77777777" w:rsidR="0013432E" w:rsidRPr="00A52857" w:rsidRDefault="0013432E" w:rsidP="000D2279">
            <w:pPr>
              <w:spacing w:after="0" w:line="240" w:lineRule="auto"/>
              <w:jc w:val="left"/>
            </w:pPr>
            <w:r>
              <w:t>Dirección de Evaluación adscrita a la Subsecretaria de Planeación, Inversión y Financiamiento de la Secretaría de Administración y Finanzas, Gobierno del Estado de Sinaloa</w:t>
            </w:r>
          </w:p>
        </w:tc>
      </w:tr>
      <w:tr w:rsidR="0013432E" w:rsidRPr="00A52857" w14:paraId="7644AAA3" w14:textId="77777777" w:rsidTr="000D2279">
        <w:trPr>
          <w:trHeight w:val="850"/>
        </w:trPr>
        <w:tc>
          <w:tcPr>
            <w:tcW w:w="2500" w:type="pct"/>
            <w:vAlign w:val="center"/>
          </w:tcPr>
          <w:p w14:paraId="67C87E1B" w14:textId="77777777" w:rsidR="0013432E" w:rsidRPr="00A52857" w:rsidRDefault="0013432E" w:rsidP="000D2279">
            <w:pPr>
              <w:spacing w:after="0" w:line="240" w:lineRule="auto"/>
              <w:jc w:val="left"/>
            </w:pPr>
            <w:r w:rsidRPr="00BE5539">
              <w:rPr>
                <w:b/>
              </w:rPr>
              <w:t>Nombre del coordinador de la evaluación</w:t>
            </w:r>
            <w:r>
              <w:rPr>
                <w:b/>
              </w:rPr>
              <w:t>:</w:t>
            </w:r>
          </w:p>
        </w:tc>
        <w:tc>
          <w:tcPr>
            <w:tcW w:w="2500" w:type="pct"/>
            <w:vAlign w:val="center"/>
          </w:tcPr>
          <w:p w14:paraId="119AAF52" w14:textId="77777777" w:rsidR="0013432E" w:rsidRPr="00A52857" w:rsidRDefault="0013432E" w:rsidP="000D2279">
            <w:pPr>
              <w:spacing w:after="0" w:line="276" w:lineRule="auto"/>
              <w:jc w:val="left"/>
            </w:pPr>
            <w:r>
              <w:t>Juan Diego Millán López</w:t>
            </w:r>
          </w:p>
        </w:tc>
      </w:tr>
      <w:tr w:rsidR="0013432E" w:rsidRPr="00A52857" w14:paraId="5739340B" w14:textId="77777777" w:rsidTr="000D2279">
        <w:trPr>
          <w:trHeight w:val="850"/>
        </w:trPr>
        <w:tc>
          <w:tcPr>
            <w:tcW w:w="2500" w:type="pct"/>
            <w:vAlign w:val="center"/>
          </w:tcPr>
          <w:p w14:paraId="435324DA" w14:textId="77777777" w:rsidR="0013432E" w:rsidRPr="00A52857" w:rsidRDefault="0013432E" w:rsidP="000D2279">
            <w:pPr>
              <w:spacing w:after="0" w:line="240" w:lineRule="auto"/>
              <w:jc w:val="left"/>
            </w:pPr>
            <w:r w:rsidRPr="00BE5539">
              <w:rPr>
                <w:b/>
              </w:rPr>
              <w:t>Nombres de los principales colaboradores</w:t>
            </w:r>
          </w:p>
        </w:tc>
        <w:tc>
          <w:tcPr>
            <w:tcW w:w="2500" w:type="pct"/>
            <w:vAlign w:val="center"/>
          </w:tcPr>
          <w:p w14:paraId="67B99FED" w14:textId="77777777" w:rsidR="0013432E" w:rsidRPr="00A52857" w:rsidRDefault="0013432E" w:rsidP="000D2279">
            <w:pPr>
              <w:spacing w:after="0" w:line="240" w:lineRule="auto"/>
              <w:jc w:val="left"/>
            </w:pPr>
            <w:r>
              <w:t>Brenda Paola Torres González</w:t>
            </w:r>
          </w:p>
        </w:tc>
      </w:tr>
      <w:tr w:rsidR="0013432E" w:rsidRPr="00A52857" w14:paraId="5ADA43FE" w14:textId="77777777" w:rsidTr="003C0C46">
        <w:trPr>
          <w:trHeight w:val="1020"/>
        </w:trPr>
        <w:tc>
          <w:tcPr>
            <w:tcW w:w="2500" w:type="pct"/>
            <w:shd w:val="clear" w:color="auto" w:fill="auto"/>
            <w:vAlign w:val="center"/>
          </w:tcPr>
          <w:p w14:paraId="488E67E2" w14:textId="77777777" w:rsidR="0013432E" w:rsidRPr="00B13631" w:rsidRDefault="0013432E" w:rsidP="000D2279">
            <w:pPr>
              <w:spacing w:after="0" w:line="240" w:lineRule="auto"/>
              <w:jc w:val="left"/>
            </w:pPr>
            <w:r w:rsidRPr="00B13631">
              <w:rPr>
                <w:b/>
              </w:rPr>
              <w:t>Nombre de la unidad administrativa responsable de dar seguimiento a la evaluación:</w:t>
            </w:r>
          </w:p>
        </w:tc>
        <w:tc>
          <w:tcPr>
            <w:tcW w:w="2500" w:type="pct"/>
            <w:shd w:val="clear" w:color="auto" w:fill="auto"/>
            <w:vAlign w:val="center"/>
          </w:tcPr>
          <w:p w14:paraId="1A34136F" w14:textId="02639A64" w:rsidR="0013432E" w:rsidRPr="004A7D22" w:rsidRDefault="00B13631" w:rsidP="00A25CD6">
            <w:pPr>
              <w:spacing w:after="0" w:line="240" w:lineRule="auto"/>
              <w:jc w:val="left"/>
            </w:pPr>
            <w:r w:rsidRPr="004A7D22">
              <w:t xml:space="preserve">Instituto Sinaloense </w:t>
            </w:r>
            <w:r w:rsidR="00A25CD6" w:rsidRPr="004A7D22">
              <w:t>para la Educación de los Jóvenes y Adultos</w:t>
            </w:r>
            <w:r w:rsidRPr="004A7D22">
              <w:t xml:space="preserve"> (IS</w:t>
            </w:r>
            <w:r w:rsidR="00A25CD6" w:rsidRPr="004A7D22">
              <w:t>EJA)</w:t>
            </w:r>
          </w:p>
        </w:tc>
      </w:tr>
      <w:tr w:rsidR="0013432E" w:rsidRPr="00A52857" w14:paraId="1185A713" w14:textId="77777777" w:rsidTr="00B13631">
        <w:trPr>
          <w:trHeight w:val="1134"/>
        </w:trPr>
        <w:tc>
          <w:tcPr>
            <w:tcW w:w="2500" w:type="pct"/>
            <w:shd w:val="clear" w:color="auto" w:fill="auto"/>
            <w:vAlign w:val="center"/>
          </w:tcPr>
          <w:p w14:paraId="026F49BC" w14:textId="77777777" w:rsidR="0013432E" w:rsidRPr="00B13631" w:rsidRDefault="0013432E" w:rsidP="000D2279">
            <w:pPr>
              <w:spacing w:after="0" w:line="240" w:lineRule="auto"/>
              <w:jc w:val="left"/>
            </w:pPr>
            <w:r w:rsidRPr="00B13631">
              <w:rPr>
                <w:b/>
              </w:rPr>
              <w:t>Nombre del titular de la unidad administrativa responsable de dar seguimiento a la evaluación:</w:t>
            </w:r>
          </w:p>
        </w:tc>
        <w:tc>
          <w:tcPr>
            <w:tcW w:w="2500" w:type="pct"/>
            <w:vAlign w:val="center"/>
          </w:tcPr>
          <w:p w14:paraId="026C5857" w14:textId="3BA4907A" w:rsidR="0013432E" w:rsidRPr="00A52857" w:rsidRDefault="00B13631" w:rsidP="000D2279">
            <w:pPr>
              <w:spacing w:after="0" w:line="240" w:lineRule="auto"/>
              <w:jc w:val="left"/>
            </w:pPr>
            <w:r>
              <w:t xml:space="preserve">Arq. </w:t>
            </w:r>
            <w:r w:rsidRPr="00B13631">
              <w:t>Hugo Echave Meneses</w:t>
            </w:r>
          </w:p>
        </w:tc>
      </w:tr>
      <w:tr w:rsidR="0013432E" w:rsidRPr="00A52857" w14:paraId="2E5F5AE2" w14:textId="77777777" w:rsidTr="00B13631">
        <w:trPr>
          <w:trHeight w:val="850"/>
        </w:trPr>
        <w:tc>
          <w:tcPr>
            <w:tcW w:w="2500" w:type="pct"/>
            <w:shd w:val="clear" w:color="auto" w:fill="auto"/>
            <w:vAlign w:val="center"/>
          </w:tcPr>
          <w:p w14:paraId="4F67477B" w14:textId="77777777" w:rsidR="0013432E" w:rsidRPr="00B13631" w:rsidRDefault="0013432E" w:rsidP="000D2279">
            <w:pPr>
              <w:spacing w:after="0" w:line="240" w:lineRule="auto"/>
              <w:jc w:val="left"/>
            </w:pPr>
            <w:r w:rsidRPr="00B13631">
              <w:rPr>
                <w:b/>
              </w:rPr>
              <w:lastRenderedPageBreak/>
              <w:t>Nombre del funcionario en calidad de enlace responsable:</w:t>
            </w:r>
          </w:p>
        </w:tc>
        <w:tc>
          <w:tcPr>
            <w:tcW w:w="2500" w:type="pct"/>
            <w:vAlign w:val="center"/>
          </w:tcPr>
          <w:p w14:paraId="482E2C1E" w14:textId="60D84CDB" w:rsidR="0013432E" w:rsidRPr="00A52857" w:rsidRDefault="00B13631" w:rsidP="000D2279">
            <w:pPr>
              <w:spacing w:after="0" w:line="240" w:lineRule="auto"/>
              <w:jc w:val="left"/>
            </w:pPr>
            <w:r w:rsidRPr="00B13631">
              <w:t>Lic. José Luis Alvarado Medrano</w:t>
            </w:r>
          </w:p>
        </w:tc>
      </w:tr>
      <w:tr w:rsidR="0013432E" w:rsidRPr="00A52857" w14:paraId="7A763BEA" w14:textId="77777777" w:rsidTr="000D2279">
        <w:trPr>
          <w:trHeight w:val="850"/>
        </w:trPr>
        <w:tc>
          <w:tcPr>
            <w:tcW w:w="2500" w:type="pct"/>
            <w:vAlign w:val="center"/>
          </w:tcPr>
          <w:p w14:paraId="1B2E5DBB" w14:textId="77777777" w:rsidR="0013432E" w:rsidRPr="00A52857" w:rsidRDefault="0013432E" w:rsidP="000D2279">
            <w:pPr>
              <w:spacing w:after="0" w:line="240" w:lineRule="auto"/>
              <w:jc w:val="left"/>
            </w:pPr>
            <w:r w:rsidRPr="00BE5539">
              <w:rPr>
                <w:b/>
              </w:rPr>
              <w:t>Forma de contratación de la instancia evaluadora</w:t>
            </w:r>
            <w:r>
              <w:rPr>
                <w:b/>
              </w:rPr>
              <w:t>:</w:t>
            </w:r>
          </w:p>
        </w:tc>
        <w:tc>
          <w:tcPr>
            <w:tcW w:w="2500" w:type="pct"/>
            <w:vAlign w:val="center"/>
          </w:tcPr>
          <w:p w14:paraId="5CCE894D" w14:textId="77777777" w:rsidR="0013432E" w:rsidRPr="00A52857" w:rsidRDefault="0013432E" w:rsidP="000D2279">
            <w:pPr>
              <w:spacing w:after="0" w:line="240" w:lineRule="auto"/>
              <w:jc w:val="left"/>
            </w:pPr>
            <w:r>
              <w:t>No aplica (modalidad interna)</w:t>
            </w:r>
          </w:p>
        </w:tc>
      </w:tr>
      <w:tr w:rsidR="0013432E" w:rsidRPr="00A52857" w14:paraId="36D54B3D" w14:textId="77777777" w:rsidTr="000D2279">
        <w:trPr>
          <w:trHeight w:val="454"/>
        </w:trPr>
        <w:tc>
          <w:tcPr>
            <w:tcW w:w="2500" w:type="pct"/>
            <w:vAlign w:val="center"/>
          </w:tcPr>
          <w:p w14:paraId="24E58442" w14:textId="77777777" w:rsidR="0013432E" w:rsidRPr="00A52857" w:rsidRDefault="0013432E" w:rsidP="000D2279">
            <w:pPr>
              <w:spacing w:after="0" w:line="240" w:lineRule="auto"/>
              <w:jc w:val="left"/>
            </w:pPr>
            <w:r w:rsidRPr="00BE5539">
              <w:rPr>
                <w:b/>
              </w:rPr>
              <w:t>Costo total de la evaluación</w:t>
            </w:r>
            <w:r>
              <w:rPr>
                <w:b/>
              </w:rPr>
              <w:t>:</w:t>
            </w:r>
          </w:p>
        </w:tc>
        <w:tc>
          <w:tcPr>
            <w:tcW w:w="2500" w:type="pct"/>
            <w:vAlign w:val="center"/>
          </w:tcPr>
          <w:p w14:paraId="140FA262" w14:textId="77777777" w:rsidR="0013432E" w:rsidRPr="00A52857" w:rsidRDefault="0013432E" w:rsidP="000D2279">
            <w:pPr>
              <w:spacing w:after="0" w:line="240" w:lineRule="auto"/>
              <w:jc w:val="left"/>
            </w:pPr>
            <w:r>
              <w:t>No aplica (modalidad interna)</w:t>
            </w:r>
          </w:p>
        </w:tc>
      </w:tr>
      <w:tr w:rsidR="0013432E" w:rsidRPr="00A52857" w14:paraId="36E24351" w14:textId="77777777" w:rsidTr="000D2279">
        <w:trPr>
          <w:trHeight w:val="454"/>
        </w:trPr>
        <w:tc>
          <w:tcPr>
            <w:tcW w:w="2500" w:type="pct"/>
            <w:vAlign w:val="center"/>
          </w:tcPr>
          <w:p w14:paraId="2FB4417F" w14:textId="77777777" w:rsidR="0013432E" w:rsidRPr="00A52857" w:rsidRDefault="0013432E" w:rsidP="000D2279">
            <w:pPr>
              <w:spacing w:after="0" w:line="240" w:lineRule="auto"/>
              <w:jc w:val="left"/>
            </w:pPr>
            <w:r w:rsidRPr="004944EE">
              <w:rPr>
                <w:b/>
              </w:rPr>
              <w:t>Fuente de financiamiento</w:t>
            </w:r>
            <w:r>
              <w:rPr>
                <w:b/>
              </w:rPr>
              <w:t>:</w:t>
            </w:r>
          </w:p>
        </w:tc>
        <w:tc>
          <w:tcPr>
            <w:tcW w:w="2500" w:type="pct"/>
            <w:vAlign w:val="center"/>
          </w:tcPr>
          <w:p w14:paraId="314172EA" w14:textId="77777777" w:rsidR="0013432E" w:rsidRPr="00A52857" w:rsidRDefault="0013432E" w:rsidP="000D2279">
            <w:pPr>
              <w:spacing w:after="0" w:line="240" w:lineRule="auto"/>
              <w:jc w:val="left"/>
            </w:pPr>
            <w:r>
              <w:t>No aplica (modalidad interna)</w:t>
            </w:r>
          </w:p>
        </w:tc>
      </w:tr>
    </w:tbl>
    <w:p w14:paraId="73DD6F64" w14:textId="52D5DF52" w:rsidR="009703E9" w:rsidRDefault="009703E9" w:rsidP="0013432E">
      <w:pPr>
        <w:spacing w:after="0" w:line="240" w:lineRule="auto"/>
      </w:pPr>
    </w:p>
    <w:p w14:paraId="121E3E89" w14:textId="0AEDA300" w:rsidR="009703E9" w:rsidRDefault="009703E9" w:rsidP="009703E9">
      <w:pPr>
        <w:pStyle w:val="Ttulo2"/>
      </w:pPr>
      <w:bookmarkStart w:id="112" w:name="_Toc139962076"/>
      <w:r>
        <w:t>Desarrollo</w:t>
      </w:r>
      <w:bookmarkEnd w:id="112"/>
    </w:p>
    <w:p w14:paraId="637FFC05" w14:textId="77777777" w:rsidR="009703E9" w:rsidRDefault="009703E9" w:rsidP="009703E9">
      <w:r>
        <w:t>Como se mencionó anteriormente, la información para la evaluación será proporcionada por las unidades responsables de los programas y unidades de evaluación de las dependencias o entidades.</w:t>
      </w:r>
    </w:p>
    <w:p w14:paraId="3FF4274E" w14:textId="77777777" w:rsidR="009703E9" w:rsidRDefault="009703E9" w:rsidP="009703E9">
      <w:r>
        <w:t>Los productos que se entregarán serán revisados y validados por las unidades responsables de los programas y en el caso del Informe de la EED también por las dependencias para sus comentarios en los formatos.</w:t>
      </w:r>
    </w:p>
    <w:p w14:paraId="5992EAC6" w14:textId="1FEC0D33" w:rsidR="009703E9" w:rsidRDefault="009703E9" w:rsidP="009703E9">
      <w:r>
        <w:t>Adicionalmente, se puede estar en contacto con la unidad responsable de la ejecución del programa.</w:t>
      </w:r>
    </w:p>
    <w:p w14:paraId="7559FD25" w14:textId="6983F692" w:rsidR="009703E9" w:rsidRDefault="009703E9" w:rsidP="009703E9">
      <w:pPr>
        <w:pStyle w:val="Ttulo3"/>
      </w:pPr>
      <w:r>
        <w:t>Perfil del proveedor participante</w:t>
      </w:r>
    </w:p>
    <w:p w14:paraId="50E459BD" w14:textId="77777777" w:rsidR="009703E9" w:rsidRDefault="009703E9" w:rsidP="009703E9">
      <w:r w:rsidRPr="009703E9">
        <w:t>La evaluación de este programa es interna y fue realizada en su totalidad por funcionarios del Gobierno del Estado de Sinaloa.</w:t>
      </w:r>
    </w:p>
    <w:p w14:paraId="74E8E405" w14:textId="4DE754B8" w:rsidR="009703E9" w:rsidRDefault="009703E9" w:rsidP="009703E9">
      <w:pPr>
        <w:pStyle w:val="Ttulo3"/>
      </w:pPr>
      <w:r>
        <w:t>Plazos y condiciones de entrega del servicio</w:t>
      </w:r>
    </w:p>
    <w:p w14:paraId="5F4B21E8" w14:textId="77777777" w:rsidR="009703E9" w:rsidRDefault="009703E9" w:rsidP="009703E9">
      <w:r w:rsidRPr="009703E9">
        <w:t>La evaluación de este programa es interna y fue realizada en su totalidad por funcionarios del Gobierno del Estado de Sinaloa.</w:t>
      </w:r>
    </w:p>
    <w:p w14:paraId="3C06B8C6" w14:textId="77777777" w:rsidR="009703E9" w:rsidRDefault="009703E9">
      <w:pPr>
        <w:spacing w:after="160" w:line="259" w:lineRule="auto"/>
        <w:jc w:val="left"/>
        <w:rPr>
          <w:rFonts w:eastAsiaTheme="majorEastAsia" w:cstheme="majorBidi"/>
          <w:b/>
          <w:color w:val="404040" w:themeColor="text1" w:themeTint="BF"/>
          <w:szCs w:val="24"/>
        </w:rPr>
      </w:pPr>
      <w:r>
        <w:br w:type="page"/>
      </w:r>
    </w:p>
    <w:p w14:paraId="5EC02AB6" w14:textId="731F3154" w:rsidR="00C705CA" w:rsidRDefault="00C705CA">
      <w:pPr>
        <w:spacing w:after="160" w:line="259" w:lineRule="auto"/>
        <w:jc w:val="left"/>
      </w:pPr>
    </w:p>
    <w:p w14:paraId="4D599F85" w14:textId="77777777" w:rsidR="00924F38" w:rsidRDefault="00924F38" w:rsidP="009703E9"/>
    <w:p w14:paraId="0D091628" w14:textId="32732B32" w:rsidR="00924F38" w:rsidRDefault="00924F38" w:rsidP="009703E9"/>
    <w:p w14:paraId="074CF968" w14:textId="0260EC43" w:rsidR="009703E9" w:rsidRDefault="009703E9" w:rsidP="009703E9"/>
    <w:p w14:paraId="5B546E6D" w14:textId="09C9DF3B" w:rsidR="009703E9" w:rsidRDefault="009703E9" w:rsidP="009703E9"/>
    <w:p w14:paraId="20859C73" w14:textId="65F38D95" w:rsidR="009703E9" w:rsidRDefault="009703E9" w:rsidP="009703E9"/>
    <w:p w14:paraId="4B8B8BFB" w14:textId="77777777" w:rsidR="009703E9" w:rsidRDefault="009703E9" w:rsidP="009703E9"/>
    <w:p w14:paraId="7D5A064A" w14:textId="77777777" w:rsidR="00924F38" w:rsidRDefault="00924F38" w:rsidP="009703E9"/>
    <w:p w14:paraId="77F125CD" w14:textId="10EA08A3" w:rsidR="000D6C7C" w:rsidRDefault="00981AF3" w:rsidP="00981AF3">
      <w:pPr>
        <w:pStyle w:val="Ttulo1"/>
        <w:spacing w:after="0" w:line="240" w:lineRule="auto"/>
        <w:jc w:val="center"/>
        <w:rPr>
          <w:sz w:val="120"/>
          <w:szCs w:val="120"/>
        </w:rPr>
      </w:pPr>
      <w:bookmarkStart w:id="113" w:name="_Toc139962077"/>
      <w:r w:rsidRPr="00981AF3">
        <w:rPr>
          <w:sz w:val="120"/>
          <w:szCs w:val="120"/>
        </w:rPr>
        <w:t>ANEXOS</w:t>
      </w:r>
      <w:bookmarkEnd w:id="113"/>
    </w:p>
    <w:p w14:paraId="79442421" w14:textId="77777777" w:rsidR="00EA205D" w:rsidRDefault="00EA205D" w:rsidP="00981AF3"/>
    <w:p w14:paraId="462AED2A" w14:textId="77777777" w:rsidR="00EA205D" w:rsidRPr="00EA205D" w:rsidRDefault="00EA205D" w:rsidP="00EA205D"/>
    <w:p w14:paraId="77D942BD" w14:textId="77777777" w:rsidR="00EA205D" w:rsidRPr="00EA205D" w:rsidRDefault="00EA205D" w:rsidP="00EA205D"/>
    <w:p w14:paraId="64E24EBC" w14:textId="77777777" w:rsidR="00EA205D" w:rsidRPr="00EA205D" w:rsidRDefault="00EA205D" w:rsidP="00EA205D"/>
    <w:p w14:paraId="58F368B9" w14:textId="77777777" w:rsidR="00EA205D" w:rsidRPr="00EA205D" w:rsidRDefault="00EA205D" w:rsidP="00EA205D"/>
    <w:p w14:paraId="0D0566AA" w14:textId="77777777" w:rsidR="00EA205D" w:rsidRPr="00EA205D" w:rsidRDefault="00EA205D" w:rsidP="00EA205D"/>
    <w:p w14:paraId="234038FD" w14:textId="77777777" w:rsidR="00EA205D" w:rsidRDefault="00EA205D" w:rsidP="00EA205D"/>
    <w:p w14:paraId="74DF1F12" w14:textId="77777777" w:rsidR="00A71DBC" w:rsidRDefault="00A71DBC" w:rsidP="00EA205D">
      <w:pPr>
        <w:tabs>
          <w:tab w:val="left" w:pos="6720"/>
        </w:tabs>
        <w:sectPr w:rsidR="00A71DBC" w:rsidSect="008B6A6F">
          <w:headerReference w:type="default" r:id="rId37"/>
          <w:footerReference w:type="default" r:id="rId38"/>
          <w:pgSz w:w="12240" w:h="15840"/>
          <w:pgMar w:top="2098" w:right="1701" w:bottom="1418" w:left="1701" w:header="709" w:footer="709" w:gutter="0"/>
          <w:cols w:space="708"/>
          <w:titlePg/>
          <w:docGrid w:linePitch="360"/>
        </w:sectPr>
      </w:pPr>
    </w:p>
    <w:p w14:paraId="5B0C4C54" w14:textId="77777777" w:rsidR="002540E5" w:rsidRDefault="00A71DBC" w:rsidP="00A71DBC">
      <w:pPr>
        <w:tabs>
          <w:tab w:val="left" w:pos="6720"/>
        </w:tabs>
        <w:spacing w:after="0" w:line="240" w:lineRule="auto"/>
        <w:rPr>
          <w:b/>
        </w:rPr>
      </w:pPr>
      <w:r w:rsidRPr="00A71DBC">
        <w:rPr>
          <w:b/>
        </w:rPr>
        <w:lastRenderedPageBreak/>
        <w:t>Anexo I. Plantilla de Población Atendida (PPA)</w:t>
      </w:r>
    </w:p>
    <w:p w14:paraId="051B60EF" w14:textId="77777777" w:rsidR="002540E5" w:rsidRPr="002540E5" w:rsidRDefault="002540E5" w:rsidP="00A71DBC">
      <w:pPr>
        <w:tabs>
          <w:tab w:val="left" w:pos="6720"/>
        </w:tabs>
        <w:spacing w:after="0" w:line="240" w:lineRule="auto"/>
        <w:rPr>
          <w:b/>
          <w:sz w:val="14"/>
        </w:rPr>
      </w:pPr>
    </w:p>
    <w:tbl>
      <w:tblPr>
        <w:tblStyle w:val="Tablaconcuadrcula"/>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555"/>
        <w:gridCol w:w="2126"/>
        <w:gridCol w:w="1843"/>
        <w:gridCol w:w="1701"/>
        <w:gridCol w:w="2409"/>
        <w:gridCol w:w="1971"/>
        <w:gridCol w:w="1582"/>
      </w:tblGrid>
      <w:tr w:rsidR="00DB4A09" w:rsidRPr="002540E5" w14:paraId="72BE0167" w14:textId="77777777" w:rsidTr="00DB4A09">
        <w:trPr>
          <w:trHeight w:val="769"/>
          <w:jc w:val="center"/>
        </w:trPr>
        <w:tc>
          <w:tcPr>
            <w:tcW w:w="1555" w:type="dxa"/>
            <w:shd w:val="clear" w:color="auto" w:fill="7F7F7F" w:themeFill="text1" w:themeFillTint="80"/>
            <w:vAlign w:val="center"/>
          </w:tcPr>
          <w:p w14:paraId="15100BB2" w14:textId="23C4A4B8" w:rsidR="00DB4A09" w:rsidRPr="002540E5" w:rsidRDefault="00DB4A09" w:rsidP="002540E5">
            <w:pPr>
              <w:tabs>
                <w:tab w:val="left" w:pos="6720"/>
              </w:tabs>
              <w:spacing w:after="0" w:line="240" w:lineRule="auto"/>
              <w:jc w:val="center"/>
              <w:rPr>
                <w:b/>
                <w:color w:val="FFFFFF" w:themeColor="background1"/>
                <w:sz w:val="20"/>
                <w:szCs w:val="20"/>
                <w:lang w:val="es-ES"/>
              </w:rPr>
            </w:pPr>
            <w:r w:rsidRPr="002540E5">
              <w:rPr>
                <w:b/>
                <w:color w:val="FFFFFF" w:themeColor="background1"/>
                <w:sz w:val="20"/>
                <w:szCs w:val="20"/>
                <w:lang w:val="es-ES"/>
              </w:rPr>
              <w:t>Clave</w:t>
            </w:r>
          </w:p>
          <w:p w14:paraId="239D6D61" w14:textId="77777777" w:rsidR="00DB4A09" w:rsidRPr="002540E5" w:rsidRDefault="00DB4A09" w:rsidP="002540E5">
            <w:pPr>
              <w:tabs>
                <w:tab w:val="left" w:pos="6720"/>
              </w:tabs>
              <w:spacing w:after="0" w:line="240" w:lineRule="auto"/>
              <w:jc w:val="center"/>
              <w:rPr>
                <w:b/>
                <w:color w:val="FFFFFF" w:themeColor="background1"/>
                <w:sz w:val="20"/>
                <w:szCs w:val="20"/>
                <w:lang w:val="es-ES"/>
              </w:rPr>
            </w:pPr>
            <w:r w:rsidRPr="002540E5">
              <w:rPr>
                <w:b/>
                <w:color w:val="FFFFFF" w:themeColor="background1"/>
                <w:sz w:val="20"/>
                <w:szCs w:val="20"/>
                <w:lang w:val="es-ES"/>
              </w:rPr>
              <w:t>Estado</w:t>
            </w:r>
          </w:p>
        </w:tc>
        <w:tc>
          <w:tcPr>
            <w:tcW w:w="2126" w:type="dxa"/>
            <w:shd w:val="clear" w:color="auto" w:fill="7F7F7F" w:themeFill="text1" w:themeFillTint="80"/>
            <w:vAlign w:val="center"/>
          </w:tcPr>
          <w:p w14:paraId="6979E12D" w14:textId="49EFF824" w:rsidR="00DB4A09" w:rsidRPr="002540E5" w:rsidRDefault="00DB4A09" w:rsidP="002540E5">
            <w:pPr>
              <w:tabs>
                <w:tab w:val="left" w:pos="6720"/>
              </w:tabs>
              <w:spacing w:after="0" w:line="240" w:lineRule="auto"/>
              <w:jc w:val="center"/>
              <w:rPr>
                <w:b/>
                <w:color w:val="FFFFFF" w:themeColor="background1"/>
                <w:sz w:val="20"/>
                <w:szCs w:val="20"/>
                <w:lang w:val="es-ES"/>
              </w:rPr>
            </w:pPr>
            <w:r w:rsidRPr="002540E5">
              <w:rPr>
                <w:b/>
                <w:color w:val="FFFFFF" w:themeColor="background1"/>
                <w:sz w:val="20"/>
                <w:szCs w:val="20"/>
                <w:lang w:val="es-ES"/>
              </w:rPr>
              <w:t>Nombre</w:t>
            </w:r>
          </w:p>
          <w:p w14:paraId="03C06B5F" w14:textId="77777777" w:rsidR="00DB4A09" w:rsidRPr="002540E5" w:rsidRDefault="00DB4A09" w:rsidP="002540E5">
            <w:pPr>
              <w:tabs>
                <w:tab w:val="left" w:pos="6720"/>
              </w:tabs>
              <w:spacing w:after="0" w:line="240" w:lineRule="auto"/>
              <w:jc w:val="center"/>
              <w:rPr>
                <w:b/>
                <w:color w:val="FFFFFF" w:themeColor="background1"/>
                <w:sz w:val="20"/>
                <w:szCs w:val="20"/>
                <w:lang w:val="es-ES"/>
              </w:rPr>
            </w:pPr>
            <w:r w:rsidRPr="002540E5">
              <w:rPr>
                <w:b/>
                <w:color w:val="FFFFFF" w:themeColor="background1"/>
                <w:sz w:val="20"/>
                <w:szCs w:val="20"/>
                <w:lang w:val="es-ES"/>
              </w:rPr>
              <w:t>Estado</w:t>
            </w:r>
          </w:p>
        </w:tc>
        <w:tc>
          <w:tcPr>
            <w:tcW w:w="1843" w:type="dxa"/>
            <w:shd w:val="clear" w:color="auto" w:fill="7F7F7F" w:themeFill="text1" w:themeFillTint="80"/>
            <w:vAlign w:val="center"/>
          </w:tcPr>
          <w:p w14:paraId="07E3BDD5" w14:textId="77777777" w:rsidR="00DB4A09" w:rsidRPr="002540E5" w:rsidRDefault="00DB4A09" w:rsidP="002540E5">
            <w:pPr>
              <w:tabs>
                <w:tab w:val="left" w:pos="6720"/>
              </w:tabs>
              <w:spacing w:after="0" w:line="240" w:lineRule="auto"/>
              <w:jc w:val="center"/>
              <w:rPr>
                <w:b/>
                <w:color w:val="FFFFFF" w:themeColor="background1"/>
                <w:sz w:val="20"/>
                <w:szCs w:val="20"/>
                <w:lang w:val="es-ES"/>
              </w:rPr>
            </w:pPr>
            <w:r w:rsidRPr="002540E5">
              <w:rPr>
                <w:b/>
                <w:color w:val="FFFFFF" w:themeColor="background1"/>
                <w:sz w:val="20"/>
                <w:szCs w:val="20"/>
                <w:lang w:val="es-ES"/>
              </w:rPr>
              <w:t>Clave Municipio</w:t>
            </w:r>
          </w:p>
        </w:tc>
        <w:tc>
          <w:tcPr>
            <w:tcW w:w="1701" w:type="dxa"/>
            <w:shd w:val="clear" w:color="auto" w:fill="7F7F7F" w:themeFill="text1" w:themeFillTint="80"/>
            <w:vAlign w:val="center"/>
          </w:tcPr>
          <w:p w14:paraId="46F64F33" w14:textId="160F59FE" w:rsidR="00DB4A09" w:rsidRPr="002540E5" w:rsidRDefault="00DB4A09" w:rsidP="002540E5">
            <w:pPr>
              <w:tabs>
                <w:tab w:val="left" w:pos="6720"/>
              </w:tabs>
              <w:spacing w:after="0" w:line="240" w:lineRule="auto"/>
              <w:jc w:val="center"/>
              <w:rPr>
                <w:b/>
                <w:color w:val="FFFFFF" w:themeColor="background1"/>
                <w:sz w:val="20"/>
                <w:szCs w:val="20"/>
                <w:lang w:val="es-ES"/>
              </w:rPr>
            </w:pPr>
            <w:r w:rsidRPr="002540E5">
              <w:rPr>
                <w:b/>
                <w:color w:val="FFFFFF" w:themeColor="background1"/>
                <w:sz w:val="20"/>
                <w:szCs w:val="20"/>
                <w:lang w:val="es-ES"/>
              </w:rPr>
              <w:t>Nombre</w:t>
            </w:r>
          </w:p>
          <w:p w14:paraId="7249218E" w14:textId="77777777" w:rsidR="00DB4A09" w:rsidRPr="002540E5" w:rsidRDefault="00DB4A09" w:rsidP="002540E5">
            <w:pPr>
              <w:tabs>
                <w:tab w:val="left" w:pos="6720"/>
              </w:tabs>
              <w:spacing w:after="0" w:line="240" w:lineRule="auto"/>
              <w:jc w:val="center"/>
              <w:rPr>
                <w:b/>
                <w:color w:val="FFFFFF" w:themeColor="background1"/>
                <w:sz w:val="20"/>
                <w:szCs w:val="20"/>
                <w:lang w:val="es-ES"/>
              </w:rPr>
            </w:pPr>
            <w:r w:rsidRPr="002540E5">
              <w:rPr>
                <w:b/>
                <w:color w:val="FFFFFF" w:themeColor="background1"/>
                <w:sz w:val="20"/>
                <w:szCs w:val="20"/>
                <w:lang w:val="es-ES"/>
              </w:rPr>
              <w:t>Municipio</w:t>
            </w:r>
          </w:p>
        </w:tc>
        <w:tc>
          <w:tcPr>
            <w:tcW w:w="2409" w:type="dxa"/>
            <w:shd w:val="clear" w:color="auto" w:fill="7F7F7F" w:themeFill="text1" w:themeFillTint="80"/>
            <w:vAlign w:val="center"/>
          </w:tcPr>
          <w:p w14:paraId="20C3679A" w14:textId="77777777" w:rsidR="00DB4A09" w:rsidRPr="002540E5" w:rsidRDefault="00DB4A09" w:rsidP="002540E5">
            <w:pPr>
              <w:tabs>
                <w:tab w:val="left" w:pos="6720"/>
              </w:tabs>
              <w:spacing w:after="0" w:line="240" w:lineRule="auto"/>
              <w:jc w:val="center"/>
              <w:rPr>
                <w:b/>
                <w:color w:val="FFFFFF" w:themeColor="background1"/>
                <w:sz w:val="20"/>
                <w:szCs w:val="20"/>
                <w:lang w:val="es-ES"/>
              </w:rPr>
            </w:pPr>
            <w:r w:rsidRPr="002540E5">
              <w:rPr>
                <w:b/>
                <w:color w:val="FFFFFF" w:themeColor="background1"/>
                <w:sz w:val="20"/>
                <w:szCs w:val="20"/>
                <w:lang w:val="es-ES"/>
              </w:rPr>
              <w:t>Total</w:t>
            </w:r>
          </w:p>
        </w:tc>
        <w:tc>
          <w:tcPr>
            <w:tcW w:w="1971" w:type="dxa"/>
            <w:shd w:val="clear" w:color="auto" w:fill="7F7F7F" w:themeFill="text1" w:themeFillTint="80"/>
            <w:vAlign w:val="center"/>
          </w:tcPr>
          <w:p w14:paraId="036A3559" w14:textId="77777777" w:rsidR="00DB4A09" w:rsidRPr="002540E5" w:rsidRDefault="00DB4A09" w:rsidP="002540E5">
            <w:pPr>
              <w:tabs>
                <w:tab w:val="left" w:pos="6720"/>
              </w:tabs>
              <w:spacing w:after="0" w:line="240" w:lineRule="auto"/>
              <w:jc w:val="center"/>
              <w:rPr>
                <w:b/>
                <w:color w:val="FFFFFF" w:themeColor="background1"/>
                <w:sz w:val="20"/>
                <w:szCs w:val="20"/>
                <w:lang w:val="es-ES"/>
              </w:rPr>
            </w:pPr>
            <w:r w:rsidRPr="002540E5">
              <w:rPr>
                <w:b/>
                <w:color w:val="FFFFFF" w:themeColor="background1"/>
                <w:sz w:val="20"/>
                <w:szCs w:val="20"/>
                <w:lang w:val="es-ES"/>
              </w:rPr>
              <w:t>Mujeres</w:t>
            </w:r>
          </w:p>
        </w:tc>
        <w:tc>
          <w:tcPr>
            <w:tcW w:w="1582" w:type="dxa"/>
            <w:shd w:val="clear" w:color="auto" w:fill="7F7F7F" w:themeFill="text1" w:themeFillTint="80"/>
            <w:vAlign w:val="center"/>
          </w:tcPr>
          <w:p w14:paraId="1C8D45DD" w14:textId="77777777" w:rsidR="00DB4A09" w:rsidRPr="002540E5" w:rsidRDefault="00DB4A09" w:rsidP="002540E5">
            <w:pPr>
              <w:tabs>
                <w:tab w:val="left" w:pos="6720"/>
              </w:tabs>
              <w:spacing w:after="0" w:line="240" w:lineRule="auto"/>
              <w:jc w:val="center"/>
              <w:rPr>
                <w:b/>
                <w:color w:val="FFFFFF" w:themeColor="background1"/>
                <w:sz w:val="20"/>
                <w:szCs w:val="20"/>
                <w:lang w:val="es-ES"/>
              </w:rPr>
            </w:pPr>
            <w:r w:rsidRPr="002540E5">
              <w:rPr>
                <w:b/>
                <w:color w:val="FFFFFF" w:themeColor="background1"/>
                <w:sz w:val="20"/>
                <w:szCs w:val="20"/>
                <w:lang w:val="es-ES"/>
              </w:rPr>
              <w:t>Hombres</w:t>
            </w:r>
          </w:p>
        </w:tc>
      </w:tr>
      <w:tr w:rsidR="00DB4A09" w:rsidRPr="002540E5" w14:paraId="3F68F169" w14:textId="77777777" w:rsidTr="00DB4A09">
        <w:trPr>
          <w:trHeight w:val="369"/>
          <w:jc w:val="center"/>
        </w:trPr>
        <w:tc>
          <w:tcPr>
            <w:tcW w:w="1555" w:type="dxa"/>
            <w:vAlign w:val="center"/>
          </w:tcPr>
          <w:p w14:paraId="7E48CF9D" w14:textId="77777777" w:rsidR="00DB4A09" w:rsidRPr="002540E5" w:rsidRDefault="00DB4A09" w:rsidP="005D56C4">
            <w:pPr>
              <w:tabs>
                <w:tab w:val="left" w:pos="6720"/>
              </w:tabs>
              <w:spacing w:after="0" w:line="240" w:lineRule="auto"/>
              <w:jc w:val="center"/>
              <w:rPr>
                <w:sz w:val="18"/>
                <w:szCs w:val="18"/>
                <w:lang w:val="es-ES"/>
              </w:rPr>
            </w:pPr>
            <w:r w:rsidRPr="002540E5">
              <w:rPr>
                <w:sz w:val="18"/>
                <w:szCs w:val="18"/>
                <w:lang w:val="es-ES"/>
              </w:rPr>
              <w:t>25</w:t>
            </w:r>
          </w:p>
        </w:tc>
        <w:tc>
          <w:tcPr>
            <w:tcW w:w="2126" w:type="dxa"/>
            <w:vAlign w:val="center"/>
          </w:tcPr>
          <w:p w14:paraId="4A51BC56" w14:textId="77777777" w:rsidR="00DB4A09" w:rsidRPr="002540E5" w:rsidRDefault="00DB4A09" w:rsidP="005D56C4">
            <w:pPr>
              <w:tabs>
                <w:tab w:val="left" w:pos="6720"/>
              </w:tabs>
              <w:spacing w:after="0" w:line="240" w:lineRule="auto"/>
              <w:jc w:val="center"/>
              <w:rPr>
                <w:sz w:val="18"/>
                <w:szCs w:val="18"/>
                <w:lang w:val="es-ES"/>
              </w:rPr>
            </w:pPr>
            <w:r w:rsidRPr="002540E5">
              <w:rPr>
                <w:sz w:val="18"/>
                <w:szCs w:val="18"/>
                <w:lang w:val="es-ES"/>
              </w:rPr>
              <w:t>Sinaloa</w:t>
            </w:r>
          </w:p>
        </w:tc>
        <w:tc>
          <w:tcPr>
            <w:tcW w:w="1843" w:type="dxa"/>
            <w:vAlign w:val="center"/>
          </w:tcPr>
          <w:p w14:paraId="3CB30449" w14:textId="77777777" w:rsidR="00DB4A09" w:rsidRPr="002540E5" w:rsidRDefault="00DB4A09" w:rsidP="005D56C4">
            <w:pPr>
              <w:tabs>
                <w:tab w:val="left" w:pos="6720"/>
              </w:tabs>
              <w:spacing w:after="0" w:line="240" w:lineRule="auto"/>
              <w:jc w:val="center"/>
              <w:rPr>
                <w:sz w:val="18"/>
                <w:szCs w:val="18"/>
              </w:rPr>
            </w:pPr>
            <w:r w:rsidRPr="002540E5">
              <w:rPr>
                <w:sz w:val="18"/>
                <w:szCs w:val="18"/>
              </w:rPr>
              <w:t>001</w:t>
            </w:r>
          </w:p>
        </w:tc>
        <w:tc>
          <w:tcPr>
            <w:tcW w:w="1701" w:type="dxa"/>
            <w:vAlign w:val="center"/>
          </w:tcPr>
          <w:p w14:paraId="3AB84494" w14:textId="77777777" w:rsidR="00DB4A09" w:rsidRPr="002540E5" w:rsidRDefault="00DB4A09" w:rsidP="005D56C4">
            <w:pPr>
              <w:tabs>
                <w:tab w:val="left" w:pos="6720"/>
              </w:tabs>
              <w:spacing w:after="0" w:line="240" w:lineRule="auto"/>
              <w:jc w:val="left"/>
              <w:rPr>
                <w:sz w:val="18"/>
                <w:szCs w:val="18"/>
              </w:rPr>
            </w:pPr>
            <w:r w:rsidRPr="002540E5">
              <w:rPr>
                <w:sz w:val="18"/>
                <w:szCs w:val="18"/>
              </w:rPr>
              <w:t>Ahome</w:t>
            </w:r>
          </w:p>
        </w:tc>
        <w:tc>
          <w:tcPr>
            <w:tcW w:w="2409" w:type="dxa"/>
            <w:vAlign w:val="center"/>
          </w:tcPr>
          <w:p w14:paraId="09FFC409" w14:textId="3E59C467" w:rsidR="00DB4A09" w:rsidRPr="005D56C4" w:rsidRDefault="00DB4A09" w:rsidP="005D56C4">
            <w:pPr>
              <w:tabs>
                <w:tab w:val="left" w:pos="6720"/>
              </w:tabs>
              <w:spacing w:after="0" w:line="240" w:lineRule="auto"/>
              <w:jc w:val="center"/>
              <w:rPr>
                <w:sz w:val="18"/>
                <w:szCs w:val="18"/>
                <w:lang w:val="es-ES"/>
              </w:rPr>
            </w:pPr>
            <w:r w:rsidRPr="005D56C4">
              <w:rPr>
                <w:sz w:val="18"/>
                <w:szCs w:val="18"/>
              </w:rPr>
              <w:t>2,668</w:t>
            </w:r>
          </w:p>
        </w:tc>
        <w:tc>
          <w:tcPr>
            <w:tcW w:w="1971" w:type="dxa"/>
            <w:vAlign w:val="center"/>
          </w:tcPr>
          <w:p w14:paraId="3410543A" w14:textId="14D06FA0" w:rsidR="00DB4A09" w:rsidRPr="005D56C4" w:rsidRDefault="00DB4A09" w:rsidP="005D56C4">
            <w:pPr>
              <w:tabs>
                <w:tab w:val="left" w:pos="6720"/>
              </w:tabs>
              <w:spacing w:after="0" w:line="240" w:lineRule="auto"/>
              <w:jc w:val="center"/>
              <w:rPr>
                <w:sz w:val="18"/>
                <w:szCs w:val="18"/>
                <w:lang w:val="es-ES"/>
              </w:rPr>
            </w:pPr>
            <w:r w:rsidRPr="005D56C4">
              <w:rPr>
                <w:sz w:val="18"/>
                <w:szCs w:val="18"/>
              </w:rPr>
              <w:t>1,227</w:t>
            </w:r>
          </w:p>
        </w:tc>
        <w:tc>
          <w:tcPr>
            <w:tcW w:w="1582" w:type="dxa"/>
            <w:vAlign w:val="center"/>
          </w:tcPr>
          <w:p w14:paraId="717C0F6E" w14:textId="1B5701A7" w:rsidR="00DB4A09" w:rsidRPr="005D56C4" w:rsidRDefault="00DB4A09" w:rsidP="005D56C4">
            <w:pPr>
              <w:tabs>
                <w:tab w:val="left" w:pos="6720"/>
              </w:tabs>
              <w:spacing w:after="0" w:line="240" w:lineRule="auto"/>
              <w:jc w:val="center"/>
              <w:rPr>
                <w:sz w:val="18"/>
                <w:szCs w:val="18"/>
                <w:lang w:val="es-ES"/>
              </w:rPr>
            </w:pPr>
            <w:r w:rsidRPr="005D56C4">
              <w:rPr>
                <w:sz w:val="18"/>
                <w:szCs w:val="18"/>
              </w:rPr>
              <w:t>1,441</w:t>
            </w:r>
          </w:p>
        </w:tc>
      </w:tr>
      <w:tr w:rsidR="00DB4A09" w:rsidRPr="002540E5" w14:paraId="4C0A96FB" w14:textId="77777777" w:rsidTr="00DB4A09">
        <w:trPr>
          <w:trHeight w:val="369"/>
          <w:jc w:val="center"/>
        </w:trPr>
        <w:tc>
          <w:tcPr>
            <w:tcW w:w="1555" w:type="dxa"/>
            <w:vAlign w:val="center"/>
          </w:tcPr>
          <w:p w14:paraId="38022C20" w14:textId="77777777" w:rsidR="00DB4A09" w:rsidRPr="002540E5" w:rsidRDefault="00DB4A09" w:rsidP="005D56C4">
            <w:pPr>
              <w:tabs>
                <w:tab w:val="left" w:pos="6720"/>
              </w:tabs>
              <w:spacing w:after="0" w:line="240" w:lineRule="auto"/>
              <w:jc w:val="center"/>
              <w:rPr>
                <w:sz w:val="18"/>
                <w:szCs w:val="18"/>
                <w:lang w:val="es-ES"/>
              </w:rPr>
            </w:pPr>
            <w:r w:rsidRPr="002540E5">
              <w:rPr>
                <w:sz w:val="18"/>
                <w:szCs w:val="18"/>
                <w:lang w:val="es-ES"/>
              </w:rPr>
              <w:t>25</w:t>
            </w:r>
          </w:p>
        </w:tc>
        <w:tc>
          <w:tcPr>
            <w:tcW w:w="2126" w:type="dxa"/>
            <w:vAlign w:val="center"/>
          </w:tcPr>
          <w:p w14:paraId="46639F71" w14:textId="77777777" w:rsidR="00DB4A09" w:rsidRPr="002540E5" w:rsidRDefault="00DB4A09" w:rsidP="005D56C4">
            <w:pPr>
              <w:tabs>
                <w:tab w:val="left" w:pos="6720"/>
              </w:tabs>
              <w:spacing w:after="0" w:line="240" w:lineRule="auto"/>
              <w:jc w:val="center"/>
              <w:rPr>
                <w:sz w:val="18"/>
                <w:szCs w:val="18"/>
                <w:lang w:val="es-ES"/>
              </w:rPr>
            </w:pPr>
            <w:r w:rsidRPr="002540E5">
              <w:rPr>
                <w:sz w:val="18"/>
                <w:szCs w:val="18"/>
                <w:lang w:val="es-ES"/>
              </w:rPr>
              <w:t>Sinaloa</w:t>
            </w:r>
          </w:p>
        </w:tc>
        <w:tc>
          <w:tcPr>
            <w:tcW w:w="1843" w:type="dxa"/>
            <w:vAlign w:val="center"/>
          </w:tcPr>
          <w:p w14:paraId="76E88764" w14:textId="77777777" w:rsidR="00DB4A09" w:rsidRPr="002540E5" w:rsidRDefault="00DB4A09" w:rsidP="005D56C4">
            <w:pPr>
              <w:tabs>
                <w:tab w:val="left" w:pos="6720"/>
              </w:tabs>
              <w:spacing w:after="0" w:line="240" w:lineRule="auto"/>
              <w:jc w:val="center"/>
              <w:rPr>
                <w:sz w:val="18"/>
                <w:szCs w:val="18"/>
              </w:rPr>
            </w:pPr>
            <w:r w:rsidRPr="002540E5">
              <w:rPr>
                <w:sz w:val="18"/>
                <w:szCs w:val="18"/>
              </w:rPr>
              <w:t>002</w:t>
            </w:r>
          </w:p>
        </w:tc>
        <w:tc>
          <w:tcPr>
            <w:tcW w:w="1701" w:type="dxa"/>
            <w:vAlign w:val="center"/>
          </w:tcPr>
          <w:p w14:paraId="519F0342" w14:textId="77777777" w:rsidR="00DB4A09" w:rsidRPr="002540E5" w:rsidRDefault="00DB4A09" w:rsidP="005D56C4">
            <w:pPr>
              <w:tabs>
                <w:tab w:val="left" w:pos="6720"/>
              </w:tabs>
              <w:spacing w:after="0" w:line="240" w:lineRule="auto"/>
              <w:jc w:val="left"/>
              <w:rPr>
                <w:sz w:val="18"/>
                <w:szCs w:val="18"/>
              </w:rPr>
            </w:pPr>
            <w:r w:rsidRPr="002540E5">
              <w:rPr>
                <w:sz w:val="18"/>
                <w:szCs w:val="18"/>
              </w:rPr>
              <w:t>Angostura</w:t>
            </w:r>
          </w:p>
        </w:tc>
        <w:tc>
          <w:tcPr>
            <w:tcW w:w="2409" w:type="dxa"/>
            <w:vAlign w:val="center"/>
          </w:tcPr>
          <w:p w14:paraId="0D110AA2" w14:textId="73E723CE" w:rsidR="00DB4A09" w:rsidRPr="005D56C4" w:rsidRDefault="00DB4A09" w:rsidP="005D56C4">
            <w:pPr>
              <w:tabs>
                <w:tab w:val="left" w:pos="6720"/>
              </w:tabs>
              <w:spacing w:after="0" w:line="240" w:lineRule="auto"/>
              <w:jc w:val="center"/>
              <w:rPr>
                <w:sz w:val="18"/>
                <w:szCs w:val="18"/>
                <w:lang w:val="es-ES"/>
              </w:rPr>
            </w:pPr>
            <w:r w:rsidRPr="005D56C4">
              <w:rPr>
                <w:sz w:val="18"/>
                <w:szCs w:val="18"/>
              </w:rPr>
              <w:t>222</w:t>
            </w:r>
          </w:p>
        </w:tc>
        <w:tc>
          <w:tcPr>
            <w:tcW w:w="1971" w:type="dxa"/>
            <w:vAlign w:val="center"/>
          </w:tcPr>
          <w:p w14:paraId="61D1997A" w14:textId="05558243" w:rsidR="00DB4A09" w:rsidRPr="005D56C4" w:rsidRDefault="00DB4A09" w:rsidP="005D56C4">
            <w:pPr>
              <w:tabs>
                <w:tab w:val="left" w:pos="6720"/>
              </w:tabs>
              <w:spacing w:after="0" w:line="240" w:lineRule="auto"/>
              <w:jc w:val="center"/>
              <w:rPr>
                <w:sz w:val="18"/>
                <w:szCs w:val="18"/>
                <w:lang w:val="es-ES"/>
              </w:rPr>
            </w:pPr>
            <w:r w:rsidRPr="005D56C4">
              <w:rPr>
                <w:sz w:val="18"/>
                <w:szCs w:val="18"/>
              </w:rPr>
              <w:t>115</w:t>
            </w:r>
          </w:p>
        </w:tc>
        <w:tc>
          <w:tcPr>
            <w:tcW w:w="1582" w:type="dxa"/>
            <w:vAlign w:val="center"/>
          </w:tcPr>
          <w:p w14:paraId="40F9D91A" w14:textId="3C72F186" w:rsidR="00DB4A09" w:rsidRPr="005D56C4" w:rsidRDefault="00DB4A09" w:rsidP="005D56C4">
            <w:pPr>
              <w:tabs>
                <w:tab w:val="left" w:pos="6720"/>
              </w:tabs>
              <w:spacing w:after="0" w:line="240" w:lineRule="auto"/>
              <w:jc w:val="center"/>
              <w:rPr>
                <w:sz w:val="18"/>
                <w:szCs w:val="18"/>
                <w:lang w:val="es-ES"/>
              </w:rPr>
            </w:pPr>
            <w:r w:rsidRPr="005D56C4">
              <w:rPr>
                <w:sz w:val="18"/>
                <w:szCs w:val="18"/>
              </w:rPr>
              <w:t>107</w:t>
            </w:r>
          </w:p>
        </w:tc>
      </w:tr>
      <w:tr w:rsidR="00DB4A09" w:rsidRPr="002540E5" w14:paraId="7FB875D6" w14:textId="77777777" w:rsidTr="00DB4A09">
        <w:trPr>
          <w:trHeight w:val="369"/>
          <w:jc w:val="center"/>
        </w:trPr>
        <w:tc>
          <w:tcPr>
            <w:tcW w:w="1555" w:type="dxa"/>
            <w:vAlign w:val="center"/>
          </w:tcPr>
          <w:p w14:paraId="4D4F0189" w14:textId="77777777" w:rsidR="00DB4A09" w:rsidRPr="002540E5" w:rsidRDefault="00DB4A09" w:rsidP="005D56C4">
            <w:pPr>
              <w:tabs>
                <w:tab w:val="left" w:pos="6720"/>
              </w:tabs>
              <w:spacing w:after="0" w:line="240" w:lineRule="auto"/>
              <w:jc w:val="center"/>
              <w:rPr>
                <w:sz w:val="18"/>
                <w:szCs w:val="18"/>
                <w:lang w:val="es-ES"/>
              </w:rPr>
            </w:pPr>
            <w:r w:rsidRPr="002540E5">
              <w:rPr>
                <w:sz w:val="18"/>
                <w:szCs w:val="18"/>
                <w:lang w:val="es-ES"/>
              </w:rPr>
              <w:t>25</w:t>
            </w:r>
          </w:p>
        </w:tc>
        <w:tc>
          <w:tcPr>
            <w:tcW w:w="2126" w:type="dxa"/>
            <w:vAlign w:val="center"/>
          </w:tcPr>
          <w:p w14:paraId="6AFAC340" w14:textId="77777777" w:rsidR="00DB4A09" w:rsidRPr="002540E5" w:rsidRDefault="00DB4A09" w:rsidP="005D56C4">
            <w:pPr>
              <w:tabs>
                <w:tab w:val="left" w:pos="6720"/>
              </w:tabs>
              <w:spacing w:after="0" w:line="240" w:lineRule="auto"/>
              <w:jc w:val="center"/>
              <w:rPr>
                <w:sz w:val="18"/>
                <w:szCs w:val="18"/>
                <w:lang w:val="es-ES"/>
              </w:rPr>
            </w:pPr>
            <w:r w:rsidRPr="002540E5">
              <w:rPr>
                <w:sz w:val="18"/>
                <w:szCs w:val="18"/>
                <w:lang w:val="es-ES"/>
              </w:rPr>
              <w:t>Sinaloa</w:t>
            </w:r>
          </w:p>
        </w:tc>
        <w:tc>
          <w:tcPr>
            <w:tcW w:w="1843" w:type="dxa"/>
            <w:vAlign w:val="center"/>
          </w:tcPr>
          <w:p w14:paraId="31217054" w14:textId="77777777" w:rsidR="00DB4A09" w:rsidRPr="002540E5" w:rsidRDefault="00DB4A09" w:rsidP="005D56C4">
            <w:pPr>
              <w:tabs>
                <w:tab w:val="left" w:pos="6720"/>
              </w:tabs>
              <w:spacing w:after="0" w:line="240" w:lineRule="auto"/>
              <w:jc w:val="center"/>
              <w:rPr>
                <w:sz w:val="18"/>
                <w:szCs w:val="18"/>
              </w:rPr>
            </w:pPr>
            <w:r w:rsidRPr="002540E5">
              <w:rPr>
                <w:sz w:val="18"/>
                <w:szCs w:val="18"/>
              </w:rPr>
              <w:t>003</w:t>
            </w:r>
          </w:p>
        </w:tc>
        <w:tc>
          <w:tcPr>
            <w:tcW w:w="1701" w:type="dxa"/>
            <w:vAlign w:val="center"/>
          </w:tcPr>
          <w:p w14:paraId="6ADF0694" w14:textId="77777777" w:rsidR="00DB4A09" w:rsidRPr="002540E5" w:rsidRDefault="00DB4A09" w:rsidP="005D56C4">
            <w:pPr>
              <w:tabs>
                <w:tab w:val="left" w:pos="6720"/>
              </w:tabs>
              <w:spacing w:after="0" w:line="240" w:lineRule="auto"/>
              <w:jc w:val="left"/>
              <w:rPr>
                <w:sz w:val="18"/>
                <w:szCs w:val="18"/>
              </w:rPr>
            </w:pPr>
            <w:r w:rsidRPr="002540E5">
              <w:rPr>
                <w:sz w:val="18"/>
                <w:szCs w:val="18"/>
              </w:rPr>
              <w:t>Badiraguato</w:t>
            </w:r>
          </w:p>
        </w:tc>
        <w:tc>
          <w:tcPr>
            <w:tcW w:w="2409" w:type="dxa"/>
            <w:vAlign w:val="center"/>
          </w:tcPr>
          <w:p w14:paraId="362ED916" w14:textId="20A86977" w:rsidR="00DB4A09" w:rsidRPr="005D56C4" w:rsidRDefault="00DB4A09" w:rsidP="005D56C4">
            <w:pPr>
              <w:tabs>
                <w:tab w:val="left" w:pos="6720"/>
              </w:tabs>
              <w:spacing w:after="0" w:line="240" w:lineRule="auto"/>
              <w:jc w:val="center"/>
              <w:rPr>
                <w:sz w:val="18"/>
                <w:szCs w:val="18"/>
                <w:lang w:val="es-ES"/>
              </w:rPr>
            </w:pPr>
            <w:r w:rsidRPr="005D56C4">
              <w:rPr>
                <w:sz w:val="18"/>
                <w:szCs w:val="18"/>
              </w:rPr>
              <w:t>434</w:t>
            </w:r>
          </w:p>
        </w:tc>
        <w:tc>
          <w:tcPr>
            <w:tcW w:w="1971" w:type="dxa"/>
            <w:vAlign w:val="center"/>
          </w:tcPr>
          <w:p w14:paraId="3E4AEF5E" w14:textId="77E2AE27" w:rsidR="00DB4A09" w:rsidRPr="005D56C4" w:rsidRDefault="00DB4A09" w:rsidP="005D56C4">
            <w:pPr>
              <w:tabs>
                <w:tab w:val="left" w:pos="6720"/>
              </w:tabs>
              <w:spacing w:after="0" w:line="240" w:lineRule="auto"/>
              <w:jc w:val="center"/>
              <w:rPr>
                <w:sz w:val="18"/>
                <w:szCs w:val="18"/>
                <w:lang w:val="es-ES"/>
              </w:rPr>
            </w:pPr>
            <w:r w:rsidRPr="005D56C4">
              <w:rPr>
                <w:sz w:val="18"/>
                <w:szCs w:val="18"/>
              </w:rPr>
              <w:t>230</w:t>
            </w:r>
          </w:p>
        </w:tc>
        <w:tc>
          <w:tcPr>
            <w:tcW w:w="1582" w:type="dxa"/>
            <w:vAlign w:val="center"/>
          </w:tcPr>
          <w:p w14:paraId="5BCDC2D6" w14:textId="4E4009A6" w:rsidR="00DB4A09" w:rsidRPr="005D56C4" w:rsidRDefault="00DB4A09" w:rsidP="005D56C4">
            <w:pPr>
              <w:tabs>
                <w:tab w:val="left" w:pos="6720"/>
              </w:tabs>
              <w:spacing w:after="0" w:line="240" w:lineRule="auto"/>
              <w:jc w:val="center"/>
              <w:rPr>
                <w:sz w:val="18"/>
                <w:szCs w:val="18"/>
                <w:lang w:val="es-ES"/>
              </w:rPr>
            </w:pPr>
            <w:r w:rsidRPr="005D56C4">
              <w:rPr>
                <w:sz w:val="18"/>
                <w:szCs w:val="18"/>
              </w:rPr>
              <w:t>204</w:t>
            </w:r>
          </w:p>
        </w:tc>
      </w:tr>
      <w:tr w:rsidR="00DB4A09" w:rsidRPr="002540E5" w14:paraId="02CBEC55" w14:textId="77777777" w:rsidTr="00DB4A09">
        <w:trPr>
          <w:trHeight w:val="369"/>
          <w:jc w:val="center"/>
        </w:trPr>
        <w:tc>
          <w:tcPr>
            <w:tcW w:w="1555" w:type="dxa"/>
            <w:vAlign w:val="center"/>
          </w:tcPr>
          <w:p w14:paraId="628D9ABC" w14:textId="77777777" w:rsidR="00DB4A09" w:rsidRPr="002540E5" w:rsidRDefault="00DB4A09" w:rsidP="005D56C4">
            <w:pPr>
              <w:tabs>
                <w:tab w:val="left" w:pos="6720"/>
              </w:tabs>
              <w:spacing w:after="0" w:line="240" w:lineRule="auto"/>
              <w:jc w:val="center"/>
              <w:rPr>
                <w:sz w:val="18"/>
                <w:szCs w:val="18"/>
                <w:lang w:val="es-ES"/>
              </w:rPr>
            </w:pPr>
            <w:r w:rsidRPr="002540E5">
              <w:rPr>
                <w:sz w:val="18"/>
                <w:szCs w:val="18"/>
                <w:lang w:val="es-ES"/>
              </w:rPr>
              <w:t>25</w:t>
            </w:r>
          </w:p>
        </w:tc>
        <w:tc>
          <w:tcPr>
            <w:tcW w:w="2126" w:type="dxa"/>
            <w:vAlign w:val="center"/>
          </w:tcPr>
          <w:p w14:paraId="6D761235" w14:textId="77777777" w:rsidR="00DB4A09" w:rsidRPr="002540E5" w:rsidRDefault="00DB4A09" w:rsidP="005D56C4">
            <w:pPr>
              <w:tabs>
                <w:tab w:val="left" w:pos="6720"/>
              </w:tabs>
              <w:spacing w:after="0" w:line="240" w:lineRule="auto"/>
              <w:jc w:val="center"/>
              <w:rPr>
                <w:sz w:val="18"/>
                <w:szCs w:val="18"/>
                <w:lang w:val="es-ES"/>
              </w:rPr>
            </w:pPr>
            <w:r w:rsidRPr="002540E5">
              <w:rPr>
                <w:sz w:val="18"/>
                <w:szCs w:val="18"/>
                <w:lang w:val="es-ES"/>
              </w:rPr>
              <w:t>Sinaloa</w:t>
            </w:r>
          </w:p>
        </w:tc>
        <w:tc>
          <w:tcPr>
            <w:tcW w:w="1843" w:type="dxa"/>
            <w:vAlign w:val="center"/>
          </w:tcPr>
          <w:p w14:paraId="65A57B61" w14:textId="77777777" w:rsidR="00DB4A09" w:rsidRPr="002540E5" w:rsidRDefault="00DB4A09" w:rsidP="005D56C4">
            <w:pPr>
              <w:tabs>
                <w:tab w:val="left" w:pos="6720"/>
              </w:tabs>
              <w:spacing w:after="0" w:line="240" w:lineRule="auto"/>
              <w:jc w:val="center"/>
              <w:rPr>
                <w:sz w:val="18"/>
                <w:szCs w:val="18"/>
              </w:rPr>
            </w:pPr>
            <w:r w:rsidRPr="002540E5">
              <w:rPr>
                <w:sz w:val="18"/>
                <w:szCs w:val="18"/>
              </w:rPr>
              <w:t>004</w:t>
            </w:r>
          </w:p>
        </w:tc>
        <w:tc>
          <w:tcPr>
            <w:tcW w:w="1701" w:type="dxa"/>
            <w:vAlign w:val="center"/>
          </w:tcPr>
          <w:p w14:paraId="187B2975" w14:textId="77777777" w:rsidR="00DB4A09" w:rsidRPr="002540E5" w:rsidRDefault="00DB4A09" w:rsidP="005D56C4">
            <w:pPr>
              <w:tabs>
                <w:tab w:val="left" w:pos="6720"/>
              </w:tabs>
              <w:spacing w:after="0" w:line="240" w:lineRule="auto"/>
              <w:jc w:val="left"/>
              <w:rPr>
                <w:sz w:val="18"/>
                <w:szCs w:val="18"/>
              </w:rPr>
            </w:pPr>
            <w:r w:rsidRPr="002540E5">
              <w:rPr>
                <w:sz w:val="18"/>
                <w:szCs w:val="18"/>
              </w:rPr>
              <w:t>Concordia</w:t>
            </w:r>
          </w:p>
        </w:tc>
        <w:tc>
          <w:tcPr>
            <w:tcW w:w="2409" w:type="dxa"/>
            <w:vAlign w:val="center"/>
          </w:tcPr>
          <w:p w14:paraId="318B9077" w14:textId="09BF0C56" w:rsidR="00DB4A09" w:rsidRPr="005D56C4" w:rsidRDefault="00DB4A09" w:rsidP="005D56C4">
            <w:pPr>
              <w:tabs>
                <w:tab w:val="left" w:pos="6720"/>
              </w:tabs>
              <w:spacing w:after="0" w:line="240" w:lineRule="auto"/>
              <w:jc w:val="center"/>
              <w:rPr>
                <w:sz w:val="18"/>
                <w:szCs w:val="18"/>
                <w:lang w:val="es-ES"/>
              </w:rPr>
            </w:pPr>
            <w:r w:rsidRPr="005D56C4">
              <w:rPr>
                <w:sz w:val="18"/>
                <w:szCs w:val="18"/>
              </w:rPr>
              <w:t>302</w:t>
            </w:r>
          </w:p>
        </w:tc>
        <w:tc>
          <w:tcPr>
            <w:tcW w:w="1971" w:type="dxa"/>
            <w:vAlign w:val="center"/>
          </w:tcPr>
          <w:p w14:paraId="5231F541" w14:textId="0148E95B" w:rsidR="00DB4A09" w:rsidRPr="005D56C4" w:rsidRDefault="00DB4A09" w:rsidP="005D56C4">
            <w:pPr>
              <w:tabs>
                <w:tab w:val="left" w:pos="6720"/>
              </w:tabs>
              <w:spacing w:after="0" w:line="240" w:lineRule="auto"/>
              <w:jc w:val="center"/>
              <w:rPr>
                <w:sz w:val="18"/>
                <w:szCs w:val="18"/>
                <w:lang w:val="es-ES"/>
              </w:rPr>
            </w:pPr>
            <w:r w:rsidRPr="005D56C4">
              <w:rPr>
                <w:sz w:val="18"/>
                <w:szCs w:val="18"/>
              </w:rPr>
              <w:t>154</w:t>
            </w:r>
          </w:p>
        </w:tc>
        <w:tc>
          <w:tcPr>
            <w:tcW w:w="1582" w:type="dxa"/>
            <w:vAlign w:val="center"/>
          </w:tcPr>
          <w:p w14:paraId="619A9827" w14:textId="652CFEAE" w:rsidR="00DB4A09" w:rsidRPr="005D56C4" w:rsidRDefault="00DB4A09" w:rsidP="005D56C4">
            <w:pPr>
              <w:tabs>
                <w:tab w:val="left" w:pos="6720"/>
              </w:tabs>
              <w:spacing w:after="0" w:line="240" w:lineRule="auto"/>
              <w:jc w:val="center"/>
              <w:rPr>
                <w:sz w:val="18"/>
                <w:szCs w:val="18"/>
                <w:lang w:val="es-ES"/>
              </w:rPr>
            </w:pPr>
            <w:r w:rsidRPr="005D56C4">
              <w:rPr>
                <w:sz w:val="18"/>
                <w:szCs w:val="18"/>
              </w:rPr>
              <w:t>148</w:t>
            </w:r>
          </w:p>
        </w:tc>
      </w:tr>
      <w:tr w:rsidR="00DB4A09" w:rsidRPr="002540E5" w14:paraId="11B6F9D0" w14:textId="77777777" w:rsidTr="00DB4A09">
        <w:trPr>
          <w:trHeight w:val="369"/>
          <w:jc w:val="center"/>
        </w:trPr>
        <w:tc>
          <w:tcPr>
            <w:tcW w:w="1555" w:type="dxa"/>
            <w:vAlign w:val="center"/>
          </w:tcPr>
          <w:p w14:paraId="64363C63" w14:textId="77777777" w:rsidR="00DB4A09" w:rsidRPr="002540E5" w:rsidRDefault="00DB4A09" w:rsidP="005D56C4">
            <w:pPr>
              <w:tabs>
                <w:tab w:val="left" w:pos="6720"/>
              </w:tabs>
              <w:spacing w:after="0" w:line="240" w:lineRule="auto"/>
              <w:jc w:val="center"/>
              <w:rPr>
                <w:sz w:val="18"/>
                <w:szCs w:val="18"/>
                <w:lang w:val="es-ES"/>
              </w:rPr>
            </w:pPr>
            <w:r w:rsidRPr="002540E5">
              <w:rPr>
                <w:sz w:val="18"/>
                <w:szCs w:val="18"/>
                <w:lang w:val="es-ES"/>
              </w:rPr>
              <w:t>25</w:t>
            </w:r>
          </w:p>
        </w:tc>
        <w:tc>
          <w:tcPr>
            <w:tcW w:w="2126" w:type="dxa"/>
            <w:vAlign w:val="center"/>
          </w:tcPr>
          <w:p w14:paraId="0FB7950F" w14:textId="77777777" w:rsidR="00DB4A09" w:rsidRPr="002540E5" w:rsidRDefault="00DB4A09" w:rsidP="005D56C4">
            <w:pPr>
              <w:tabs>
                <w:tab w:val="left" w:pos="6720"/>
              </w:tabs>
              <w:spacing w:after="0" w:line="240" w:lineRule="auto"/>
              <w:jc w:val="center"/>
              <w:rPr>
                <w:sz w:val="18"/>
                <w:szCs w:val="18"/>
                <w:lang w:val="es-ES"/>
              </w:rPr>
            </w:pPr>
            <w:r w:rsidRPr="002540E5">
              <w:rPr>
                <w:sz w:val="18"/>
                <w:szCs w:val="18"/>
                <w:lang w:val="es-ES"/>
              </w:rPr>
              <w:t>Sinaloa</w:t>
            </w:r>
          </w:p>
        </w:tc>
        <w:tc>
          <w:tcPr>
            <w:tcW w:w="1843" w:type="dxa"/>
            <w:vAlign w:val="center"/>
          </w:tcPr>
          <w:p w14:paraId="10DE2AEE" w14:textId="77777777" w:rsidR="00DB4A09" w:rsidRPr="002540E5" w:rsidRDefault="00DB4A09" w:rsidP="005D56C4">
            <w:pPr>
              <w:tabs>
                <w:tab w:val="left" w:pos="6720"/>
              </w:tabs>
              <w:spacing w:after="0" w:line="240" w:lineRule="auto"/>
              <w:jc w:val="center"/>
              <w:rPr>
                <w:sz w:val="18"/>
                <w:szCs w:val="18"/>
              </w:rPr>
            </w:pPr>
            <w:r w:rsidRPr="002540E5">
              <w:rPr>
                <w:sz w:val="18"/>
                <w:szCs w:val="18"/>
              </w:rPr>
              <w:t>005</w:t>
            </w:r>
          </w:p>
        </w:tc>
        <w:tc>
          <w:tcPr>
            <w:tcW w:w="1701" w:type="dxa"/>
            <w:vAlign w:val="center"/>
          </w:tcPr>
          <w:p w14:paraId="3621B511" w14:textId="77777777" w:rsidR="00DB4A09" w:rsidRPr="002540E5" w:rsidRDefault="00DB4A09" w:rsidP="005D56C4">
            <w:pPr>
              <w:tabs>
                <w:tab w:val="left" w:pos="6720"/>
              </w:tabs>
              <w:spacing w:after="0" w:line="240" w:lineRule="auto"/>
              <w:jc w:val="left"/>
              <w:rPr>
                <w:sz w:val="18"/>
                <w:szCs w:val="18"/>
              </w:rPr>
            </w:pPr>
            <w:r w:rsidRPr="002540E5">
              <w:rPr>
                <w:sz w:val="18"/>
                <w:szCs w:val="18"/>
              </w:rPr>
              <w:t>Cosalá</w:t>
            </w:r>
          </w:p>
        </w:tc>
        <w:tc>
          <w:tcPr>
            <w:tcW w:w="2409" w:type="dxa"/>
            <w:vAlign w:val="center"/>
          </w:tcPr>
          <w:p w14:paraId="26EFF57B" w14:textId="0A334304" w:rsidR="00DB4A09" w:rsidRPr="005D56C4" w:rsidRDefault="00DB4A09" w:rsidP="005D56C4">
            <w:pPr>
              <w:tabs>
                <w:tab w:val="left" w:pos="6720"/>
              </w:tabs>
              <w:spacing w:after="0" w:line="240" w:lineRule="auto"/>
              <w:jc w:val="center"/>
              <w:rPr>
                <w:sz w:val="18"/>
                <w:szCs w:val="18"/>
                <w:lang w:val="es-ES"/>
              </w:rPr>
            </w:pPr>
            <w:r w:rsidRPr="005D56C4">
              <w:rPr>
                <w:sz w:val="18"/>
                <w:szCs w:val="18"/>
              </w:rPr>
              <w:t>42</w:t>
            </w:r>
          </w:p>
        </w:tc>
        <w:tc>
          <w:tcPr>
            <w:tcW w:w="1971" w:type="dxa"/>
            <w:vAlign w:val="center"/>
          </w:tcPr>
          <w:p w14:paraId="5EA93477" w14:textId="6B9E9B4F" w:rsidR="00DB4A09" w:rsidRPr="005D56C4" w:rsidRDefault="00DB4A09" w:rsidP="005D56C4">
            <w:pPr>
              <w:tabs>
                <w:tab w:val="left" w:pos="6720"/>
              </w:tabs>
              <w:spacing w:after="0" w:line="240" w:lineRule="auto"/>
              <w:jc w:val="center"/>
              <w:rPr>
                <w:sz w:val="18"/>
                <w:szCs w:val="18"/>
                <w:lang w:val="es-ES"/>
              </w:rPr>
            </w:pPr>
            <w:r w:rsidRPr="005D56C4">
              <w:rPr>
                <w:sz w:val="18"/>
                <w:szCs w:val="18"/>
              </w:rPr>
              <w:t>22</w:t>
            </w:r>
          </w:p>
        </w:tc>
        <w:tc>
          <w:tcPr>
            <w:tcW w:w="1582" w:type="dxa"/>
            <w:vAlign w:val="center"/>
          </w:tcPr>
          <w:p w14:paraId="1C4EAFB2" w14:textId="3EB92201" w:rsidR="00DB4A09" w:rsidRPr="005D56C4" w:rsidRDefault="00DB4A09" w:rsidP="005D56C4">
            <w:pPr>
              <w:tabs>
                <w:tab w:val="left" w:pos="6720"/>
              </w:tabs>
              <w:spacing w:after="0" w:line="240" w:lineRule="auto"/>
              <w:jc w:val="center"/>
              <w:rPr>
                <w:sz w:val="18"/>
                <w:szCs w:val="18"/>
                <w:lang w:val="es-ES"/>
              </w:rPr>
            </w:pPr>
            <w:r w:rsidRPr="005D56C4">
              <w:rPr>
                <w:sz w:val="18"/>
                <w:szCs w:val="18"/>
              </w:rPr>
              <w:t>20</w:t>
            </w:r>
          </w:p>
        </w:tc>
      </w:tr>
      <w:tr w:rsidR="00DB4A09" w:rsidRPr="002540E5" w14:paraId="3DC68391" w14:textId="77777777" w:rsidTr="00DB4A09">
        <w:trPr>
          <w:trHeight w:val="369"/>
          <w:jc w:val="center"/>
        </w:trPr>
        <w:tc>
          <w:tcPr>
            <w:tcW w:w="1555" w:type="dxa"/>
            <w:vAlign w:val="center"/>
          </w:tcPr>
          <w:p w14:paraId="339A523E" w14:textId="77777777" w:rsidR="00DB4A09" w:rsidRPr="002540E5" w:rsidRDefault="00DB4A09" w:rsidP="005D56C4">
            <w:pPr>
              <w:tabs>
                <w:tab w:val="left" w:pos="6720"/>
              </w:tabs>
              <w:spacing w:after="0" w:line="240" w:lineRule="auto"/>
              <w:jc w:val="center"/>
              <w:rPr>
                <w:sz w:val="18"/>
                <w:szCs w:val="18"/>
                <w:lang w:val="es-ES"/>
              </w:rPr>
            </w:pPr>
            <w:r w:rsidRPr="002540E5">
              <w:rPr>
                <w:sz w:val="18"/>
                <w:szCs w:val="18"/>
                <w:lang w:val="es-ES"/>
              </w:rPr>
              <w:t>25</w:t>
            </w:r>
          </w:p>
        </w:tc>
        <w:tc>
          <w:tcPr>
            <w:tcW w:w="2126" w:type="dxa"/>
            <w:vAlign w:val="center"/>
          </w:tcPr>
          <w:p w14:paraId="4251D869" w14:textId="77777777" w:rsidR="00DB4A09" w:rsidRPr="002540E5" w:rsidRDefault="00DB4A09" w:rsidP="005D56C4">
            <w:pPr>
              <w:tabs>
                <w:tab w:val="left" w:pos="6720"/>
              </w:tabs>
              <w:spacing w:after="0" w:line="240" w:lineRule="auto"/>
              <w:jc w:val="center"/>
              <w:rPr>
                <w:sz w:val="18"/>
                <w:szCs w:val="18"/>
                <w:lang w:val="es-ES"/>
              </w:rPr>
            </w:pPr>
            <w:r w:rsidRPr="002540E5">
              <w:rPr>
                <w:sz w:val="18"/>
                <w:szCs w:val="18"/>
                <w:lang w:val="es-ES"/>
              </w:rPr>
              <w:t>Sinaloa</w:t>
            </w:r>
          </w:p>
        </w:tc>
        <w:tc>
          <w:tcPr>
            <w:tcW w:w="1843" w:type="dxa"/>
            <w:vAlign w:val="center"/>
          </w:tcPr>
          <w:p w14:paraId="58E7FD59" w14:textId="77777777" w:rsidR="00DB4A09" w:rsidRPr="002540E5" w:rsidRDefault="00DB4A09" w:rsidP="005D56C4">
            <w:pPr>
              <w:tabs>
                <w:tab w:val="left" w:pos="6720"/>
              </w:tabs>
              <w:spacing w:after="0" w:line="240" w:lineRule="auto"/>
              <w:jc w:val="center"/>
              <w:rPr>
                <w:sz w:val="18"/>
                <w:szCs w:val="18"/>
              </w:rPr>
            </w:pPr>
            <w:r w:rsidRPr="002540E5">
              <w:rPr>
                <w:sz w:val="18"/>
                <w:szCs w:val="18"/>
              </w:rPr>
              <w:t>006</w:t>
            </w:r>
          </w:p>
        </w:tc>
        <w:tc>
          <w:tcPr>
            <w:tcW w:w="1701" w:type="dxa"/>
            <w:vAlign w:val="center"/>
          </w:tcPr>
          <w:p w14:paraId="56EF2AEE" w14:textId="77777777" w:rsidR="00DB4A09" w:rsidRPr="002540E5" w:rsidRDefault="00DB4A09" w:rsidP="005D56C4">
            <w:pPr>
              <w:tabs>
                <w:tab w:val="left" w:pos="6720"/>
              </w:tabs>
              <w:spacing w:after="0" w:line="240" w:lineRule="auto"/>
              <w:jc w:val="left"/>
              <w:rPr>
                <w:sz w:val="18"/>
                <w:szCs w:val="18"/>
              </w:rPr>
            </w:pPr>
            <w:r w:rsidRPr="002540E5">
              <w:rPr>
                <w:sz w:val="18"/>
                <w:szCs w:val="18"/>
              </w:rPr>
              <w:t>Culiacán</w:t>
            </w:r>
          </w:p>
        </w:tc>
        <w:tc>
          <w:tcPr>
            <w:tcW w:w="2409" w:type="dxa"/>
            <w:vAlign w:val="center"/>
          </w:tcPr>
          <w:p w14:paraId="5828D482" w14:textId="5F5A6763" w:rsidR="00DB4A09" w:rsidRPr="005D56C4" w:rsidRDefault="00DB4A09" w:rsidP="005D56C4">
            <w:pPr>
              <w:tabs>
                <w:tab w:val="left" w:pos="6720"/>
              </w:tabs>
              <w:spacing w:after="0" w:line="240" w:lineRule="auto"/>
              <w:jc w:val="center"/>
              <w:rPr>
                <w:sz w:val="18"/>
                <w:szCs w:val="18"/>
                <w:lang w:val="es-ES"/>
              </w:rPr>
            </w:pPr>
            <w:r w:rsidRPr="005D56C4">
              <w:rPr>
                <w:sz w:val="18"/>
                <w:szCs w:val="18"/>
              </w:rPr>
              <w:t>3,744</w:t>
            </w:r>
          </w:p>
        </w:tc>
        <w:tc>
          <w:tcPr>
            <w:tcW w:w="1971" w:type="dxa"/>
            <w:vAlign w:val="center"/>
          </w:tcPr>
          <w:p w14:paraId="316D5984" w14:textId="2A3D37CE" w:rsidR="00DB4A09" w:rsidRPr="005D56C4" w:rsidRDefault="00DB4A09" w:rsidP="005D56C4">
            <w:pPr>
              <w:tabs>
                <w:tab w:val="left" w:pos="6720"/>
              </w:tabs>
              <w:spacing w:after="0" w:line="240" w:lineRule="auto"/>
              <w:jc w:val="center"/>
              <w:rPr>
                <w:sz w:val="18"/>
                <w:szCs w:val="18"/>
                <w:lang w:val="es-ES"/>
              </w:rPr>
            </w:pPr>
            <w:r w:rsidRPr="005D56C4">
              <w:rPr>
                <w:sz w:val="18"/>
                <w:szCs w:val="18"/>
              </w:rPr>
              <w:t>2,022</w:t>
            </w:r>
          </w:p>
        </w:tc>
        <w:tc>
          <w:tcPr>
            <w:tcW w:w="1582" w:type="dxa"/>
            <w:vAlign w:val="center"/>
          </w:tcPr>
          <w:p w14:paraId="4B0FF212" w14:textId="09929076" w:rsidR="00DB4A09" w:rsidRPr="005D56C4" w:rsidRDefault="00DB4A09" w:rsidP="005D56C4">
            <w:pPr>
              <w:tabs>
                <w:tab w:val="left" w:pos="6720"/>
              </w:tabs>
              <w:spacing w:after="0" w:line="240" w:lineRule="auto"/>
              <w:jc w:val="center"/>
              <w:rPr>
                <w:sz w:val="18"/>
                <w:szCs w:val="18"/>
                <w:lang w:val="es-ES"/>
              </w:rPr>
            </w:pPr>
            <w:r w:rsidRPr="005D56C4">
              <w:rPr>
                <w:sz w:val="18"/>
                <w:szCs w:val="18"/>
              </w:rPr>
              <w:t>1,722</w:t>
            </w:r>
          </w:p>
        </w:tc>
      </w:tr>
      <w:tr w:rsidR="00DB4A09" w:rsidRPr="002540E5" w14:paraId="53F82514" w14:textId="77777777" w:rsidTr="00DB4A09">
        <w:trPr>
          <w:trHeight w:val="369"/>
          <w:jc w:val="center"/>
        </w:trPr>
        <w:tc>
          <w:tcPr>
            <w:tcW w:w="1555" w:type="dxa"/>
            <w:vAlign w:val="center"/>
          </w:tcPr>
          <w:p w14:paraId="03B22227" w14:textId="77777777" w:rsidR="00DB4A09" w:rsidRPr="002540E5" w:rsidRDefault="00DB4A09" w:rsidP="005D56C4">
            <w:pPr>
              <w:tabs>
                <w:tab w:val="left" w:pos="6720"/>
              </w:tabs>
              <w:spacing w:after="0" w:line="240" w:lineRule="auto"/>
              <w:jc w:val="center"/>
              <w:rPr>
                <w:sz w:val="18"/>
                <w:szCs w:val="18"/>
                <w:lang w:val="es-ES"/>
              </w:rPr>
            </w:pPr>
            <w:r w:rsidRPr="002540E5">
              <w:rPr>
                <w:sz w:val="18"/>
                <w:szCs w:val="18"/>
                <w:lang w:val="es-ES"/>
              </w:rPr>
              <w:t>25</w:t>
            </w:r>
          </w:p>
        </w:tc>
        <w:tc>
          <w:tcPr>
            <w:tcW w:w="2126" w:type="dxa"/>
            <w:vAlign w:val="center"/>
          </w:tcPr>
          <w:p w14:paraId="63D4E8CA" w14:textId="77777777" w:rsidR="00DB4A09" w:rsidRPr="002540E5" w:rsidRDefault="00DB4A09" w:rsidP="005D56C4">
            <w:pPr>
              <w:tabs>
                <w:tab w:val="left" w:pos="6720"/>
              </w:tabs>
              <w:spacing w:after="0" w:line="240" w:lineRule="auto"/>
              <w:jc w:val="center"/>
              <w:rPr>
                <w:sz w:val="18"/>
                <w:szCs w:val="18"/>
                <w:lang w:val="es-ES"/>
              </w:rPr>
            </w:pPr>
            <w:r w:rsidRPr="002540E5">
              <w:rPr>
                <w:sz w:val="18"/>
                <w:szCs w:val="18"/>
                <w:lang w:val="es-ES"/>
              </w:rPr>
              <w:t>Sinaloa</w:t>
            </w:r>
          </w:p>
        </w:tc>
        <w:tc>
          <w:tcPr>
            <w:tcW w:w="1843" w:type="dxa"/>
            <w:vAlign w:val="center"/>
          </w:tcPr>
          <w:p w14:paraId="79F3772E" w14:textId="77777777" w:rsidR="00DB4A09" w:rsidRPr="002540E5" w:rsidRDefault="00DB4A09" w:rsidP="005D56C4">
            <w:pPr>
              <w:tabs>
                <w:tab w:val="left" w:pos="6720"/>
              </w:tabs>
              <w:spacing w:after="0" w:line="240" w:lineRule="auto"/>
              <w:jc w:val="center"/>
              <w:rPr>
                <w:sz w:val="18"/>
                <w:szCs w:val="18"/>
              </w:rPr>
            </w:pPr>
            <w:r w:rsidRPr="002540E5">
              <w:rPr>
                <w:sz w:val="18"/>
                <w:szCs w:val="18"/>
              </w:rPr>
              <w:t>007</w:t>
            </w:r>
          </w:p>
        </w:tc>
        <w:tc>
          <w:tcPr>
            <w:tcW w:w="1701" w:type="dxa"/>
            <w:vAlign w:val="center"/>
          </w:tcPr>
          <w:p w14:paraId="0C300BD6" w14:textId="77777777" w:rsidR="00DB4A09" w:rsidRPr="002540E5" w:rsidRDefault="00DB4A09" w:rsidP="005D56C4">
            <w:pPr>
              <w:tabs>
                <w:tab w:val="left" w:pos="6720"/>
              </w:tabs>
              <w:spacing w:after="0" w:line="240" w:lineRule="auto"/>
              <w:jc w:val="left"/>
              <w:rPr>
                <w:sz w:val="18"/>
                <w:szCs w:val="18"/>
              </w:rPr>
            </w:pPr>
            <w:r w:rsidRPr="002540E5">
              <w:rPr>
                <w:sz w:val="18"/>
                <w:szCs w:val="18"/>
              </w:rPr>
              <w:t>Choix</w:t>
            </w:r>
          </w:p>
        </w:tc>
        <w:tc>
          <w:tcPr>
            <w:tcW w:w="2409" w:type="dxa"/>
            <w:vAlign w:val="center"/>
          </w:tcPr>
          <w:p w14:paraId="5F0F62C6" w14:textId="56BCC24D" w:rsidR="00DB4A09" w:rsidRPr="005D56C4" w:rsidRDefault="00DB4A09" w:rsidP="005D56C4">
            <w:pPr>
              <w:tabs>
                <w:tab w:val="left" w:pos="6720"/>
              </w:tabs>
              <w:spacing w:after="0" w:line="240" w:lineRule="auto"/>
              <w:jc w:val="center"/>
              <w:rPr>
                <w:sz w:val="18"/>
                <w:szCs w:val="18"/>
                <w:lang w:val="es-ES"/>
              </w:rPr>
            </w:pPr>
            <w:r w:rsidRPr="005D56C4">
              <w:rPr>
                <w:sz w:val="18"/>
                <w:szCs w:val="18"/>
              </w:rPr>
              <w:t>720</w:t>
            </w:r>
          </w:p>
        </w:tc>
        <w:tc>
          <w:tcPr>
            <w:tcW w:w="1971" w:type="dxa"/>
            <w:vAlign w:val="center"/>
          </w:tcPr>
          <w:p w14:paraId="6C4D1EB8" w14:textId="2276F019" w:rsidR="00DB4A09" w:rsidRPr="005D56C4" w:rsidRDefault="00DB4A09" w:rsidP="005D56C4">
            <w:pPr>
              <w:tabs>
                <w:tab w:val="left" w:pos="6720"/>
              </w:tabs>
              <w:spacing w:after="0" w:line="240" w:lineRule="auto"/>
              <w:jc w:val="center"/>
              <w:rPr>
                <w:sz w:val="18"/>
                <w:szCs w:val="18"/>
                <w:lang w:val="es-ES"/>
              </w:rPr>
            </w:pPr>
            <w:r w:rsidRPr="005D56C4">
              <w:rPr>
                <w:sz w:val="18"/>
                <w:szCs w:val="18"/>
              </w:rPr>
              <w:t>389</w:t>
            </w:r>
          </w:p>
        </w:tc>
        <w:tc>
          <w:tcPr>
            <w:tcW w:w="1582" w:type="dxa"/>
            <w:vAlign w:val="center"/>
          </w:tcPr>
          <w:p w14:paraId="65A05C0C" w14:textId="47E5A6AE" w:rsidR="00DB4A09" w:rsidRPr="005D56C4" w:rsidRDefault="00DB4A09" w:rsidP="005D56C4">
            <w:pPr>
              <w:tabs>
                <w:tab w:val="left" w:pos="6720"/>
              </w:tabs>
              <w:spacing w:after="0" w:line="240" w:lineRule="auto"/>
              <w:jc w:val="center"/>
              <w:rPr>
                <w:sz w:val="18"/>
                <w:szCs w:val="18"/>
                <w:lang w:val="es-ES"/>
              </w:rPr>
            </w:pPr>
            <w:r w:rsidRPr="005D56C4">
              <w:rPr>
                <w:sz w:val="18"/>
                <w:szCs w:val="18"/>
              </w:rPr>
              <w:t>331</w:t>
            </w:r>
          </w:p>
        </w:tc>
      </w:tr>
      <w:tr w:rsidR="00DB4A09" w:rsidRPr="002540E5" w14:paraId="09F0878A" w14:textId="77777777" w:rsidTr="00DB4A09">
        <w:trPr>
          <w:trHeight w:val="369"/>
          <w:jc w:val="center"/>
        </w:trPr>
        <w:tc>
          <w:tcPr>
            <w:tcW w:w="1555" w:type="dxa"/>
            <w:vAlign w:val="center"/>
          </w:tcPr>
          <w:p w14:paraId="71B35F9B" w14:textId="77777777" w:rsidR="00DB4A09" w:rsidRPr="002540E5" w:rsidRDefault="00DB4A09" w:rsidP="005D56C4">
            <w:pPr>
              <w:tabs>
                <w:tab w:val="left" w:pos="6720"/>
              </w:tabs>
              <w:spacing w:after="0" w:line="240" w:lineRule="auto"/>
              <w:jc w:val="center"/>
              <w:rPr>
                <w:sz w:val="18"/>
                <w:szCs w:val="18"/>
                <w:lang w:val="es-ES"/>
              </w:rPr>
            </w:pPr>
            <w:r w:rsidRPr="002540E5">
              <w:rPr>
                <w:sz w:val="18"/>
                <w:szCs w:val="18"/>
                <w:lang w:val="es-ES"/>
              </w:rPr>
              <w:t>25</w:t>
            </w:r>
          </w:p>
        </w:tc>
        <w:tc>
          <w:tcPr>
            <w:tcW w:w="2126" w:type="dxa"/>
            <w:vAlign w:val="center"/>
          </w:tcPr>
          <w:p w14:paraId="0967BA5E" w14:textId="77777777" w:rsidR="00DB4A09" w:rsidRPr="002540E5" w:rsidRDefault="00DB4A09" w:rsidP="005D56C4">
            <w:pPr>
              <w:tabs>
                <w:tab w:val="left" w:pos="6720"/>
              </w:tabs>
              <w:spacing w:after="0" w:line="240" w:lineRule="auto"/>
              <w:jc w:val="center"/>
              <w:rPr>
                <w:sz w:val="18"/>
                <w:szCs w:val="18"/>
                <w:lang w:val="es-ES"/>
              </w:rPr>
            </w:pPr>
            <w:r w:rsidRPr="002540E5">
              <w:rPr>
                <w:sz w:val="18"/>
                <w:szCs w:val="18"/>
                <w:lang w:val="es-ES"/>
              </w:rPr>
              <w:t>Sinaloa</w:t>
            </w:r>
          </w:p>
        </w:tc>
        <w:tc>
          <w:tcPr>
            <w:tcW w:w="1843" w:type="dxa"/>
            <w:vAlign w:val="center"/>
          </w:tcPr>
          <w:p w14:paraId="6B6561C4" w14:textId="77777777" w:rsidR="00DB4A09" w:rsidRPr="002540E5" w:rsidRDefault="00DB4A09" w:rsidP="005D56C4">
            <w:pPr>
              <w:tabs>
                <w:tab w:val="left" w:pos="6720"/>
              </w:tabs>
              <w:spacing w:after="0" w:line="240" w:lineRule="auto"/>
              <w:jc w:val="center"/>
              <w:rPr>
                <w:sz w:val="18"/>
                <w:szCs w:val="18"/>
              </w:rPr>
            </w:pPr>
            <w:r w:rsidRPr="002540E5">
              <w:rPr>
                <w:sz w:val="18"/>
                <w:szCs w:val="18"/>
              </w:rPr>
              <w:t>008</w:t>
            </w:r>
          </w:p>
        </w:tc>
        <w:tc>
          <w:tcPr>
            <w:tcW w:w="1701" w:type="dxa"/>
            <w:vAlign w:val="center"/>
          </w:tcPr>
          <w:p w14:paraId="2B649032" w14:textId="77777777" w:rsidR="00DB4A09" w:rsidRPr="002540E5" w:rsidRDefault="00DB4A09" w:rsidP="005D56C4">
            <w:pPr>
              <w:tabs>
                <w:tab w:val="left" w:pos="6720"/>
              </w:tabs>
              <w:spacing w:after="0" w:line="240" w:lineRule="auto"/>
              <w:jc w:val="left"/>
              <w:rPr>
                <w:sz w:val="18"/>
                <w:szCs w:val="18"/>
              </w:rPr>
            </w:pPr>
            <w:r w:rsidRPr="002540E5">
              <w:rPr>
                <w:sz w:val="18"/>
                <w:szCs w:val="18"/>
              </w:rPr>
              <w:t>Elota</w:t>
            </w:r>
          </w:p>
        </w:tc>
        <w:tc>
          <w:tcPr>
            <w:tcW w:w="2409" w:type="dxa"/>
            <w:vAlign w:val="center"/>
          </w:tcPr>
          <w:p w14:paraId="320EB65A" w14:textId="50383282" w:rsidR="00DB4A09" w:rsidRPr="005D56C4" w:rsidRDefault="00DB4A09" w:rsidP="005D56C4">
            <w:pPr>
              <w:tabs>
                <w:tab w:val="left" w:pos="6720"/>
              </w:tabs>
              <w:spacing w:after="0" w:line="240" w:lineRule="auto"/>
              <w:jc w:val="center"/>
              <w:rPr>
                <w:sz w:val="18"/>
                <w:szCs w:val="18"/>
                <w:lang w:val="es-ES"/>
              </w:rPr>
            </w:pPr>
            <w:r w:rsidRPr="005D56C4">
              <w:rPr>
                <w:sz w:val="18"/>
                <w:szCs w:val="18"/>
              </w:rPr>
              <w:t>667</w:t>
            </w:r>
          </w:p>
        </w:tc>
        <w:tc>
          <w:tcPr>
            <w:tcW w:w="1971" w:type="dxa"/>
            <w:vAlign w:val="center"/>
          </w:tcPr>
          <w:p w14:paraId="79767894" w14:textId="16F68224" w:rsidR="00DB4A09" w:rsidRPr="005D56C4" w:rsidRDefault="00DB4A09" w:rsidP="005D56C4">
            <w:pPr>
              <w:tabs>
                <w:tab w:val="left" w:pos="6720"/>
              </w:tabs>
              <w:spacing w:after="0" w:line="240" w:lineRule="auto"/>
              <w:jc w:val="center"/>
              <w:rPr>
                <w:sz w:val="18"/>
                <w:szCs w:val="18"/>
                <w:lang w:val="es-ES"/>
              </w:rPr>
            </w:pPr>
            <w:r w:rsidRPr="005D56C4">
              <w:rPr>
                <w:sz w:val="18"/>
                <w:szCs w:val="18"/>
              </w:rPr>
              <w:t>367</w:t>
            </w:r>
          </w:p>
        </w:tc>
        <w:tc>
          <w:tcPr>
            <w:tcW w:w="1582" w:type="dxa"/>
            <w:vAlign w:val="center"/>
          </w:tcPr>
          <w:p w14:paraId="50FCB675" w14:textId="09EB5B8D" w:rsidR="00DB4A09" w:rsidRPr="005D56C4" w:rsidRDefault="00DB4A09" w:rsidP="005D56C4">
            <w:pPr>
              <w:tabs>
                <w:tab w:val="left" w:pos="6720"/>
              </w:tabs>
              <w:spacing w:after="0" w:line="240" w:lineRule="auto"/>
              <w:jc w:val="center"/>
              <w:rPr>
                <w:sz w:val="18"/>
                <w:szCs w:val="18"/>
                <w:lang w:val="es-ES"/>
              </w:rPr>
            </w:pPr>
            <w:r w:rsidRPr="005D56C4">
              <w:rPr>
                <w:sz w:val="18"/>
                <w:szCs w:val="18"/>
              </w:rPr>
              <w:t>300</w:t>
            </w:r>
          </w:p>
        </w:tc>
      </w:tr>
      <w:tr w:rsidR="00DB4A09" w:rsidRPr="002540E5" w14:paraId="2356FDA5" w14:textId="77777777" w:rsidTr="00DB4A09">
        <w:trPr>
          <w:trHeight w:val="369"/>
          <w:jc w:val="center"/>
        </w:trPr>
        <w:tc>
          <w:tcPr>
            <w:tcW w:w="1555" w:type="dxa"/>
            <w:vAlign w:val="center"/>
          </w:tcPr>
          <w:p w14:paraId="6B8C7539" w14:textId="77777777" w:rsidR="00DB4A09" w:rsidRPr="002540E5" w:rsidRDefault="00DB4A09" w:rsidP="005D56C4">
            <w:pPr>
              <w:tabs>
                <w:tab w:val="left" w:pos="6720"/>
              </w:tabs>
              <w:spacing w:after="0" w:line="240" w:lineRule="auto"/>
              <w:jc w:val="center"/>
              <w:rPr>
                <w:sz w:val="18"/>
                <w:szCs w:val="18"/>
                <w:lang w:val="es-ES"/>
              </w:rPr>
            </w:pPr>
            <w:r w:rsidRPr="002540E5">
              <w:rPr>
                <w:sz w:val="18"/>
                <w:szCs w:val="18"/>
                <w:lang w:val="es-ES"/>
              </w:rPr>
              <w:t>25</w:t>
            </w:r>
          </w:p>
        </w:tc>
        <w:tc>
          <w:tcPr>
            <w:tcW w:w="2126" w:type="dxa"/>
            <w:vAlign w:val="center"/>
          </w:tcPr>
          <w:p w14:paraId="0679FF7A" w14:textId="77777777" w:rsidR="00DB4A09" w:rsidRPr="002540E5" w:rsidRDefault="00DB4A09" w:rsidP="005D56C4">
            <w:pPr>
              <w:tabs>
                <w:tab w:val="left" w:pos="6720"/>
              </w:tabs>
              <w:spacing w:after="0" w:line="240" w:lineRule="auto"/>
              <w:jc w:val="center"/>
              <w:rPr>
                <w:sz w:val="18"/>
                <w:szCs w:val="18"/>
                <w:lang w:val="es-ES"/>
              </w:rPr>
            </w:pPr>
            <w:r w:rsidRPr="002540E5">
              <w:rPr>
                <w:sz w:val="18"/>
                <w:szCs w:val="18"/>
                <w:lang w:val="es-ES"/>
              </w:rPr>
              <w:t>Sinaloa</w:t>
            </w:r>
          </w:p>
        </w:tc>
        <w:tc>
          <w:tcPr>
            <w:tcW w:w="1843" w:type="dxa"/>
            <w:vAlign w:val="center"/>
          </w:tcPr>
          <w:p w14:paraId="114A90DD" w14:textId="77777777" w:rsidR="00DB4A09" w:rsidRPr="002540E5" w:rsidRDefault="00DB4A09" w:rsidP="005D56C4">
            <w:pPr>
              <w:tabs>
                <w:tab w:val="left" w:pos="6720"/>
              </w:tabs>
              <w:spacing w:after="0" w:line="240" w:lineRule="auto"/>
              <w:jc w:val="center"/>
              <w:rPr>
                <w:sz w:val="18"/>
                <w:szCs w:val="18"/>
              </w:rPr>
            </w:pPr>
            <w:r w:rsidRPr="002540E5">
              <w:rPr>
                <w:sz w:val="18"/>
                <w:szCs w:val="18"/>
              </w:rPr>
              <w:t>009</w:t>
            </w:r>
          </w:p>
        </w:tc>
        <w:tc>
          <w:tcPr>
            <w:tcW w:w="1701" w:type="dxa"/>
            <w:vAlign w:val="center"/>
          </w:tcPr>
          <w:p w14:paraId="74A421D5" w14:textId="77777777" w:rsidR="00DB4A09" w:rsidRPr="002540E5" w:rsidRDefault="00DB4A09" w:rsidP="005D56C4">
            <w:pPr>
              <w:tabs>
                <w:tab w:val="left" w:pos="6720"/>
              </w:tabs>
              <w:spacing w:after="0" w:line="240" w:lineRule="auto"/>
              <w:jc w:val="left"/>
              <w:rPr>
                <w:sz w:val="18"/>
                <w:szCs w:val="18"/>
              </w:rPr>
            </w:pPr>
            <w:r w:rsidRPr="002540E5">
              <w:rPr>
                <w:sz w:val="18"/>
                <w:szCs w:val="18"/>
              </w:rPr>
              <w:t>Escuinapa</w:t>
            </w:r>
          </w:p>
        </w:tc>
        <w:tc>
          <w:tcPr>
            <w:tcW w:w="2409" w:type="dxa"/>
            <w:vAlign w:val="center"/>
          </w:tcPr>
          <w:p w14:paraId="05636FF3" w14:textId="2523D3BE" w:rsidR="00DB4A09" w:rsidRPr="005D56C4" w:rsidRDefault="00DB4A09" w:rsidP="005D56C4">
            <w:pPr>
              <w:tabs>
                <w:tab w:val="left" w:pos="6720"/>
              </w:tabs>
              <w:spacing w:after="0" w:line="240" w:lineRule="auto"/>
              <w:jc w:val="center"/>
              <w:rPr>
                <w:sz w:val="18"/>
                <w:szCs w:val="18"/>
                <w:lang w:val="es-ES"/>
              </w:rPr>
            </w:pPr>
            <w:r w:rsidRPr="005D56C4">
              <w:rPr>
                <w:sz w:val="18"/>
                <w:szCs w:val="18"/>
              </w:rPr>
              <w:t>328</w:t>
            </w:r>
          </w:p>
        </w:tc>
        <w:tc>
          <w:tcPr>
            <w:tcW w:w="1971" w:type="dxa"/>
            <w:vAlign w:val="center"/>
          </w:tcPr>
          <w:p w14:paraId="52CA6C7B" w14:textId="6A7ED73E" w:rsidR="00DB4A09" w:rsidRPr="005D56C4" w:rsidRDefault="00DB4A09" w:rsidP="005D56C4">
            <w:pPr>
              <w:tabs>
                <w:tab w:val="left" w:pos="6720"/>
              </w:tabs>
              <w:spacing w:after="0" w:line="240" w:lineRule="auto"/>
              <w:jc w:val="center"/>
              <w:rPr>
                <w:sz w:val="18"/>
                <w:szCs w:val="18"/>
                <w:lang w:val="es-ES"/>
              </w:rPr>
            </w:pPr>
            <w:r w:rsidRPr="005D56C4">
              <w:rPr>
                <w:sz w:val="18"/>
                <w:szCs w:val="18"/>
              </w:rPr>
              <w:t>174</w:t>
            </w:r>
          </w:p>
        </w:tc>
        <w:tc>
          <w:tcPr>
            <w:tcW w:w="1582" w:type="dxa"/>
            <w:vAlign w:val="center"/>
          </w:tcPr>
          <w:p w14:paraId="3AB09528" w14:textId="1F1460B5" w:rsidR="00DB4A09" w:rsidRPr="005D56C4" w:rsidRDefault="00DB4A09" w:rsidP="005D56C4">
            <w:pPr>
              <w:tabs>
                <w:tab w:val="left" w:pos="6720"/>
              </w:tabs>
              <w:spacing w:after="0" w:line="240" w:lineRule="auto"/>
              <w:jc w:val="center"/>
              <w:rPr>
                <w:sz w:val="18"/>
                <w:szCs w:val="18"/>
                <w:lang w:val="es-ES"/>
              </w:rPr>
            </w:pPr>
            <w:r w:rsidRPr="005D56C4">
              <w:rPr>
                <w:sz w:val="18"/>
                <w:szCs w:val="18"/>
              </w:rPr>
              <w:t>154</w:t>
            </w:r>
          </w:p>
        </w:tc>
      </w:tr>
      <w:tr w:rsidR="00DB4A09" w:rsidRPr="002540E5" w14:paraId="74EEE707" w14:textId="77777777" w:rsidTr="00DB4A09">
        <w:trPr>
          <w:trHeight w:val="369"/>
          <w:jc w:val="center"/>
        </w:trPr>
        <w:tc>
          <w:tcPr>
            <w:tcW w:w="1555" w:type="dxa"/>
            <w:vAlign w:val="center"/>
          </w:tcPr>
          <w:p w14:paraId="5B4D5BD0" w14:textId="77777777" w:rsidR="00DB4A09" w:rsidRPr="002540E5" w:rsidRDefault="00DB4A09" w:rsidP="005D56C4">
            <w:pPr>
              <w:tabs>
                <w:tab w:val="left" w:pos="6720"/>
              </w:tabs>
              <w:spacing w:after="0" w:line="240" w:lineRule="auto"/>
              <w:jc w:val="center"/>
              <w:rPr>
                <w:sz w:val="18"/>
                <w:szCs w:val="18"/>
                <w:lang w:val="es-ES"/>
              </w:rPr>
            </w:pPr>
            <w:r w:rsidRPr="002540E5">
              <w:rPr>
                <w:sz w:val="18"/>
                <w:szCs w:val="18"/>
                <w:lang w:val="es-ES"/>
              </w:rPr>
              <w:t>25</w:t>
            </w:r>
          </w:p>
        </w:tc>
        <w:tc>
          <w:tcPr>
            <w:tcW w:w="2126" w:type="dxa"/>
            <w:vAlign w:val="center"/>
          </w:tcPr>
          <w:p w14:paraId="41C80F3B" w14:textId="77777777" w:rsidR="00DB4A09" w:rsidRPr="002540E5" w:rsidRDefault="00DB4A09" w:rsidP="005D56C4">
            <w:pPr>
              <w:tabs>
                <w:tab w:val="left" w:pos="6720"/>
              </w:tabs>
              <w:spacing w:after="0" w:line="240" w:lineRule="auto"/>
              <w:jc w:val="center"/>
              <w:rPr>
                <w:sz w:val="18"/>
                <w:szCs w:val="18"/>
                <w:lang w:val="es-ES"/>
              </w:rPr>
            </w:pPr>
            <w:r w:rsidRPr="002540E5">
              <w:rPr>
                <w:sz w:val="18"/>
                <w:szCs w:val="18"/>
                <w:lang w:val="es-ES"/>
              </w:rPr>
              <w:t>Sinaloa</w:t>
            </w:r>
          </w:p>
        </w:tc>
        <w:tc>
          <w:tcPr>
            <w:tcW w:w="1843" w:type="dxa"/>
            <w:vAlign w:val="center"/>
          </w:tcPr>
          <w:p w14:paraId="32FD2E04" w14:textId="77777777" w:rsidR="00DB4A09" w:rsidRPr="002540E5" w:rsidRDefault="00DB4A09" w:rsidP="005D56C4">
            <w:pPr>
              <w:tabs>
                <w:tab w:val="left" w:pos="6720"/>
              </w:tabs>
              <w:spacing w:after="0" w:line="240" w:lineRule="auto"/>
              <w:jc w:val="center"/>
              <w:rPr>
                <w:sz w:val="18"/>
                <w:szCs w:val="18"/>
              </w:rPr>
            </w:pPr>
            <w:r w:rsidRPr="002540E5">
              <w:rPr>
                <w:sz w:val="18"/>
                <w:szCs w:val="18"/>
              </w:rPr>
              <w:t>010</w:t>
            </w:r>
          </w:p>
        </w:tc>
        <w:tc>
          <w:tcPr>
            <w:tcW w:w="1701" w:type="dxa"/>
            <w:vAlign w:val="center"/>
          </w:tcPr>
          <w:p w14:paraId="35DB124A" w14:textId="77777777" w:rsidR="00DB4A09" w:rsidRPr="002540E5" w:rsidRDefault="00DB4A09" w:rsidP="005D56C4">
            <w:pPr>
              <w:tabs>
                <w:tab w:val="left" w:pos="6720"/>
              </w:tabs>
              <w:spacing w:after="0" w:line="240" w:lineRule="auto"/>
              <w:jc w:val="left"/>
              <w:rPr>
                <w:sz w:val="18"/>
                <w:szCs w:val="18"/>
              </w:rPr>
            </w:pPr>
            <w:r w:rsidRPr="002540E5">
              <w:rPr>
                <w:sz w:val="18"/>
                <w:szCs w:val="18"/>
              </w:rPr>
              <w:t>El Fuerte</w:t>
            </w:r>
          </w:p>
        </w:tc>
        <w:tc>
          <w:tcPr>
            <w:tcW w:w="2409" w:type="dxa"/>
            <w:vAlign w:val="center"/>
          </w:tcPr>
          <w:p w14:paraId="73E85B53" w14:textId="6BCECAE8" w:rsidR="00DB4A09" w:rsidRPr="005D56C4" w:rsidRDefault="00DB4A09" w:rsidP="005D56C4">
            <w:pPr>
              <w:tabs>
                <w:tab w:val="left" w:pos="6720"/>
              </w:tabs>
              <w:spacing w:after="0" w:line="240" w:lineRule="auto"/>
              <w:jc w:val="center"/>
              <w:rPr>
                <w:sz w:val="18"/>
                <w:szCs w:val="18"/>
                <w:lang w:val="es-ES"/>
              </w:rPr>
            </w:pPr>
            <w:r w:rsidRPr="005D56C4">
              <w:rPr>
                <w:sz w:val="18"/>
                <w:szCs w:val="18"/>
              </w:rPr>
              <w:t>783</w:t>
            </w:r>
          </w:p>
        </w:tc>
        <w:tc>
          <w:tcPr>
            <w:tcW w:w="1971" w:type="dxa"/>
            <w:vAlign w:val="center"/>
          </w:tcPr>
          <w:p w14:paraId="340473D1" w14:textId="774B073C" w:rsidR="00DB4A09" w:rsidRPr="005D56C4" w:rsidRDefault="00DB4A09" w:rsidP="005D56C4">
            <w:pPr>
              <w:tabs>
                <w:tab w:val="left" w:pos="6720"/>
              </w:tabs>
              <w:spacing w:after="0" w:line="240" w:lineRule="auto"/>
              <w:jc w:val="center"/>
              <w:rPr>
                <w:sz w:val="18"/>
                <w:szCs w:val="18"/>
                <w:lang w:val="es-ES"/>
              </w:rPr>
            </w:pPr>
            <w:r w:rsidRPr="005D56C4">
              <w:rPr>
                <w:sz w:val="18"/>
                <w:szCs w:val="18"/>
              </w:rPr>
              <w:t>407</w:t>
            </w:r>
          </w:p>
        </w:tc>
        <w:tc>
          <w:tcPr>
            <w:tcW w:w="1582" w:type="dxa"/>
            <w:vAlign w:val="center"/>
          </w:tcPr>
          <w:p w14:paraId="29DBEBB9" w14:textId="14618ACD" w:rsidR="00DB4A09" w:rsidRPr="005D56C4" w:rsidRDefault="00DB4A09" w:rsidP="005D56C4">
            <w:pPr>
              <w:tabs>
                <w:tab w:val="left" w:pos="6720"/>
              </w:tabs>
              <w:spacing w:after="0" w:line="240" w:lineRule="auto"/>
              <w:jc w:val="center"/>
              <w:rPr>
                <w:sz w:val="18"/>
                <w:szCs w:val="18"/>
                <w:lang w:val="es-ES"/>
              </w:rPr>
            </w:pPr>
            <w:r w:rsidRPr="005D56C4">
              <w:rPr>
                <w:sz w:val="18"/>
                <w:szCs w:val="18"/>
              </w:rPr>
              <w:t>376</w:t>
            </w:r>
          </w:p>
        </w:tc>
      </w:tr>
      <w:tr w:rsidR="00DB4A09" w:rsidRPr="002540E5" w14:paraId="7C7FBEF0" w14:textId="77777777" w:rsidTr="00DB4A09">
        <w:trPr>
          <w:trHeight w:val="369"/>
          <w:jc w:val="center"/>
        </w:trPr>
        <w:tc>
          <w:tcPr>
            <w:tcW w:w="1555" w:type="dxa"/>
            <w:vAlign w:val="center"/>
          </w:tcPr>
          <w:p w14:paraId="0C21FB0C" w14:textId="77777777" w:rsidR="00DB4A09" w:rsidRPr="002540E5" w:rsidRDefault="00DB4A09" w:rsidP="005D56C4">
            <w:pPr>
              <w:tabs>
                <w:tab w:val="left" w:pos="6720"/>
              </w:tabs>
              <w:spacing w:after="0" w:line="240" w:lineRule="auto"/>
              <w:jc w:val="center"/>
              <w:rPr>
                <w:sz w:val="18"/>
                <w:szCs w:val="18"/>
                <w:lang w:val="es-ES"/>
              </w:rPr>
            </w:pPr>
            <w:r w:rsidRPr="002540E5">
              <w:rPr>
                <w:sz w:val="18"/>
                <w:szCs w:val="18"/>
                <w:lang w:val="es-ES"/>
              </w:rPr>
              <w:t>25</w:t>
            </w:r>
          </w:p>
        </w:tc>
        <w:tc>
          <w:tcPr>
            <w:tcW w:w="2126" w:type="dxa"/>
            <w:vAlign w:val="center"/>
          </w:tcPr>
          <w:p w14:paraId="0EA8A672" w14:textId="77777777" w:rsidR="00DB4A09" w:rsidRPr="002540E5" w:rsidRDefault="00DB4A09" w:rsidP="005D56C4">
            <w:pPr>
              <w:tabs>
                <w:tab w:val="left" w:pos="6720"/>
              </w:tabs>
              <w:spacing w:after="0" w:line="240" w:lineRule="auto"/>
              <w:jc w:val="center"/>
              <w:rPr>
                <w:sz w:val="18"/>
                <w:szCs w:val="18"/>
                <w:lang w:val="es-ES"/>
              </w:rPr>
            </w:pPr>
            <w:r w:rsidRPr="002540E5">
              <w:rPr>
                <w:sz w:val="18"/>
                <w:szCs w:val="18"/>
                <w:lang w:val="es-ES"/>
              </w:rPr>
              <w:t>Sinaloa</w:t>
            </w:r>
          </w:p>
        </w:tc>
        <w:tc>
          <w:tcPr>
            <w:tcW w:w="1843" w:type="dxa"/>
            <w:vAlign w:val="center"/>
          </w:tcPr>
          <w:p w14:paraId="770627E5" w14:textId="77777777" w:rsidR="00DB4A09" w:rsidRPr="002540E5" w:rsidRDefault="00DB4A09" w:rsidP="005D56C4">
            <w:pPr>
              <w:tabs>
                <w:tab w:val="left" w:pos="6720"/>
              </w:tabs>
              <w:spacing w:after="0" w:line="240" w:lineRule="auto"/>
              <w:jc w:val="center"/>
              <w:rPr>
                <w:sz w:val="18"/>
                <w:szCs w:val="18"/>
              </w:rPr>
            </w:pPr>
            <w:r w:rsidRPr="002540E5">
              <w:rPr>
                <w:sz w:val="18"/>
                <w:szCs w:val="18"/>
              </w:rPr>
              <w:t>011</w:t>
            </w:r>
          </w:p>
        </w:tc>
        <w:tc>
          <w:tcPr>
            <w:tcW w:w="1701" w:type="dxa"/>
            <w:vAlign w:val="center"/>
          </w:tcPr>
          <w:p w14:paraId="42357D25" w14:textId="77777777" w:rsidR="00DB4A09" w:rsidRPr="002540E5" w:rsidRDefault="00DB4A09" w:rsidP="005D56C4">
            <w:pPr>
              <w:tabs>
                <w:tab w:val="left" w:pos="6720"/>
              </w:tabs>
              <w:spacing w:after="0" w:line="240" w:lineRule="auto"/>
              <w:jc w:val="left"/>
              <w:rPr>
                <w:sz w:val="18"/>
                <w:szCs w:val="18"/>
              </w:rPr>
            </w:pPr>
            <w:r w:rsidRPr="002540E5">
              <w:rPr>
                <w:sz w:val="18"/>
                <w:szCs w:val="18"/>
              </w:rPr>
              <w:t>Guasave</w:t>
            </w:r>
          </w:p>
        </w:tc>
        <w:tc>
          <w:tcPr>
            <w:tcW w:w="2409" w:type="dxa"/>
            <w:vAlign w:val="center"/>
          </w:tcPr>
          <w:p w14:paraId="65C7CBF3" w14:textId="7D1693A4" w:rsidR="00DB4A09" w:rsidRPr="005D56C4" w:rsidRDefault="00DB4A09" w:rsidP="005D56C4">
            <w:pPr>
              <w:tabs>
                <w:tab w:val="left" w:pos="6720"/>
              </w:tabs>
              <w:spacing w:after="0" w:line="240" w:lineRule="auto"/>
              <w:jc w:val="center"/>
              <w:rPr>
                <w:sz w:val="18"/>
                <w:szCs w:val="18"/>
                <w:lang w:val="es-ES"/>
              </w:rPr>
            </w:pPr>
            <w:r w:rsidRPr="005D56C4">
              <w:rPr>
                <w:sz w:val="18"/>
                <w:szCs w:val="18"/>
              </w:rPr>
              <w:t>1,166</w:t>
            </w:r>
          </w:p>
        </w:tc>
        <w:tc>
          <w:tcPr>
            <w:tcW w:w="1971" w:type="dxa"/>
            <w:vAlign w:val="center"/>
          </w:tcPr>
          <w:p w14:paraId="3CE81D7E" w14:textId="662AEB1E" w:rsidR="00DB4A09" w:rsidRPr="005D56C4" w:rsidRDefault="00DB4A09" w:rsidP="005D56C4">
            <w:pPr>
              <w:tabs>
                <w:tab w:val="left" w:pos="6720"/>
              </w:tabs>
              <w:spacing w:after="0" w:line="240" w:lineRule="auto"/>
              <w:jc w:val="center"/>
              <w:rPr>
                <w:sz w:val="18"/>
                <w:szCs w:val="18"/>
                <w:lang w:val="es-ES"/>
              </w:rPr>
            </w:pPr>
            <w:r w:rsidRPr="005D56C4">
              <w:rPr>
                <w:sz w:val="18"/>
                <w:szCs w:val="18"/>
              </w:rPr>
              <w:t>618</w:t>
            </w:r>
          </w:p>
        </w:tc>
        <w:tc>
          <w:tcPr>
            <w:tcW w:w="1582" w:type="dxa"/>
            <w:vAlign w:val="center"/>
          </w:tcPr>
          <w:p w14:paraId="2FC03A0D" w14:textId="178AD783" w:rsidR="00DB4A09" w:rsidRPr="005D56C4" w:rsidRDefault="00DB4A09" w:rsidP="005D56C4">
            <w:pPr>
              <w:tabs>
                <w:tab w:val="left" w:pos="6720"/>
              </w:tabs>
              <w:spacing w:after="0" w:line="240" w:lineRule="auto"/>
              <w:jc w:val="center"/>
              <w:rPr>
                <w:sz w:val="18"/>
                <w:szCs w:val="18"/>
                <w:lang w:val="es-ES"/>
              </w:rPr>
            </w:pPr>
            <w:r w:rsidRPr="005D56C4">
              <w:rPr>
                <w:sz w:val="18"/>
                <w:szCs w:val="18"/>
              </w:rPr>
              <w:t>548</w:t>
            </w:r>
          </w:p>
        </w:tc>
      </w:tr>
      <w:tr w:rsidR="00DB4A09" w:rsidRPr="002540E5" w14:paraId="5B3147BC" w14:textId="77777777" w:rsidTr="00DB4A09">
        <w:trPr>
          <w:trHeight w:val="369"/>
          <w:jc w:val="center"/>
        </w:trPr>
        <w:tc>
          <w:tcPr>
            <w:tcW w:w="1555" w:type="dxa"/>
            <w:vAlign w:val="center"/>
          </w:tcPr>
          <w:p w14:paraId="4BCD028F" w14:textId="77777777" w:rsidR="00DB4A09" w:rsidRPr="002540E5" w:rsidRDefault="00DB4A09" w:rsidP="005D56C4">
            <w:pPr>
              <w:tabs>
                <w:tab w:val="left" w:pos="6720"/>
              </w:tabs>
              <w:spacing w:after="0" w:line="240" w:lineRule="auto"/>
              <w:jc w:val="center"/>
              <w:rPr>
                <w:sz w:val="18"/>
                <w:szCs w:val="18"/>
                <w:lang w:val="es-ES"/>
              </w:rPr>
            </w:pPr>
            <w:r w:rsidRPr="002540E5">
              <w:rPr>
                <w:sz w:val="18"/>
                <w:szCs w:val="18"/>
                <w:lang w:val="es-ES"/>
              </w:rPr>
              <w:t>25</w:t>
            </w:r>
          </w:p>
        </w:tc>
        <w:tc>
          <w:tcPr>
            <w:tcW w:w="2126" w:type="dxa"/>
            <w:vAlign w:val="center"/>
          </w:tcPr>
          <w:p w14:paraId="12E80E14" w14:textId="77777777" w:rsidR="00DB4A09" w:rsidRPr="002540E5" w:rsidRDefault="00DB4A09" w:rsidP="005D56C4">
            <w:pPr>
              <w:tabs>
                <w:tab w:val="left" w:pos="6720"/>
              </w:tabs>
              <w:spacing w:after="0" w:line="240" w:lineRule="auto"/>
              <w:jc w:val="center"/>
              <w:rPr>
                <w:sz w:val="18"/>
                <w:szCs w:val="18"/>
                <w:lang w:val="es-ES"/>
              </w:rPr>
            </w:pPr>
            <w:r w:rsidRPr="002540E5">
              <w:rPr>
                <w:sz w:val="18"/>
                <w:szCs w:val="18"/>
                <w:lang w:val="es-ES"/>
              </w:rPr>
              <w:t>Sinaloa</w:t>
            </w:r>
          </w:p>
        </w:tc>
        <w:tc>
          <w:tcPr>
            <w:tcW w:w="1843" w:type="dxa"/>
            <w:vAlign w:val="center"/>
          </w:tcPr>
          <w:p w14:paraId="6B70DED8" w14:textId="77777777" w:rsidR="00DB4A09" w:rsidRPr="002540E5" w:rsidRDefault="00DB4A09" w:rsidP="005D56C4">
            <w:pPr>
              <w:tabs>
                <w:tab w:val="left" w:pos="6720"/>
              </w:tabs>
              <w:spacing w:after="0" w:line="240" w:lineRule="auto"/>
              <w:jc w:val="center"/>
              <w:rPr>
                <w:sz w:val="18"/>
                <w:szCs w:val="18"/>
              </w:rPr>
            </w:pPr>
            <w:r w:rsidRPr="002540E5">
              <w:rPr>
                <w:sz w:val="18"/>
                <w:szCs w:val="18"/>
              </w:rPr>
              <w:t>012</w:t>
            </w:r>
          </w:p>
        </w:tc>
        <w:tc>
          <w:tcPr>
            <w:tcW w:w="1701" w:type="dxa"/>
            <w:vAlign w:val="center"/>
          </w:tcPr>
          <w:p w14:paraId="6421EC8B" w14:textId="77777777" w:rsidR="00DB4A09" w:rsidRPr="002540E5" w:rsidRDefault="00DB4A09" w:rsidP="005D56C4">
            <w:pPr>
              <w:tabs>
                <w:tab w:val="left" w:pos="6720"/>
              </w:tabs>
              <w:spacing w:after="0" w:line="240" w:lineRule="auto"/>
              <w:jc w:val="left"/>
              <w:rPr>
                <w:sz w:val="18"/>
                <w:szCs w:val="18"/>
              </w:rPr>
            </w:pPr>
            <w:r w:rsidRPr="002540E5">
              <w:rPr>
                <w:sz w:val="18"/>
                <w:szCs w:val="18"/>
              </w:rPr>
              <w:t>Mazatlán</w:t>
            </w:r>
          </w:p>
        </w:tc>
        <w:tc>
          <w:tcPr>
            <w:tcW w:w="2409" w:type="dxa"/>
            <w:vAlign w:val="center"/>
          </w:tcPr>
          <w:p w14:paraId="35C2E300" w14:textId="447A687F" w:rsidR="00DB4A09" w:rsidRPr="005D56C4" w:rsidRDefault="00DB4A09" w:rsidP="005D56C4">
            <w:pPr>
              <w:tabs>
                <w:tab w:val="left" w:pos="6720"/>
              </w:tabs>
              <w:spacing w:after="0" w:line="240" w:lineRule="auto"/>
              <w:jc w:val="center"/>
              <w:rPr>
                <w:sz w:val="18"/>
                <w:szCs w:val="18"/>
                <w:lang w:val="es-ES"/>
              </w:rPr>
            </w:pPr>
            <w:r w:rsidRPr="005D56C4">
              <w:rPr>
                <w:sz w:val="18"/>
                <w:szCs w:val="18"/>
              </w:rPr>
              <w:t>1,527</w:t>
            </w:r>
          </w:p>
        </w:tc>
        <w:tc>
          <w:tcPr>
            <w:tcW w:w="1971" w:type="dxa"/>
            <w:vAlign w:val="center"/>
          </w:tcPr>
          <w:p w14:paraId="108B3B90" w14:textId="2707BAE9" w:rsidR="00DB4A09" w:rsidRPr="005D56C4" w:rsidRDefault="00DB4A09" w:rsidP="005D56C4">
            <w:pPr>
              <w:tabs>
                <w:tab w:val="left" w:pos="6720"/>
              </w:tabs>
              <w:spacing w:after="0" w:line="240" w:lineRule="auto"/>
              <w:jc w:val="center"/>
              <w:rPr>
                <w:sz w:val="18"/>
                <w:szCs w:val="18"/>
                <w:lang w:val="es-ES"/>
              </w:rPr>
            </w:pPr>
            <w:r w:rsidRPr="005D56C4">
              <w:rPr>
                <w:sz w:val="18"/>
                <w:szCs w:val="18"/>
              </w:rPr>
              <w:t>809</w:t>
            </w:r>
          </w:p>
        </w:tc>
        <w:tc>
          <w:tcPr>
            <w:tcW w:w="1582" w:type="dxa"/>
            <w:vAlign w:val="center"/>
          </w:tcPr>
          <w:p w14:paraId="4878BE81" w14:textId="6E9A5043" w:rsidR="00DB4A09" w:rsidRPr="005D56C4" w:rsidRDefault="00DB4A09" w:rsidP="005D56C4">
            <w:pPr>
              <w:tabs>
                <w:tab w:val="left" w:pos="6720"/>
              </w:tabs>
              <w:spacing w:after="0" w:line="240" w:lineRule="auto"/>
              <w:jc w:val="center"/>
              <w:rPr>
                <w:sz w:val="18"/>
                <w:szCs w:val="18"/>
                <w:lang w:val="es-ES"/>
              </w:rPr>
            </w:pPr>
            <w:r w:rsidRPr="005D56C4">
              <w:rPr>
                <w:sz w:val="18"/>
                <w:szCs w:val="18"/>
              </w:rPr>
              <w:t>718</w:t>
            </w:r>
          </w:p>
        </w:tc>
      </w:tr>
      <w:tr w:rsidR="00DB4A09" w:rsidRPr="002540E5" w14:paraId="5F46910F" w14:textId="77777777" w:rsidTr="00DB4A09">
        <w:trPr>
          <w:trHeight w:val="369"/>
          <w:jc w:val="center"/>
        </w:trPr>
        <w:tc>
          <w:tcPr>
            <w:tcW w:w="1555" w:type="dxa"/>
            <w:vAlign w:val="center"/>
          </w:tcPr>
          <w:p w14:paraId="0C99CE38" w14:textId="77777777" w:rsidR="00DB4A09" w:rsidRPr="002540E5" w:rsidRDefault="00DB4A09" w:rsidP="005D56C4">
            <w:pPr>
              <w:tabs>
                <w:tab w:val="left" w:pos="6720"/>
              </w:tabs>
              <w:spacing w:after="0" w:line="240" w:lineRule="auto"/>
              <w:jc w:val="center"/>
              <w:rPr>
                <w:sz w:val="18"/>
                <w:szCs w:val="18"/>
                <w:lang w:val="es-ES"/>
              </w:rPr>
            </w:pPr>
            <w:r w:rsidRPr="002540E5">
              <w:rPr>
                <w:sz w:val="18"/>
                <w:szCs w:val="18"/>
                <w:lang w:val="es-ES"/>
              </w:rPr>
              <w:t>25</w:t>
            </w:r>
          </w:p>
        </w:tc>
        <w:tc>
          <w:tcPr>
            <w:tcW w:w="2126" w:type="dxa"/>
            <w:vAlign w:val="center"/>
          </w:tcPr>
          <w:p w14:paraId="0388E26F" w14:textId="77777777" w:rsidR="00DB4A09" w:rsidRPr="002540E5" w:rsidRDefault="00DB4A09" w:rsidP="005D56C4">
            <w:pPr>
              <w:tabs>
                <w:tab w:val="left" w:pos="6720"/>
              </w:tabs>
              <w:spacing w:after="0" w:line="240" w:lineRule="auto"/>
              <w:jc w:val="center"/>
              <w:rPr>
                <w:sz w:val="18"/>
                <w:szCs w:val="18"/>
                <w:lang w:val="es-ES"/>
              </w:rPr>
            </w:pPr>
            <w:r w:rsidRPr="002540E5">
              <w:rPr>
                <w:sz w:val="18"/>
                <w:szCs w:val="18"/>
                <w:lang w:val="es-ES"/>
              </w:rPr>
              <w:t>Sinaloa</w:t>
            </w:r>
          </w:p>
        </w:tc>
        <w:tc>
          <w:tcPr>
            <w:tcW w:w="1843" w:type="dxa"/>
            <w:vAlign w:val="center"/>
          </w:tcPr>
          <w:p w14:paraId="3563769F" w14:textId="77777777" w:rsidR="00DB4A09" w:rsidRPr="002540E5" w:rsidRDefault="00DB4A09" w:rsidP="005D56C4">
            <w:pPr>
              <w:tabs>
                <w:tab w:val="left" w:pos="6720"/>
              </w:tabs>
              <w:spacing w:after="0" w:line="240" w:lineRule="auto"/>
              <w:jc w:val="center"/>
              <w:rPr>
                <w:sz w:val="18"/>
                <w:szCs w:val="18"/>
              </w:rPr>
            </w:pPr>
            <w:r w:rsidRPr="002540E5">
              <w:rPr>
                <w:sz w:val="18"/>
                <w:szCs w:val="18"/>
              </w:rPr>
              <w:t>013</w:t>
            </w:r>
          </w:p>
        </w:tc>
        <w:tc>
          <w:tcPr>
            <w:tcW w:w="1701" w:type="dxa"/>
            <w:vAlign w:val="center"/>
          </w:tcPr>
          <w:p w14:paraId="43CA7160" w14:textId="77777777" w:rsidR="00DB4A09" w:rsidRPr="002540E5" w:rsidRDefault="00DB4A09" w:rsidP="005D56C4">
            <w:pPr>
              <w:tabs>
                <w:tab w:val="left" w:pos="6720"/>
              </w:tabs>
              <w:spacing w:after="0" w:line="240" w:lineRule="auto"/>
              <w:jc w:val="left"/>
              <w:rPr>
                <w:sz w:val="18"/>
                <w:szCs w:val="18"/>
              </w:rPr>
            </w:pPr>
            <w:r w:rsidRPr="002540E5">
              <w:rPr>
                <w:sz w:val="18"/>
                <w:szCs w:val="18"/>
              </w:rPr>
              <w:t>Mocorito</w:t>
            </w:r>
          </w:p>
        </w:tc>
        <w:tc>
          <w:tcPr>
            <w:tcW w:w="2409" w:type="dxa"/>
            <w:vAlign w:val="center"/>
          </w:tcPr>
          <w:p w14:paraId="7E8E150D" w14:textId="31060F74" w:rsidR="00DB4A09" w:rsidRPr="005D56C4" w:rsidRDefault="00DB4A09" w:rsidP="005D56C4">
            <w:pPr>
              <w:tabs>
                <w:tab w:val="left" w:pos="6720"/>
              </w:tabs>
              <w:spacing w:after="0" w:line="240" w:lineRule="auto"/>
              <w:jc w:val="center"/>
              <w:rPr>
                <w:sz w:val="18"/>
                <w:szCs w:val="18"/>
                <w:lang w:val="es-ES"/>
              </w:rPr>
            </w:pPr>
            <w:r w:rsidRPr="005D56C4">
              <w:rPr>
                <w:sz w:val="18"/>
                <w:szCs w:val="18"/>
              </w:rPr>
              <w:t>303</w:t>
            </w:r>
          </w:p>
        </w:tc>
        <w:tc>
          <w:tcPr>
            <w:tcW w:w="1971" w:type="dxa"/>
            <w:vAlign w:val="center"/>
          </w:tcPr>
          <w:p w14:paraId="2BCA9EA4" w14:textId="508BAB62" w:rsidR="00DB4A09" w:rsidRPr="005D56C4" w:rsidRDefault="00DB4A09" w:rsidP="005D56C4">
            <w:pPr>
              <w:tabs>
                <w:tab w:val="left" w:pos="6720"/>
              </w:tabs>
              <w:spacing w:after="0" w:line="240" w:lineRule="auto"/>
              <w:jc w:val="center"/>
              <w:rPr>
                <w:sz w:val="18"/>
                <w:szCs w:val="18"/>
                <w:lang w:val="es-ES"/>
              </w:rPr>
            </w:pPr>
            <w:r w:rsidRPr="005D56C4">
              <w:rPr>
                <w:sz w:val="18"/>
                <w:szCs w:val="18"/>
              </w:rPr>
              <w:t>179</w:t>
            </w:r>
          </w:p>
        </w:tc>
        <w:tc>
          <w:tcPr>
            <w:tcW w:w="1582" w:type="dxa"/>
            <w:vAlign w:val="center"/>
          </w:tcPr>
          <w:p w14:paraId="1734CA6E" w14:textId="193AAB11" w:rsidR="00DB4A09" w:rsidRPr="005D56C4" w:rsidRDefault="00DB4A09" w:rsidP="005D56C4">
            <w:pPr>
              <w:tabs>
                <w:tab w:val="left" w:pos="6720"/>
              </w:tabs>
              <w:spacing w:after="0" w:line="240" w:lineRule="auto"/>
              <w:jc w:val="center"/>
              <w:rPr>
                <w:sz w:val="18"/>
                <w:szCs w:val="18"/>
                <w:lang w:val="es-ES"/>
              </w:rPr>
            </w:pPr>
            <w:r w:rsidRPr="005D56C4">
              <w:rPr>
                <w:sz w:val="18"/>
                <w:szCs w:val="18"/>
              </w:rPr>
              <w:t>124</w:t>
            </w:r>
          </w:p>
        </w:tc>
      </w:tr>
      <w:tr w:rsidR="00DB4A09" w:rsidRPr="002540E5" w14:paraId="2A72D9FD" w14:textId="77777777" w:rsidTr="00DB4A09">
        <w:trPr>
          <w:trHeight w:val="369"/>
          <w:jc w:val="center"/>
        </w:trPr>
        <w:tc>
          <w:tcPr>
            <w:tcW w:w="1555" w:type="dxa"/>
            <w:vAlign w:val="center"/>
          </w:tcPr>
          <w:p w14:paraId="3137E802" w14:textId="77777777" w:rsidR="00DB4A09" w:rsidRPr="002540E5" w:rsidRDefault="00DB4A09" w:rsidP="005D56C4">
            <w:pPr>
              <w:tabs>
                <w:tab w:val="left" w:pos="6720"/>
              </w:tabs>
              <w:spacing w:after="0" w:line="240" w:lineRule="auto"/>
              <w:jc w:val="center"/>
              <w:rPr>
                <w:sz w:val="18"/>
                <w:szCs w:val="18"/>
                <w:lang w:val="es-ES"/>
              </w:rPr>
            </w:pPr>
            <w:r w:rsidRPr="002540E5">
              <w:rPr>
                <w:sz w:val="18"/>
                <w:szCs w:val="18"/>
                <w:lang w:val="es-ES"/>
              </w:rPr>
              <w:t>25</w:t>
            </w:r>
          </w:p>
        </w:tc>
        <w:tc>
          <w:tcPr>
            <w:tcW w:w="2126" w:type="dxa"/>
            <w:vAlign w:val="center"/>
          </w:tcPr>
          <w:p w14:paraId="48CC5C5C" w14:textId="77777777" w:rsidR="00DB4A09" w:rsidRPr="002540E5" w:rsidRDefault="00DB4A09" w:rsidP="005D56C4">
            <w:pPr>
              <w:tabs>
                <w:tab w:val="left" w:pos="6720"/>
              </w:tabs>
              <w:spacing w:after="0" w:line="240" w:lineRule="auto"/>
              <w:jc w:val="center"/>
              <w:rPr>
                <w:sz w:val="18"/>
                <w:szCs w:val="18"/>
                <w:lang w:val="es-ES"/>
              </w:rPr>
            </w:pPr>
            <w:r w:rsidRPr="002540E5">
              <w:rPr>
                <w:sz w:val="18"/>
                <w:szCs w:val="18"/>
                <w:lang w:val="es-ES"/>
              </w:rPr>
              <w:t>Sinaloa</w:t>
            </w:r>
          </w:p>
        </w:tc>
        <w:tc>
          <w:tcPr>
            <w:tcW w:w="1843" w:type="dxa"/>
            <w:vAlign w:val="center"/>
          </w:tcPr>
          <w:p w14:paraId="630001C6" w14:textId="77777777" w:rsidR="00DB4A09" w:rsidRPr="002540E5" w:rsidRDefault="00DB4A09" w:rsidP="005D56C4">
            <w:pPr>
              <w:tabs>
                <w:tab w:val="left" w:pos="6720"/>
              </w:tabs>
              <w:spacing w:after="0" w:line="240" w:lineRule="auto"/>
              <w:jc w:val="center"/>
              <w:rPr>
                <w:sz w:val="18"/>
                <w:szCs w:val="18"/>
              </w:rPr>
            </w:pPr>
            <w:r w:rsidRPr="002540E5">
              <w:rPr>
                <w:sz w:val="18"/>
                <w:szCs w:val="18"/>
              </w:rPr>
              <w:t>014</w:t>
            </w:r>
          </w:p>
        </w:tc>
        <w:tc>
          <w:tcPr>
            <w:tcW w:w="1701" w:type="dxa"/>
            <w:vAlign w:val="center"/>
          </w:tcPr>
          <w:p w14:paraId="1250E64B" w14:textId="77777777" w:rsidR="00DB4A09" w:rsidRPr="002540E5" w:rsidRDefault="00DB4A09" w:rsidP="005D56C4">
            <w:pPr>
              <w:tabs>
                <w:tab w:val="left" w:pos="6720"/>
              </w:tabs>
              <w:spacing w:after="0" w:line="240" w:lineRule="auto"/>
              <w:jc w:val="left"/>
              <w:rPr>
                <w:sz w:val="18"/>
                <w:szCs w:val="18"/>
              </w:rPr>
            </w:pPr>
            <w:r w:rsidRPr="002540E5">
              <w:rPr>
                <w:sz w:val="18"/>
                <w:szCs w:val="18"/>
              </w:rPr>
              <w:t>Rosario</w:t>
            </w:r>
          </w:p>
        </w:tc>
        <w:tc>
          <w:tcPr>
            <w:tcW w:w="2409" w:type="dxa"/>
            <w:vAlign w:val="center"/>
          </w:tcPr>
          <w:p w14:paraId="37AA7B69" w14:textId="7AC16431" w:rsidR="00DB4A09" w:rsidRPr="005D56C4" w:rsidRDefault="00DB4A09" w:rsidP="005D56C4">
            <w:pPr>
              <w:tabs>
                <w:tab w:val="left" w:pos="6720"/>
              </w:tabs>
              <w:spacing w:after="0" w:line="240" w:lineRule="auto"/>
              <w:jc w:val="center"/>
              <w:rPr>
                <w:sz w:val="18"/>
                <w:szCs w:val="18"/>
                <w:lang w:val="es-ES"/>
              </w:rPr>
            </w:pPr>
            <w:r w:rsidRPr="005D56C4">
              <w:rPr>
                <w:sz w:val="18"/>
                <w:szCs w:val="18"/>
              </w:rPr>
              <w:t>414</w:t>
            </w:r>
          </w:p>
        </w:tc>
        <w:tc>
          <w:tcPr>
            <w:tcW w:w="1971" w:type="dxa"/>
            <w:vAlign w:val="center"/>
          </w:tcPr>
          <w:p w14:paraId="224D4AFB" w14:textId="682DB4C4" w:rsidR="00DB4A09" w:rsidRPr="005D56C4" w:rsidRDefault="00DB4A09" w:rsidP="005D56C4">
            <w:pPr>
              <w:tabs>
                <w:tab w:val="left" w:pos="6720"/>
              </w:tabs>
              <w:spacing w:after="0" w:line="240" w:lineRule="auto"/>
              <w:jc w:val="center"/>
              <w:rPr>
                <w:sz w:val="18"/>
                <w:szCs w:val="18"/>
                <w:lang w:val="es-ES"/>
              </w:rPr>
            </w:pPr>
            <w:r w:rsidRPr="005D56C4">
              <w:rPr>
                <w:sz w:val="18"/>
                <w:szCs w:val="18"/>
              </w:rPr>
              <w:t>203</w:t>
            </w:r>
          </w:p>
        </w:tc>
        <w:tc>
          <w:tcPr>
            <w:tcW w:w="1582" w:type="dxa"/>
            <w:vAlign w:val="center"/>
          </w:tcPr>
          <w:p w14:paraId="0A423EE0" w14:textId="3C7CC4E8" w:rsidR="00DB4A09" w:rsidRPr="005D56C4" w:rsidRDefault="00DB4A09" w:rsidP="005D56C4">
            <w:pPr>
              <w:tabs>
                <w:tab w:val="left" w:pos="6720"/>
              </w:tabs>
              <w:spacing w:after="0" w:line="240" w:lineRule="auto"/>
              <w:jc w:val="center"/>
              <w:rPr>
                <w:sz w:val="18"/>
                <w:szCs w:val="18"/>
                <w:lang w:val="es-ES"/>
              </w:rPr>
            </w:pPr>
            <w:r w:rsidRPr="005D56C4">
              <w:rPr>
                <w:sz w:val="18"/>
                <w:szCs w:val="18"/>
              </w:rPr>
              <w:t>211</w:t>
            </w:r>
          </w:p>
        </w:tc>
      </w:tr>
      <w:tr w:rsidR="00DB4A09" w:rsidRPr="002540E5" w14:paraId="40EA2928" w14:textId="77777777" w:rsidTr="00DB4A09">
        <w:trPr>
          <w:trHeight w:val="369"/>
          <w:jc w:val="center"/>
        </w:trPr>
        <w:tc>
          <w:tcPr>
            <w:tcW w:w="1555" w:type="dxa"/>
            <w:vAlign w:val="center"/>
          </w:tcPr>
          <w:p w14:paraId="132184BF" w14:textId="77777777" w:rsidR="00DB4A09" w:rsidRPr="002540E5" w:rsidRDefault="00DB4A09" w:rsidP="005D56C4">
            <w:pPr>
              <w:tabs>
                <w:tab w:val="left" w:pos="6720"/>
              </w:tabs>
              <w:spacing w:after="0" w:line="240" w:lineRule="auto"/>
              <w:jc w:val="center"/>
              <w:rPr>
                <w:sz w:val="18"/>
                <w:szCs w:val="18"/>
                <w:lang w:val="es-ES"/>
              </w:rPr>
            </w:pPr>
            <w:r w:rsidRPr="002540E5">
              <w:rPr>
                <w:sz w:val="18"/>
                <w:szCs w:val="18"/>
                <w:lang w:val="es-ES"/>
              </w:rPr>
              <w:t>25</w:t>
            </w:r>
          </w:p>
        </w:tc>
        <w:tc>
          <w:tcPr>
            <w:tcW w:w="2126" w:type="dxa"/>
            <w:vAlign w:val="center"/>
          </w:tcPr>
          <w:p w14:paraId="07EE51F5" w14:textId="77777777" w:rsidR="00DB4A09" w:rsidRPr="002540E5" w:rsidRDefault="00DB4A09" w:rsidP="005D56C4">
            <w:pPr>
              <w:tabs>
                <w:tab w:val="left" w:pos="6720"/>
              </w:tabs>
              <w:spacing w:after="0" w:line="240" w:lineRule="auto"/>
              <w:jc w:val="center"/>
              <w:rPr>
                <w:sz w:val="18"/>
                <w:szCs w:val="18"/>
                <w:lang w:val="es-ES"/>
              </w:rPr>
            </w:pPr>
            <w:r w:rsidRPr="002540E5">
              <w:rPr>
                <w:sz w:val="18"/>
                <w:szCs w:val="18"/>
                <w:lang w:val="es-ES"/>
              </w:rPr>
              <w:t>Sinaloa</w:t>
            </w:r>
          </w:p>
        </w:tc>
        <w:tc>
          <w:tcPr>
            <w:tcW w:w="1843" w:type="dxa"/>
            <w:vAlign w:val="center"/>
          </w:tcPr>
          <w:p w14:paraId="5CCACAD1" w14:textId="77777777" w:rsidR="00DB4A09" w:rsidRPr="002540E5" w:rsidRDefault="00DB4A09" w:rsidP="005D56C4">
            <w:pPr>
              <w:tabs>
                <w:tab w:val="left" w:pos="6720"/>
              </w:tabs>
              <w:spacing w:after="0" w:line="240" w:lineRule="auto"/>
              <w:jc w:val="center"/>
              <w:rPr>
                <w:sz w:val="18"/>
                <w:szCs w:val="18"/>
              </w:rPr>
            </w:pPr>
            <w:r w:rsidRPr="002540E5">
              <w:rPr>
                <w:sz w:val="18"/>
                <w:szCs w:val="18"/>
              </w:rPr>
              <w:t>015</w:t>
            </w:r>
          </w:p>
        </w:tc>
        <w:tc>
          <w:tcPr>
            <w:tcW w:w="1701" w:type="dxa"/>
            <w:vAlign w:val="center"/>
          </w:tcPr>
          <w:p w14:paraId="6AD39136" w14:textId="77777777" w:rsidR="00DB4A09" w:rsidRPr="002540E5" w:rsidRDefault="00DB4A09" w:rsidP="005D56C4">
            <w:pPr>
              <w:tabs>
                <w:tab w:val="left" w:pos="6720"/>
              </w:tabs>
              <w:spacing w:after="0" w:line="240" w:lineRule="auto"/>
              <w:jc w:val="left"/>
              <w:rPr>
                <w:sz w:val="18"/>
                <w:szCs w:val="18"/>
              </w:rPr>
            </w:pPr>
            <w:r w:rsidRPr="002540E5">
              <w:rPr>
                <w:sz w:val="18"/>
                <w:szCs w:val="18"/>
              </w:rPr>
              <w:t>Salvador Alvarado</w:t>
            </w:r>
          </w:p>
        </w:tc>
        <w:tc>
          <w:tcPr>
            <w:tcW w:w="2409" w:type="dxa"/>
            <w:vAlign w:val="center"/>
          </w:tcPr>
          <w:p w14:paraId="4F7B96BC" w14:textId="199ABBDF" w:rsidR="00DB4A09" w:rsidRPr="005D56C4" w:rsidRDefault="00DB4A09" w:rsidP="005D56C4">
            <w:pPr>
              <w:tabs>
                <w:tab w:val="left" w:pos="6720"/>
              </w:tabs>
              <w:spacing w:after="0" w:line="240" w:lineRule="auto"/>
              <w:jc w:val="center"/>
              <w:rPr>
                <w:sz w:val="18"/>
                <w:szCs w:val="18"/>
                <w:lang w:val="es-ES"/>
              </w:rPr>
            </w:pPr>
            <w:r w:rsidRPr="005D56C4">
              <w:rPr>
                <w:sz w:val="18"/>
                <w:szCs w:val="18"/>
              </w:rPr>
              <w:t>253</w:t>
            </w:r>
          </w:p>
        </w:tc>
        <w:tc>
          <w:tcPr>
            <w:tcW w:w="1971" w:type="dxa"/>
            <w:vAlign w:val="center"/>
          </w:tcPr>
          <w:p w14:paraId="535289C1" w14:textId="60260757" w:rsidR="00DB4A09" w:rsidRPr="005D56C4" w:rsidRDefault="00DB4A09" w:rsidP="005D56C4">
            <w:pPr>
              <w:tabs>
                <w:tab w:val="left" w:pos="6720"/>
              </w:tabs>
              <w:spacing w:after="0" w:line="240" w:lineRule="auto"/>
              <w:jc w:val="center"/>
              <w:rPr>
                <w:sz w:val="18"/>
                <w:szCs w:val="18"/>
                <w:lang w:val="es-ES"/>
              </w:rPr>
            </w:pPr>
            <w:r w:rsidRPr="005D56C4">
              <w:rPr>
                <w:sz w:val="18"/>
                <w:szCs w:val="18"/>
              </w:rPr>
              <w:t>139</w:t>
            </w:r>
          </w:p>
        </w:tc>
        <w:tc>
          <w:tcPr>
            <w:tcW w:w="1582" w:type="dxa"/>
            <w:vAlign w:val="center"/>
          </w:tcPr>
          <w:p w14:paraId="207B9AB1" w14:textId="2DF490B0" w:rsidR="00DB4A09" w:rsidRPr="005D56C4" w:rsidRDefault="00DB4A09" w:rsidP="005D56C4">
            <w:pPr>
              <w:tabs>
                <w:tab w:val="left" w:pos="6720"/>
              </w:tabs>
              <w:spacing w:after="0" w:line="240" w:lineRule="auto"/>
              <w:jc w:val="center"/>
              <w:rPr>
                <w:sz w:val="18"/>
                <w:szCs w:val="18"/>
                <w:lang w:val="es-ES"/>
              </w:rPr>
            </w:pPr>
            <w:r w:rsidRPr="005D56C4">
              <w:rPr>
                <w:sz w:val="18"/>
                <w:szCs w:val="18"/>
              </w:rPr>
              <w:t>114</w:t>
            </w:r>
          </w:p>
        </w:tc>
      </w:tr>
      <w:tr w:rsidR="00DB4A09" w:rsidRPr="002540E5" w14:paraId="73E196C3" w14:textId="77777777" w:rsidTr="00DB4A09">
        <w:trPr>
          <w:trHeight w:val="369"/>
          <w:jc w:val="center"/>
        </w:trPr>
        <w:tc>
          <w:tcPr>
            <w:tcW w:w="1555" w:type="dxa"/>
            <w:vAlign w:val="center"/>
          </w:tcPr>
          <w:p w14:paraId="7239A77D" w14:textId="77777777" w:rsidR="00DB4A09" w:rsidRPr="002540E5" w:rsidRDefault="00DB4A09" w:rsidP="005D56C4">
            <w:pPr>
              <w:tabs>
                <w:tab w:val="left" w:pos="6720"/>
              </w:tabs>
              <w:spacing w:after="0" w:line="240" w:lineRule="auto"/>
              <w:jc w:val="center"/>
              <w:rPr>
                <w:sz w:val="18"/>
                <w:szCs w:val="18"/>
                <w:lang w:val="es-ES"/>
              </w:rPr>
            </w:pPr>
            <w:r w:rsidRPr="002540E5">
              <w:rPr>
                <w:sz w:val="18"/>
                <w:szCs w:val="18"/>
                <w:lang w:val="es-ES"/>
              </w:rPr>
              <w:t>25</w:t>
            </w:r>
          </w:p>
        </w:tc>
        <w:tc>
          <w:tcPr>
            <w:tcW w:w="2126" w:type="dxa"/>
            <w:vAlign w:val="center"/>
          </w:tcPr>
          <w:p w14:paraId="28DB5CF3" w14:textId="77777777" w:rsidR="00DB4A09" w:rsidRPr="002540E5" w:rsidRDefault="00DB4A09" w:rsidP="005D56C4">
            <w:pPr>
              <w:tabs>
                <w:tab w:val="left" w:pos="6720"/>
              </w:tabs>
              <w:spacing w:after="0" w:line="240" w:lineRule="auto"/>
              <w:jc w:val="center"/>
              <w:rPr>
                <w:sz w:val="18"/>
                <w:szCs w:val="18"/>
                <w:lang w:val="es-ES"/>
              </w:rPr>
            </w:pPr>
            <w:r w:rsidRPr="002540E5">
              <w:rPr>
                <w:sz w:val="18"/>
                <w:szCs w:val="18"/>
                <w:lang w:val="es-ES"/>
              </w:rPr>
              <w:t>Sinaloa</w:t>
            </w:r>
          </w:p>
        </w:tc>
        <w:tc>
          <w:tcPr>
            <w:tcW w:w="1843" w:type="dxa"/>
            <w:vAlign w:val="center"/>
          </w:tcPr>
          <w:p w14:paraId="0289978B" w14:textId="77777777" w:rsidR="00DB4A09" w:rsidRPr="002540E5" w:rsidRDefault="00DB4A09" w:rsidP="005D56C4">
            <w:pPr>
              <w:tabs>
                <w:tab w:val="left" w:pos="6720"/>
              </w:tabs>
              <w:spacing w:after="0" w:line="240" w:lineRule="auto"/>
              <w:jc w:val="center"/>
              <w:rPr>
                <w:sz w:val="18"/>
                <w:szCs w:val="18"/>
              </w:rPr>
            </w:pPr>
            <w:r w:rsidRPr="002540E5">
              <w:rPr>
                <w:sz w:val="18"/>
                <w:szCs w:val="18"/>
              </w:rPr>
              <w:t>016</w:t>
            </w:r>
          </w:p>
        </w:tc>
        <w:tc>
          <w:tcPr>
            <w:tcW w:w="1701" w:type="dxa"/>
            <w:vAlign w:val="center"/>
          </w:tcPr>
          <w:p w14:paraId="73876AFD" w14:textId="77777777" w:rsidR="00DB4A09" w:rsidRPr="002540E5" w:rsidRDefault="00DB4A09" w:rsidP="005D56C4">
            <w:pPr>
              <w:tabs>
                <w:tab w:val="left" w:pos="6720"/>
              </w:tabs>
              <w:spacing w:after="0" w:line="240" w:lineRule="auto"/>
              <w:jc w:val="left"/>
              <w:rPr>
                <w:sz w:val="18"/>
                <w:szCs w:val="18"/>
              </w:rPr>
            </w:pPr>
            <w:r w:rsidRPr="002540E5">
              <w:rPr>
                <w:sz w:val="18"/>
                <w:szCs w:val="18"/>
              </w:rPr>
              <w:t>San Ignacio</w:t>
            </w:r>
          </w:p>
        </w:tc>
        <w:tc>
          <w:tcPr>
            <w:tcW w:w="2409" w:type="dxa"/>
            <w:vAlign w:val="center"/>
          </w:tcPr>
          <w:p w14:paraId="4B6870AE" w14:textId="1A5F81FD" w:rsidR="00DB4A09" w:rsidRPr="005D56C4" w:rsidRDefault="00DB4A09" w:rsidP="005D56C4">
            <w:pPr>
              <w:tabs>
                <w:tab w:val="left" w:pos="6720"/>
              </w:tabs>
              <w:spacing w:after="0" w:line="240" w:lineRule="auto"/>
              <w:jc w:val="center"/>
              <w:rPr>
                <w:sz w:val="18"/>
                <w:szCs w:val="18"/>
                <w:lang w:val="es-ES"/>
              </w:rPr>
            </w:pPr>
            <w:r w:rsidRPr="005D56C4">
              <w:rPr>
                <w:sz w:val="18"/>
                <w:szCs w:val="18"/>
              </w:rPr>
              <w:t>250</w:t>
            </w:r>
          </w:p>
        </w:tc>
        <w:tc>
          <w:tcPr>
            <w:tcW w:w="1971" w:type="dxa"/>
            <w:vAlign w:val="center"/>
          </w:tcPr>
          <w:p w14:paraId="00B7B076" w14:textId="5D0A766A" w:rsidR="00DB4A09" w:rsidRPr="005D56C4" w:rsidRDefault="00DB4A09" w:rsidP="005D56C4">
            <w:pPr>
              <w:tabs>
                <w:tab w:val="left" w:pos="6720"/>
              </w:tabs>
              <w:spacing w:after="0" w:line="240" w:lineRule="auto"/>
              <w:jc w:val="center"/>
              <w:rPr>
                <w:sz w:val="18"/>
                <w:szCs w:val="18"/>
                <w:lang w:val="es-ES"/>
              </w:rPr>
            </w:pPr>
            <w:r w:rsidRPr="005D56C4">
              <w:rPr>
                <w:sz w:val="18"/>
                <w:szCs w:val="18"/>
              </w:rPr>
              <w:t>128</w:t>
            </w:r>
          </w:p>
        </w:tc>
        <w:tc>
          <w:tcPr>
            <w:tcW w:w="1582" w:type="dxa"/>
            <w:vAlign w:val="center"/>
          </w:tcPr>
          <w:p w14:paraId="21F94BE7" w14:textId="756DA07D" w:rsidR="00DB4A09" w:rsidRPr="005D56C4" w:rsidRDefault="00DB4A09" w:rsidP="005D56C4">
            <w:pPr>
              <w:tabs>
                <w:tab w:val="left" w:pos="6720"/>
              </w:tabs>
              <w:spacing w:after="0" w:line="240" w:lineRule="auto"/>
              <w:jc w:val="center"/>
              <w:rPr>
                <w:sz w:val="18"/>
                <w:szCs w:val="18"/>
                <w:lang w:val="es-ES"/>
              </w:rPr>
            </w:pPr>
            <w:r w:rsidRPr="005D56C4">
              <w:rPr>
                <w:sz w:val="18"/>
                <w:szCs w:val="18"/>
              </w:rPr>
              <w:t>123</w:t>
            </w:r>
          </w:p>
        </w:tc>
      </w:tr>
      <w:tr w:rsidR="00DB4A09" w:rsidRPr="002540E5" w14:paraId="625AFFD4" w14:textId="77777777" w:rsidTr="00DB4A09">
        <w:trPr>
          <w:trHeight w:val="369"/>
          <w:jc w:val="center"/>
        </w:trPr>
        <w:tc>
          <w:tcPr>
            <w:tcW w:w="1555" w:type="dxa"/>
            <w:vAlign w:val="center"/>
          </w:tcPr>
          <w:p w14:paraId="3061A4E0" w14:textId="77777777" w:rsidR="00DB4A09" w:rsidRPr="002540E5" w:rsidRDefault="00DB4A09" w:rsidP="005D56C4">
            <w:pPr>
              <w:tabs>
                <w:tab w:val="left" w:pos="6720"/>
              </w:tabs>
              <w:spacing w:after="0" w:line="240" w:lineRule="auto"/>
              <w:jc w:val="center"/>
              <w:rPr>
                <w:sz w:val="18"/>
                <w:szCs w:val="18"/>
                <w:lang w:val="es-ES"/>
              </w:rPr>
            </w:pPr>
            <w:r w:rsidRPr="002540E5">
              <w:rPr>
                <w:sz w:val="18"/>
                <w:szCs w:val="18"/>
                <w:lang w:val="es-ES"/>
              </w:rPr>
              <w:t>25</w:t>
            </w:r>
          </w:p>
        </w:tc>
        <w:tc>
          <w:tcPr>
            <w:tcW w:w="2126" w:type="dxa"/>
            <w:vAlign w:val="center"/>
          </w:tcPr>
          <w:p w14:paraId="2CFEE225" w14:textId="77777777" w:rsidR="00DB4A09" w:rsidRPr="002540E5" w:rsidRDefault="00DB4A09" w:rsidP="005D56C4">
            <w:pPr>
              <w:tabs>
                <w:tab w:val="left" w:pos="6720"/>
              </w:tabs>
              <w:spacing w:after="0" w:line="240" w:lineRule="auto"/>
              <w:jc w:val="center"/>
              <w:rPr>
                <w:sz w:val="18"/>
                <w:szCs w:val="18"/>
                <w:lang w:val="es-ES"/>
              </w:rPr>
            </w:pPr>
            <w:r w:rsidRPr="002540E5">
              <w:rPr>
                <w:sz w:val="18"/>
                <w:szCs w:val="18"/>
                <w:lang w:val="es-ES"/>
              </w:rPr>
              <w:t>Sinaloa</w:t>
            </w:r>
          </w:p>
        </w:tc>
        <w:tc>
          <w:tcPr>
            <w:tcW w:w="1843" w:type="dxa"/>
            <w:vAlign w:val="center"/>
          </w:tcPr>
          <w:p w14:paraId="493664D5" w14:textId="77777777" w:rsidR="00DB4A09" w:rsidRPr="002540E5" w:rsidRDefault="00DB4A09" w:rsidP="005D56C4">
            <w:pPr>
              <w:tabs>
                <w:tab w:val="left" w:pos="6720"/>
              </w:tabs>
              <w:spacing w:after="0" w:line="240" w:lineRule="auto"/>
              <w:jc w:val="center"/>
              <w:rPr>
                <w:sz w:val="18"/>
                <w:szCs w:val="18"/>
              </w:rPr>
            </w:pPr>
            <w:r w:rsidRPr="002540E5">
              <w:rPr>
                <w:sz w:val="18"/>
                <w:szCs w:val="18"/>
              </w:rPr>
              <w:t>017</w:t>
            </w:r>
          </w:p>
        </w:tc>
        <w:tc>
          <w:tcPr>
            <w:tcW w:w="1701" w:type="dxa"/>
            <w:vAlign w:val="center"/>
          </w:tcPr>
          <w:p w14:paraId="46C70C7B" w14:textId="77777777" w:rsidR="00DB4A09" w:rsidRPr="002540E5" w:rsidRDefault="00DB4A09" w:rsidP="005D56C4">
            <w:pPr>
              <w:tabs>
                <w:tab w:val="left" w:pos="6720"/>
              </w:tabs>
              <w:spacing w:after="0" w:line="240" w:lineRule="auto"/>
              <w:jc w:val="left"/>
              <w:rPr>
                <w:sz w:val="18"/>
                <w:szCs w:val="18"/>
              </w:rPr>
            </w:pPr>
            <w:r w:rsidRPr="002540E5">
              <w:rPr>
                <w:sz w:val="18"/>
                <w:szCs w:val="18"/>
              </w:rPr>
              <w:t>Sinaloa</w:t>
            </w:r>
          </w:p>
        </w:tc>
        <w:tc>
          <w:tcPr>
            <w:tcW w:w="2409" w:type="dxa"/>
            <w:vAlign w:val="center"/>
          </w:tcPr>
          <w:p w14:paraId="13CB606F" w14:textId="09B2CF67" w:rsidR="00DB4A09" w:rsidRPr="005D56C4" w:rsidRDefault="00DB4A09" w:rsidP="005D56C4">
            <w:pPr>
              <w:tabs>
                <w:tab w:val="left" w:pos="6720"/>
              </w:tabs>
              <w:spacing w:after="0" w:line="240" w:lineRule="auto"/>
              <w:jc w:val="center"/>
              <w:rPr>
                <w:sz w:val="18"/>
                <w:szCs w:val="18"/>
                <w:lang w:val="es-ES"/>
              </w:rPr>
            </w:pPr>
            <w:r w:rsidRPr="005D56C4">
              <w:rPr>
                <w:sz w:val="18"/>
                <w:szCs w:val="18"/>
              </w:rPr>
              <w:t>475</w:t>
            </w:r>
          </w:p>
        </w:tc>
        <w:tc>
          <w:tcPr>
            <w:tcW w:w="1971" w:type="dxa"/>
            <w:vAlign w:val="center"/>
          </w:tcPr>
          <w:p w14:paraId="7C3F3738" w14:textId="2BCB5CCA" w:rsidR="00DB4A09" w:rsidRPr="005D56C4" w:rsidRDefault="00DB4A09" w:rsidP="005D56C4">
            <w:pPr>
              <w:tabs>
                <w:tab w:val="left" w:pos="6720"/>
              </w:tabs>
              <w:spacing w:after="0" w:line="240" w:lineRule="auto"/>
              <w:jc w:val="center"/>
              <w:rPr>
                <w:sz w:val="18"/>
                <w:szCs w:val="18"/>
                <w:lang w:val="es-ES"/>
              </w:rPr>
            </w:pPr>
            <w:r w:rsidRPr="005D56C4">
              <w:rPr>
                <w:sz w:val="18"/>
                <w:szCs w:val="18"/>
              </w:rPr>
              <w:t>276</w:t>
            </w:r>
          </w:p>
        </w:tc>
        <w:tc>
          <w:tcPr>
            <w:tcW w:w="1582" w:type="dxa"/>
            <w:vAlign w:val="center"/>
          </w:tcPr>
          <w:p w14:paraId="203668B1" w14:textId="33B377F7" w:rsidR="00DB4A09" w:rsidRPr="005D56C4" w:rsidRDefault="00DB4A09" w:rsidP="005D56C4">
            <w:pPr>
              <w:tabs>
                <w:tab w:val="left" w:pos="6720"/>
              </w:tabs>
              <w:spacing w:after="0" w:line="240" w:lineRule="auto"/>
              <w:jc w:val="center"/>
              <w:rPr>
                <w:sz w:val="18"/>
                <w:szCs w:val="18"/>
                <w:lang w:val="es-ES"/>
              </w:rPr>
            </w:pPr>
            <w:r w:rsidRPr="005D56C4">
              <w:rPr>
                <w:sz w:val="18"/>
                <w:szCs w:val="18"/>
              </w:rPr>
              <w:t>200</w:t>
            </w:r>
          </w:p>
        </w:tc>
      </w:tr>
      <w:tr w:rsidR="00DB4A09" w:rsidRPr="002540E5" w14:paraId="5116967B" w14:textId="77777777" w:rsidTr="00DB4A09">
        <w:trPr>
          <w:trHeight w:val="369"/>
          <w:jc w:val="center"/>
        </w:trPr>
        <w:tc>
          <w:tcPr>
            <w:tcW w:w="1555" w:type="dxa"/>
            <w:vAlign w:val="center"/>
          </w:tcPr>
          <w:p w14:paraId="58154453" w14:textId="77777777" w:rsidR="00DB4A09" w:rsidRPr="002540E5" w:rsidRDefault="00DB4A09" w:rsidP="005D56C4">
            <w:pPr>
              <w:tabs>
                <w:tab w:val="left" w:pos="6720"/>
              </w:tabs>
              <w:spacing w:after="0" w:line="240" w:lineRule="auto"/>
              <w:jc w:val="center"/>
              <w:rPr>
                <w:sz w:val="18"/>
                <w:szCs w:val="18"/>
                <w:lang w:val="es-ES"/>
              </w:rPr>
            </w:pPr>
            <w:r w:rsidRPr="002540E5">
              <w:rPr>
                <w:sz w:val="18"/>
                <w:szCs w:val="18"/>
                <w:lang w:val="es-ES"/>
              </w:rPr>
              <w:t>25</w:t>
            </w:r>
          </w:p>
        </w:tc>
        <w:tc>
          <w:tcPr>
            <w:tcW w:w="2126" w:type="dxa"/>
            <w:vAlign w:val="center"/>
          </w:tcPr>
          <w:p w14:paraId="42EB1BF6" w14:textId="77777777" w:rsidR="00DB4A09" w:rsidRPr="002540E5" w:rsidRDefault="00DB4A09" w:rsidP="005D56C4">
            <w:pPr>
              <w:tabs>
                <w:tab w:val="left" w:pos="6720"/>
              </w:tabs>
              <w:spacing w:after="0" w:line="240" w:lineRule="auto"/>
              <w:jc w:val="center"/>
              <w:rPr>
                <w:sz w:val="18"/>
                <w:szCs w:val="18"/>
                <w:lang w:val="es-ES"/>
              </w:rPr>
            </w:pPr>
            <w:r w:rsidRPr="002540E5">
              <w:rPr>
                <w:sz w:val="18"/>
                <w:szCs w:val="18"/>
                <w:lang w:val="es-ES"/>
              </w:rPr>
              <w:t>Sinaloa</w:t>
            </w:r>
          </w:p>
        </w:tc>
        <w:tc>
          <w:tcPr>
            <w:tcW w:w="1843" w:type="dxa"/>
            <w:vAlign w:val="center"/>
          </w:tcPr>
          <w:p w14:paraId="509C9737" w14:textId="77777777" w:rsidR="00DB4A09" w:rsidRPr="002540E5" w:rsidRDefault="00DB4A09" w:rsidP="005D56C4">
            <w:pPr>
              <w:tabs>
                <w:tab w:val="left" w:pos="6720"/>
              </w:tabs>
              <w:spacing w:after="0" w:line="240" w:lineRule="auto"/>
              <w:jc w:val="center"/>
              <w:rPr>
                <w:sz w:val="18"/>
                <w:szCs w:val="18"/>
              </w:rPr>
            </w:pPr>
            <w:r w:rsidRPr="002540E5">
              <w:rPr>
                <w:sz w:val="18"/>
                <w:szCs w:val="18"/>
              </w:rPr>
              <w:t>018</w:t>
            </w:r>
          </w:p>
        </w:tc>
        <w:tc>
          <w:tcPr>
            <w:tcW w:w="1701" w:type="dxa"/>
            <w:vAlign w:val="center"/>
          </w:tcPr>
          <w:p w14:paraId="2261F392" w14:textId="77777777" w:rsidR="00DB4A09" w:rsidRPr="002540E5" w:rsidRDefault="00DB4A09" w:rsidP="005D56C4">
            <w:pPr>
              <w:tabs>
                <w:tab w:val="left" w:pos="6720"/>
              </w:tabs>
              <w:spacing w:after="0" w:line="240" w:lineRule="auto"/>
              <w:jc w:val="left"/>
              <w:rPr>
                <w:sz w:val="18"/>
                <w:szCs w:val="18"/>
              </w:rPr>
            </w:pPr>
            <w:r w:rsidRPr="002540E5">
              <w:rPr>
                <w:sz w:val="18"/>
                <w:szCs w:val="18"/>
              </w:rPr>
              <w:t>Navolato</w:t>
            </w:r>
          </w:p>
        </w:tc>
        <w:tc>
          <w:tcPr>
            <w:tcW w:w="2409" w:type="dxa"/>
            <w:vAlign w:val="center"/>
          </w:tcPr>
          <w:p w14:paraId="386F60AA" w14:textId="070E1C9F" w:rsidR="00DB4A09" w:rsidRPr="005D56C4" w:rsidRDefault="00DB4A09" w:rsidP="005D56C4">
            <w:pPr>
              <w:tabs>
                <w:tab w:val="left" w:pos="6720"/>
              </w:tabs>
              <w:spacing w:after="0" w:line="240" w:lineRule="auto"/>
              <w:jc w:val="center"/>
              <w:rPr>
                <w:sz w:val="18"/>
                <w:szCs w:val="18"/>
                <w:lang w:val="es-ES"/>
              </w:rPr>
            </w:pPr>
            <w:r w:rsidRPr="005D56C4">
              <w:rPr>
                <w:sz w:val="18"/>
                <w:szCs w:val="18"/>
              </w:rPr>
              <w:t>1,457</w:t>
            </w:r>
          </w:p>
        </w:tc>
        <w:tc>
          <w:tcPr>
            <w:tcW w:w="1971" w:type="dxa"/>
            <w:vAlign w:val="center"/>
          </w:tcPr>
          <w:p w14:paraId="23DC2BBB" w14:textId="436CA3BA" w:rsidR="00DB4A09" w:rsidRPr="005D56C4" w:rsidRDefault="00DB4A09" w:rsidP="005D56C4">
            <w:pPr>
              <w:tabs>
                <w:tab w:val="left" w:pos="6720"/>
              </w:tabs>
              <w:spacing w:after="0" w:line="240" w:lineRule="auto"/>
              <w:jc w:val="center"/>
              <w:rPr>
                <w:sz w:val="18"/>
                <w:szCs w:val="18"/>
                <w:lang w:val="es-ES"/>
              </w:rPr>
            </w:pPr>
            <w:r w:rsidRPr="005D56C4">
              <w:rPr>
                <w:sz w:val="18"/>
                <w:szCs w:val="18"/>
              </w:rPr>
              <w:t>743</w:t>
            </w:r>
          </w:p>
        </w:tc>
        <w:tc>
          <w:tcPr>
            <w:tcW w:w="1582" w:type="dxa"/>
            <w:vAlign w:val="center"/>
          </w:tcPr>
          <w:p w14:paraId="508673D5" w14:textId="39D1F79A" w:rsidR="00DB4A09" w:rsidRPr="005D56C4" w:rsidRDefault="00DB4A09" w:rsidP="005D56C4">
            <w:pPr>
              <w:tabs>
                <w:tab w:val="left" w:pos="6720"/>
              </w:tabs>
              <w:spacing w:after="0" w:line="240" w:lineRule="auto"/>
              <w:jc w:val="center"/>
              <w:rPr>
                <w:sz w:val="18"/>
                <w:szCs w:val="18"/>
                <w:lang w:val="es-ES"/>
              </w:rPr>
            </w:pPr>
            <w:r w:rsidRPr="005D56C4">
              <w:rPr>
                <w:sz w:val="18"/>
                <w:szCs w:val="18"/>
              </w:rPr>
              <w:t>714</w:t>
            </w:r>
          </w:p>
        </w:tc>
      </w:tr>
    </w:tbl>
    <w:p w14:paraId="71D70259" w14:textId="22ADB6FB" w:rsidR="00981AF3" w:rsidRPr="00A71DBC" w:rsidRDefault="00EA205D" w:rsidP="00A71DBC">
      <w:pPr>
        <w:tabs>
          <w:tab w:val="left" w:pos="6720"/>
        </w:tabs>
        <w:spacing w:after="0" w:line="240" w:lineRule="auto"/>
        <w:rPr>
          <w:b/>
        </w:rPr>
      </w:pPr>
      <w:r w:rsidRPr="00A71DBC">
        <w:rPr>
          <w:b/>
        </w:rPr>
        <w:tab/>
      </w:r>
    </w:p>
    <w:sectPr w:rsidR="00981AF3" w:rsidRPr="00A71DBC" w:rsidSect="00A71DBC">
      <w:headerReference w:type="first" r:id="rId39"/>
      <w:footerReference w:type="first" r:id="rId40"/>
      <w:pgSz w:w="15840" w:h="12240" w:orient="landscape"/>
      <w:pgMar w:top="1702" w:right="567" w:bottom="680"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F6F56C" w14:textId="77777777" w:rsidR="00E61B68" w:rsidRDefault="00E61B68" w:rsidP="00A140AF">
      <w:pPr>
        <w:spacing w:after="0" w:line="240" w:lineRule="auto"/>
      </w:pPr>
      <w:r>
        <w:separator/>
      </w:r>
    </w:p>
  </w:endnote>
  <w:endnote w:type="continuationSeparator" w:id="0">
    <w:p w14:paraId="4035C090" w14:textId="77777777" w:rsidR="00E61B68" w:rsidRDefault="00E61B68" w:rsidP="00A14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stiza">
    <w:panose1 w:val="000005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dium">
    <w:altName w:val="Calibri"/>
    <w:panose1 w:val="000006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CCAD7" w14:textId="77777777" w:rsidR="00E61B68" w:rsidRDefault="00E61B68" w:rsidP="00210CE9">
    <w:pPr>
      <w:pStyle w:val="Piedepgina"/>
    </w:pPr>
    <w:r>
      <w:rPr>
        <w:noProof/>
        <w:lang w:eastAsia="es-MX"/>
      </w:rPr>
      <mc:AlternateContent>
        <mc:Choice Requires="wps">
          <w:drawing>
            <wp:anchor distT="45720" distB="45720" distL="114300" distR="114300" simplePos="0" relativeHeight="251672576" behindDoc="0" locked="0" layoutInCell="1" allowOverlap="1" wp14:anchorId="24384FDD" wp14:editId="1F5C87C3">
              <wp:simplePos x="0" y="0"/>
              <wp:positionH relativeFrom="page">
                <wp:posOffset>489585</wp:posOffset>
              </wp:positionH>
              <wp:positionV relativeFrom="paragraph">
                <wp:posOffset>226060</wp:posOffset>
              </wp:positionV>
              <wp:extent cx="540000" cy="324000"/>
              <wp:effectExtent l="0" t="0" r="0" b="0"/>
              <wp:wrapSquare wrapText="bothSides"/>
              <wp:docPr id="2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 cy="324000"/>
                      </a:xfrm>
                      <a:prstGeom prst="rect">
                        <a:avLst/>
                      </a:prstGeom>
                      <a:noFill/>
                      <a:ln w="9525">
                        <a:noFill/>
                        <a:miter lim="800000"/>
                        <a:headEnd/>
                        <a:tailEnd/>
                      </a:ln>
                    </wps:spPr>
                    <wps:txbx>
                      <w:txbxContent>
                        <w:p w14:paraId="0412639A" w14:textId="32A518AE" w:rsidR="00E61B68" w:rsidRPr="0096598E" w:rsidRDefault="00E61B68" w:rsidP="00210CE9">
                          <w:pPr>
                            <w:jc w:val="center"/>
                            <w:rPr>
                              <w:b/>
                              <w:color w:val="FFFFFF" w:themeColor="background1"/>
                              <w:sz w:val="20"/>
                            </w:rPr>
                          </w:pPr>
                          <w:r w:rsidRPr="0096598E">
                            <w:rPr>
                              <w:b/>
                              <w:color w:val="FFFFFF" w:themeColor="background1"/>
                              <w:sz w:val="20"/>
                            </w:rPr>
                            <w:fldChar w:fldCharType="begin"/>
                          </w:r>
                          <w:r w:rsidRPr="0096598E">
                            <w:rPr>
                              <w:b/>
                              <w:color w:val="FFFFFF" w:themeColor="background1"/>
                              <w:sz w:val="20"/>
                            </w:rPr>
                            <w:instrText>PAGE   \* MERGEFORMAT</w:instrText>
                          </w:r>
                          <w:r w:rsidRPr="0096598E">
                            <w:rPr>
                              <w:b/>
                              <w:color w:val="FFFFFF" w:themeColor="background1"/>
                              <w:sz w:val="20"/>
                            </w:rPr>
                            <w:fldChar w:fldCharType="separate"/>
                          </w:r>
                          <w:r w:rsidR="007B4567" w:rsidRPr="007B4567">
                            <w:rPr>
                              <w:b/>
                              <w:noProof/>
                              <w:color w:val="FFFFFF" w:themeColor="background1"/>
                              <w:sz w:val="20"/>
                              <w:lang w:val="es-ES"/>
                            </w:rPr>
                            <w:t>37</w:t>
                          </w:r>
                          <w:r w:rsidRPr="0096598E">
                            <w:rPr>
                              <w:b/>
                              <w:color w:val="FFFFFF" w:themeColor="background1"/>
                              <w:sz w:val="20"/>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384FDD" id="_x0000_t202" coordsize="21600,21600" o:spt="202" path="m,l,21600r21600,l21600,xe">
              <v:stroke joinstyle="miter"/>
              <v:path gradientshapeok="t" o:connecttype="rect"/>
            </v:shapetype>
            <v:shape id="_x0000_s1041" type="#_x0000_t202" style="position:absolute;left:0;text-align:left;margin-left:38.55pt;margin-top:17.8pt;width:42.5pt;height:25.5pt;z-index:2516725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" filled="f" stroked="f">
              <v:textbox>
                <w:txbxContent>
                  <w:p w14:paraId="0412639A" w14:textId="32A518AE" w:rsidR="00E61B68" w:rsidRPr="0096598E" w:rsidRDefault="00E61B68" w:rsidP="00210CE9">
                    <w:pPr>
                      <w:jc w:val="center"/>
                      <w:rPr>
                        <w:b/>
                        <w:color w:val="FFFFFF" w:themeColor="background1"/>
                        <w:sz w:val="20"/>
                      </w:rPr>
                    </w:pPr>
                    <w:r w:rsidRPr="0096598E">
                      <w:rPr>
                        <w:b/>
                        <w:color w:val="FFFFFF" w:themeColor="background1"/>
                        <w:sz w:val="20"/>
                      </w:rPr>
                      <w:fldChar w:fldCharType="begin"/>
                    </w:r>
                    <w:r w:rsidRPr="0096598E">
                      <w:rPr>
                        <w:b/>
                        <w:color w:val="FFFFFF" w:themeColor="background1"/>
                        <w:sz w:val="20"/>
                      </w:rPr>
                      <w:instrText>PAGE   \* MERGEFORMAT</w:instrText>
                    </w:r>
                    <w:r w:rsidRPr="0096598E">
                      <w:rPr>
                        <w:b/>
                        <w:color w:val="FFFFFF" w:themeColor="background1"/>
                        <w:sz w:val="20"/>
                      </w:rPr>
                      <w:fldChar w:fldCharType="separate"/>
                    </w:r>
                    <w:r w:rsidR="007B4567" w:rsidRPr="007B4567">
                      <w:rPr>
                        <w:b/>
                        <w:noProof/>
                        <w:color w:val="FFFFFF" w:themeColor="background1"/>
                        <w:sz w:val="20"/>
                        <w:lang w:val="es-ES"/>
                      </w:rPr>
                      <w:t>37</w:t>
                    </w:r>
                    <w:r w:rsidRPr="0096598E">
                      <w:rPr>
                        <w:b/>
                        <w:color w:val="FFFFFF" w:themeColor="background1"/>
                        <w:sz w:val="20"/>
                      </w:rPr>
                      <w:fldChar w:fldCharType="end"/>
                    </w:r>
                  </w:p>
                </w:txbxContent>
              </v:textbox>
              <w10:wrap type="square" anchorx="page"/>
            </v:shape>
          </w:pict>
        </mc:Fallback>
      </mc:AlternateContent>
    </w:r>
    <w:r>
      <w:rPr>
        <w:noProof/>
        <w:lang w:eastAsia="es-MX"/>
      </w:rPr>
      <mc:AlternateContent>
        <mc:Choice Requires="wps">
          <w:drawing>
            <wp:anchor distT="0" distB="0" distL="114300" distR="114300" simplePos="0" relativeHeight="251670528" behindDoc="0" locked="0" layoutInCell="1" allowOverlap="1" wp14:anchorId="3BD0F957" wp14:editId="31F91248">
              <wp:simplePos x="0" y="0"/>
              <wp:positionH relativeFrom="margin">
                <wp:posOffset>-581025</wp:posOffset>
              </wp:positionH>
              <wp:positionV relativeFrom="paragraph">
                <wp:posOffset>227965</wp:posOffset>
              </wp:positionV>
              <wp:extent cx="540000" cy="323850"/>
              <wp:effectExtent l="0" t="0" r="0" b="0"/>
              <wp:wrapNone/>
              <wp:docPr id="26" name="Rectángulo 26"/>
              <wp:cNvGraphicFramePr/>
              <a:graphic xmlns:a="http://schemas.openxmlformats.org/drawingml/2006/main">
                <a:graphicData uri="http://schemas.microsoft.com/office/word/2010/wordprocessingShape">
                  <wps:wsp>
                    <wps:cNvSpPr/>
                    <wps:spPr>
                      <a:xfrm>
                        <a:off x="0" y="0"/>
                        <a:ext cx="540000" cy="323850"/>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6AD773F" id="Rectángulo 26" o:spid="_x0000_s1026" style="position:absolute;margin-left:-45.75pt;margin-top:17.95pt;width:42.5pt;height:25.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" fillcolor="#404040 [2429]" stroked="f" strokeweight="1pt">
              <w10:wrap anchorx="margin"/>
            </v:rect>
          </w:pict>
        </mc:Fallback>
      </mc:AlternateContent>
    </w:r>
  </w:p>
  <w:p w14:paraId="791E8DF1" w14:textId="77777777" w:rsidR="00E61B68" w:rsidRPr="0059645B" w:rsidRDefault="00E61B68" w:rsidP="00210CE9">
    <w:pPr>
      <w:pStyle w:val="Piedepgina"/>
    </w:pPr>
    <w:r w:rsidRPr="001878FB">
      <w:rPr>
        <w:noProof/>
        <w:lang w:eastAsia="es-MX"/>
      </w:rPr>
      <mc:AlternateContent>
        <mc:Choice Requires="wps">
          <w:drawing>
            <wp:anchor distT="0" distB="0" distL="114300" distR="114300" simplePos="0" relativeHeight="251671552" behindDoc="0" locked="0" layoutInCell="1" allowOverlap="1" wp14:anchorId="4F59B385" wp14:editId="3F48CDA8">
              <wp:simplePos x="0" y="0"/>
              <wp:positionH relativeFrom="margin">
                <wp:posOffset>0</wp:posOffset>
              </wp:positionH>
              <wp:positionV relativeFrom="paragraph">
                <wp:posOffset>37465</wp:posOffset>
              </wp:positionV>
              <wp:extent cx="6486729" cy="324000"/>
              <wp:effectExtent l="0" t="0" r="0" b="0"/>
              <wp:wrapNone/>
              <wp:docPr id="2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729" cy="324000"/>
                      </a:xfrm>
                      <a:prstGeom prst="rect">
                        <a:avLst/>
                      </a:prstGeom>
                      <a:noFill/>
                      <a:ln w="9525">
                        <a:noFill/>
                        <a:miter lim="800000"/>
                        <a:headEnd/>
                        <a:tailEnd/>
                      </a:ln>
                    </wps:spPr>
                    <wps:txbx>
                      <w:txbxContent>
                        <w:p w14:paraId="5083CEAE" w14:textId="1F09E63C" w:rsidR="00E61B68" w:rsidRPr="00D833BA" w:rsidRDefault="00E61B68" w:rsidP="00210CE9">
                          <w:pPr>
                            <w:rPr>
                              <w:rFonts w:cstheme="minorHAnsi"/>
                              <w:b/>
                              <w:smallCaps/>
                              <w:sz w:val="20"/>
                              <w:szCs w:val="24"/>
                            </w:rPr>
                          </w:pPr>
                          <w:r>
                            <w:rPr>
                              <w:rFonts w:cstheme="minorHAnsi"/>
                              <w:b/>
                              <w:smallCaps/>
                              <w:sz w:val="20"/>
                              <w:szCs w:val="24"/>
                            </w:rPr>
                            <w:t xml:space="preserve">Evaluación de Desempeño – </w:t>
                          </w:r>
                          <w:r w:rsidRPr="007F1FE8">
                            <w:rPr>
                              <w:rFonts w:cstheme="minorHAnsi"/>
                              <w:b/>
                              <w:smallCaps/>
                              <w:sz w:val="20"/>
                              <w:szCs w:val="24"/>
                            </w:rPr>
                            <w:t xml:space="preserve">E061 </w:t>
                          </w:r>
                          <w:r>
                            <w:rPr>
                              <w:rFonts w:cstheme="minorHAnsi"/>
                              <w:b/>
                              <w:smallCaps/>
                              <w:sz w:val="20"/>
                              <w:szCs w:val="24"/>
                            </w:rPr>
                            <w:t>Educación Para Jóvenes y</w:t>
                          </w:r>
                          <w:r w:rsidRPr="007F1FE8">
                            <w:rPr>
                              <w:rFonts w:cstheme="minorHAnsi"/>
                              <w:b/>
                              <w:smallCaps/>
                              <w:sz w:val="20"/>
                              <w:szCs w:val="24"/>
                            </w:rPr>
                            <w:t xml:space="preserve"> Adultos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59B385" id="_x0000_s1042" type="#_x0000_t202" style="position:absolute;left:0;text-align:left;margin-left:0;margin-top:2.95pt;width:510.75pt;height:25.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" filled="f" stroked="f">
              <v:textbox>
                <w:txbxContent>
                  <w:p w14:paraId="5083CEAE" w14:textId="1F09E63C" w:rsidR="00E61B68" w:rsidRPr="00D833BA" w:rsidRDefault="00E61B68" w:rsidP="00210CE9">
                    <w:pPr>
                      <w:rPr>
                        <w:rFonts w:cstheme="minorHAnsi"/>
                        <w:b/>
                        <w:smallCaps/>
                        <w:sz w:val="20"/>
                        <w:szCs w:val="24"/>
                      </w:rPr>
                    </w:pPr>
                    <w:r>
                      <w:rPr>
                        <w:rFonts w:cstheme="minorHAnsi"/>
                        <w:b/>
                        <w:smallCaps/>
                        <w:sz w:val="20"/>
                        <w:szCs w:val="24"/>
                      </w:rPr>
                      <w:t xml:space="preserve">Evaluación de Desempeño – </w:t>
                    </w:r>
                    <w:r w:rsidRPr="007F1FE8">
                      <w:rPr>
                        <w:rFonts w:cstheme="minorHAnsi"/>
                        <w:b/>
                        <w:smallCaps/>
                        <w:sz w:val="20"/>
                        <w:szCs w:val="24"/>
                      </w:rPr>
                      <w:t xml:space="preserve">E061 </w:t>
                    </w:r>
                    <w:r>
                      <w:rPr>
                        <w:rFonts w:cstheme="minorHAnsi"/>
                        <w:b/>
                        <w:smallCaps/>
                        <w:sz w:val="20"/>
                        <w:szCs w:val="24"/>
                      </w:rPr>
                      <w:t>Educación Para Jóvenes y</w:t>
                    </w:r>
                    <w:r w:rsidRPr="007F1FE8">
                      <w:rPr>
                        <w:rFonts w:cstheme="minorHAnsi"/>
                        <w:b/>
                        <w:smallCaps/>
                        <w:sz w:val="20"/>
                        <w:szCs w:val="24"/>
                      </w:rPr>
                      <w:t xml:space="preserve"> Adultos</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587BF" w14:textId="58411E98" w:rsidR="00E61B68" w:rsidRPr="00A71DBC" w:rsidRDefault="00E61B68" w:rsidP="00A71DBC">
    <w:pPr>
      <w:pStyle w:val="Piedepgina"/>
    </w:pPr>
    <w:r w:rsidRPr="001878FB">
      <w:rPr>
        <w:noProof/>
        <w:lang w:eastAsia="es-MX"/>
      </w:rPr>
      <mc:AlternateContent>
        <mc:Choice Requires="wps">
          <w:drawing>
            <wp:anchor distT="0" distB="0" distL="114300" distR="114300" simplePos="0" relativeHeight="251678720" behindDoc="0" locked="0" layoutInCell="1" allowOverlap="1" wp14:anchorId="63EC3AA1" wp14:editId="7DA9382A">
              <wp:simplePos x="0" y="0"/>
              <wp:positionH relativeFrom="margin">
                <wp:posOffset>530225</wp:posOffset>
              </wp:positionH>
              <wp:positionV relativeFrom="paragraph">
                <wp:posOffset>183828</wp:posOffset>
              </wp:positionV>
              <wp:extent cx="6486525" cy="323850"/>
              <wp:effectExtent l="0" t="0" r="0" b="0"/>
              <wp:wrapNone/>
              <wp:docPr id="2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323850"/>
                      </a:xfrm>
                      <a:prstGeom prst="rect">
                        <a:avLst/>
                      </a:prstGeom>
                      <a:noFill/>
                      <a:ln w="9525">
                        <a:noFill/>
                        <a:miter lim="800000"/>
                        <a:headEnd/>
                        <a:tailEnd/>
                      </a:ln>
                    </wps:spPr>
                    <wps:txbx>
                      <w:txbxContent>
                        <w:p w14:paraId="1F8463DB" w14:textId="59D6A731" w:rsidR="00E61B68" w:rsidRPr="00D833BA" w:rsidRDefault="00E61B68" w:rsidP="00A71DBC">
                          <w:pPr>
                            <w:rPr>
                              <w:rFonts w:cstheme="minorHAnsi"/>
                              <w:b/>
                              <w:smallCaps/>
                              <w:sz w:val="20"/>
                              <w:szCs w:val="24"/>
                            </w:rPr>
                          </w:pPr>
                          <w:r>
                            <w:rPr>
                              <w:rFonts w:cstheme="minorHAnsi"/>
                              <w:b/>
                              <w:smallCaps/>
                              <w:sz w:val="20"/>
                              <w:szCs w:val="24"/>
                            </w:rPr>
                            <w:t xml:space="preserve">Evaluación de Desempeño – </w:t>
                          </w:r>
                          <w:r w:rsidRPr="007F1FE8">
                            <w:rPr>
                              <w:rFonts w:cstheme="minorHAnsi"/>
                              <w:b/>
                              <w:smallCaps/>
                              <w:sz w:val="20"/>
                              <w:szCs w:val="24"/>
                            </w:rPr>
                            <w:t xml:space="preserve">E061 </w:t>
                          </w:r>
                          <w:r>
                            <w:rPr>
                              <w:rFonts w:cstheme="minorHAnsi"/>
                              <w:b/>
                              <w:smallCaps/>
                              <w:sz w:val="20"/>
                              <w:szCs w:val="24"/>
                            </w:rPr>
                            <w:t>Educación Para Jóvenes y</w:t>
                          </w:r>
                          <w:r w:rsidRPr="007F1FE8">
                            <w:rPr>
                              <w:rFonts w:cstheme="minorHAnsi"/>
                              <w:b/>
                              <w:smallCaps/>
                              <w:sz w:val="20"/>
                              <w:szCs w:val="24"/>
                            </w:rPr>
                            <w:t xml:space="preserve"> Adultos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3EC3AA1" id="_x0000_t202" coordsize="21600,21600" o:spt="202" path="m,l,21600r21600,l21600,xe">
              <v:stroke joinstyle="miter"/>
              <v:path gradientshapeok="t" o:connecttype="rect"/>
            </v:shapetype>
            <v:shape id="_x0000_s1043" type="#_x0000_t202" style="position:absolute;left:0;text-align:left;margin-left:41.75pt;margin-top:14.45pt;width:510.75pt;height:25.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" filled="f" stroked="f">
              <v:textbox>
                <w:txbxContent>
                  <w:p w14:paraId="1F8463DB" w14:textId="59D6A731" w:rsidR="00B30C06" w:rsidRPr="00D833BA" w:rsidRDefault="00B30C06" w:rsidP="00A71DBC">
                    <w:pPr>
                      <w:rPr>
                        <w:rFonts w:cstheme="minorHAnsi"/>
                        <w:b/>
                        <w:smallCaps/>
                        <w:sz w:val="20"/>
                        <w:szCs w:val="24"/>
                      </w:rPr>
                    </w:pPr>
                    <w:r>
                      <w:rPr>
                        <w:rFonts w:cstheme="minorHAnsi"/>
                        <w:b/>
                        <w:smallCaps/>
                        <w:sz w:val="20"/>
                        <w:szCs w:val="24"/>
                      </w:rPr>
                      <w:t xml:space="preserve">Evaluación de Desempeño – </w:t>
                    </w:r>
                    <w:r w:rsidRPr="007F1FE8">
                      <w:rPr>
                        <w:rFonts w:cstheme="minorHAnsi"/>
                        <w:b/>
                        <w:smallCaps/>
                        <w:sz w:val="20"/>
                        <w:szCs w:val="24"/>
                      </w:rPr>
                      <w:t xml:space="preserve">E061 </w:t>
                    </w:r>
                    <w:r>
                      <w:rPr>
                        <w:rFonts w:cstheme="minorHAnsi"/>
                        <w:b/>
                        <w:smallCaps/>
                        <w:sz w:val="20"/>
                        <w:szCs w:val="24"/>
                      </w:rPr>
                      <w:t>Educación Para Jóvenes y</w:t>
                    </w:r>
                    <w:r w:rsidRPr="007F1FE8">
                      <w:rPr>
                        <w:rFonts w:cstheme="minorHAnsi"/>
                        <w:b/>
                        <w:smallCaps/>
                        <w:sz w:val="20"/>
                        <w:szCs w:val="24"/>
                      </w:rPr>
                      <w:t xml:space="preserve"> Adultos</w:t>
                    </w:r>
                  </w:p>
                </w:txbxContent>
              </v:textbox>
              <w10:wrap anchorx="margin"/>
            </v:shape>
          </w:pict>
        </mc:Fallback>
      </mc:AlternateContent>
    </w:r>
    <w:r>
      <w:rPr>
        <w:noProof/>
        <w:lang w:eastAsia="es-MX"/>
      </w:rPr>
      <mc:AlternateContent>
        <mc:Choice Requires="wps">
          <w:drawing>
            <wp:anchor distT="45720" distB="45720" distL="114300" distR="114300" simplePos="0" relativeHeight="251679744" behindDoc="0" locked="0" layoutInCell="1" allowOverlap="1" wp14:anchorId="3234B7BD" wp14:editId="553F8376">
              <wp:simplePos x="0" y="0"/>
              <wp:positionH relativeFrom="page">
                <wp:posOffset>348615</wp:posOffset>
              </wp:positionH>
              <wp:positionV relativeFrom="paragraph">
                <wp:posOffset>176208</wp:posOffset>
              </wp:positionV>
              <wp:extent cx="539750" cy="323850"/>
              <wp:effectExtent l="0" t="0" r="0" b="0"/>
              <wp:wrapSquare wrapText="bothSides"/>
              <wp:docPr id="1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323850"/>
                      </a:xfrm>
                      <a:prstGeom prst="rect">
                        <a:avLst/>
                      </a:prstGeom>
                      <a:noFill/>
                      <a:ln w="9525">
                        <a:noFill/>
                        <a:miter lim="800000"/>
                        <a:headEnd/>
                        <a:tailEnd/>
                      </a:ln>
                    </wps:spPr>
                    <wps:txbx>
                      <w:txbxContent>
                        <w:p w14:paraId="06C3C5B5" w14:textId="66010F62" w:rsidR="00E61B68" w:rsidRPr="0096598E" w:rsidRDefault="00E61B68" w:rsidP="00A71DBC">
                          <w:pPr>
                            <w:jc w:val="center"/>
                            <w:rPr>
                              <w:b/>
                              <w:color w:val="FFFFFF" w:themeColor="background1"/>
                              <w:sz w:val="20"/>
                            </w:rPr>
                          </w:pPr>
                          <w:r w:rsidRPr="0096598E">
                            <w:rPr>
                              <w:b/>
                              <w:color w:val="FFFFFF" w:themeColor="background1"/>
                              <w:sz w:val="20"/>
                            </w:rPr>
                            <w:fldChar w:fldCharType="begin"/>
                          </w:r>
                          <w:r w:rsidRPr="0096598E">
                            <w:rPr>
                              <w:b/>
                              <w:color w:val="FFFFFF" w:themeColor="background1"/>
                              <w:sz w:val="20"/>
                            </w:rPr>
                            <w:instrText>PAGE   \* MERGEFORMAT</w:instrText>
                          </w:r>
                          <w:r w:rsidRPr="0096598E">
                            <w:rPr>
                              <w:b/>
                              <w:color w:val="FFFFFF" w:themeColor="background1"/>
                              <w:sz w:val="20"/>
                            </w:rPr>
                            <w:fldChar w:fldCharType="separate"/>
                          </w:r>
                          <w:r w:rsidR="007B4567" w:rsidRPr="007B4567">
                            <w:rPr>
                              <w:b/>
                              <w:noProof/>
                              <w:color w:val="FFFFFF" w:themeColor="background1"/>
                              <w:sz w:val="20"/>
                              <w:lang w:val="es-ES"/>
                            </w:rPr>
                            <w:t>39</w:t>
                          </w:r>
                          <w:r w:rsidRPr="0096598E">
                            <w:rPr>
                              <w:b/>
                              <w:color w:val="FFFFFF" w:themeColor="background1"/>
                              <w:sz w:val="20"/>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234B7BD" id="_x0000_t202" coordsize="21600,21600" o:spt="202" path="m,l,21600r21600,l21600,xe">
              <v:stroke joinstyle="miter"/>
              <v:path gradientshapeok="t" o:connecttype="rect"/>
            </v:shapetype>
            <v:shape id="_x0000_s1044" type="#_x0000_t202" style="position:absolute;left:0;text-align:left;margin-left:27.45pt;margin-top:13.85pt;width:42.5pt;height:25.5pt;z-index:2516797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" filled="f" stroked="f">
              <v:textbox>
                <w:txbxContent>
                  <w:p w14:paraId="06C3C5B5" w14:textId="66010F62" w:rsidR="00E61B68" w:rsidRPr="0096598E" w:rsidRDefault="00E61B68" w:rsidP="00A71DBC">
                    <w:pPr>
                      <w:jc w:val="center"/>
                      <w:rPr>
                        <w:b/>
                        <w:color w:val="FFFFFF" w:themeColor="background1"/>
                        <w:sz w:val="20"/>
                      </w:rPr>
                    </w:pPr>
                    <w:r w:rsidRPr="0096598E">
                      <w:rPr>
                        <w:b/>
                        <w:color w:val="FFFFFF" w:themeColor="background1"/>
                        <w:sz w:val="20"/>
                      </w:rPr>
                      <w:fldChar w:fldCharType="begin"/>
                    </w:r>
                    <w:r w:rsidRPr="0096598E">
                      <w:rPr>
                        <w:b/>
                        <w:color w:val="FFFFFF" w:themeColor="background1"/>
                        <w:sz w:val="20"/>
                      </w:rPr>
                      <w:instrText>PAGE   \* MERGEFORMAT</w:instrText>
                    </w:r>
                    <w:r w:rsidRPr="0096598E">
                      <w:rPr>
                        <w:b/>
                        <w:color w:val="FFFFFF" w:themeColor="background1"/>
                        <w:sz w:val="20"/>
                      </w:rPr>
                      <w:fldChar w:fldCharType="separate"/>
                    </w:r>
                    <w:r w:rsidR="007B4567" w:rsidRPr="007B4567">
                      <w:rPr>
                        <w:b/>
                        <w:noProof/>
                        <w:color w:val="FFFFFF" w:themeColor="background1"/>
                        <w:sz w:val="20"/>
                        <w:lang w:val="es-ES"/>
                      </w:rPr>
                      <w:t>39</w:t>
                    </w:r>
                    <w:r w:rsidRPr="0096598E">
                      <w:rPr>
                        <w:b/>
                        <w:color w:val="FFFFFF" w:themeColor="background1"/>
                        <w:sz w:val="20"/>
                      </w:rPr>
                      <w:fldChar w:fldCharType="end"/>
                    </w:r>
                  </w:p>
                </w:txbxContent>
              </v:textbox>
              <w10:wrap type="square" anchorx="page"/>
            </v:shape>
          </w:pict>
        </mc:Fallback>
      </mc:AlternateContent>
    </w:r>
    <w:r>
      <w:rPr>
        <w:noProof/>
        <w:lang w:eastAsia="es-MX"/>
      </w:rPr>
      <mc:AlternateContent>
        <mc:Choice Requires="wps">
          <w:drawing>
            <wp:anchor distT="0" distB="0" distL="114300" distR="114300" simplePos="0" relativeHeight="251677696" behindDoc="0" locked="0" layoutInCell="1" allowOverlap="1" wp14:anchorId="75A2C517" wp14:editId="0595F9AB">
              <wp:simplePos x="0" y="0"/>
              <wp:positionH relativeFrom="margin">
                <wp:posOffset>-3175</wp:posOffset>
              </wp:positionH>
              <wp:positionV relativeFrom="paragraph">
                <wp:posOffset>146723</wp:posOffset>
              </wp:positionV>
              <wp:extent cx="539750" cy="323850"/>
              <wp:effectExtent l="0" t="0" r="0" b="0"/>
              <wp:wrapNone/>
              <wp:docPr id="19" name="Rectángulo 19"/>
              <wp:cNvGraphicFramePr/>
              <a:graphic xmlns:a="http://schemas.openxmlformats.org/drawingml/2006/main">
                <a:graphicData uri="http://schemas.microsoft.com/office/word/2010/wordprocessingShape">
                  <wps:wsp>
                    <wps:cNvSpPr/>
                    <wps:spPr>
                      <a:xfrm>
                        <a:off x="0" y="0"/>
                        <a:ext cx="539750" cy="323850"/>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C35F5D0" id="Rectángulo 19" o:spid="_x0000_s1026" style="position:absolute;margin-left:-.25pt;margin-top:11.55pt;width:42.5pt;height:25.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" fillcolor="#404040 [2429]" stroked="f" strokeweight="1pt">
              <w10:wrap anchorx="margin"/>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BBFD09" w14:textId="77777777" w:rsidR="00E61B68" w:rsidRDefault="00E61B68" w:rsidP="00A140AF">
      <w:pPr>
        <w:spacing w:after="0" w:line="240" w:lineRule="auto"/>
      </w:pPr>
      <w:r>
        <w:separator/>
      </w:r>
    </w:p>
  </w:footnote>
  <w:footnote w:type="continuationSeparator" w:id="0">
    <w:p w14:paraId="56CEFD17" w14:textId="77777777" w:rsidR="00E61B68" w:rsidRDefault="00E61B68" w:rsidP="00A140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6816C" w14:textId="77777777" w:rsidR="00E61B68" w:rsidRPr="00210CE9" w:rsidRDefault="00E61B68" w:rsidP="0058787B">
    <w:pPr>
      <w:pStyle w:val="Encabezado"/>
    </w:pPr>
    <w:r>
      <w:rPr>
        <w:noProof/>
        <w:lang w:eastAsia="es-MX"/>
      </w:rPr>
      <mc:AlternateContent>
        <mc:Choice Requires="wpg">
          <w:drawing>
            <wp:anchor distT="0" distB="0" distL="114300" distR="114300" simplePos="0" relativeHeight="251674624" behindDoc="0" locked="0" layoutInCell="1" allowOverlap="1" wp14:anchorId="63E14217" wp14:editId="53B15B66">
              <wp:simplePos x="0" y="0"/>
              <wp:positionH relativeFrom="page">
                <wp:posOffset>3810</wp:posOffset>
              </wp:positionH>
              <wp:positionV relativeFrom="paragraph">
                <wp:posOffset>509270</wp:posOffset>
              </wp:positionV>
              <wp:extent cx="7780655" cy="71120"/>
              <wp:effectExtent l="0" t="0" r="10795" b="24130"/>
              <wp:wrapNone/>
              <wp:docPr id="11" name="Grupo 11"/>
              <wp:cNvGraphicFramePr/>
              <a:graphic xmlns:a="http://schemas.openxmlformats.org/drawingml/2006/main">
                <a:graphicData uri="http://schemas.microsoft.com/office/word/2010/wordprocessingGroup">
                  <wpg:wgp>
                    <wpg:cNvGrpSpPr/>
                    <wpg:grpSpPr>
                      <a:xfrm rot="10800000">
                        <a:off x="0" y="0"/>
                        <a:ext cx="7780655" cy="71120"/>
                        <a:chOff x="0" y="0"/>
                        <a:chExt cx="7781285" cy="146685"/>
                      </a:xfrm>
                    </wpg:grpSpPr>
                    <wps:wsp>
                      <wps:cNvPr id="14" name="Rectángulo 14"/>
                      <wps:cNvSpPr/>
                      <wps:spPr>
                        <a:xfrm>
                          <a:off x="0" y="0"/>
                          <a:ext cx="2922104" cy="143510"/>
                        </a:xfrm>
                        <a:custGeom>
                          <a:avLst/>
                          <a:gdLst>
                            <a:gd name="connsiteX0" fmla="*/ 0 w 2879725"/>
                            <a:gd name="connsiteY0" fmla="*/ 0 h 143510"/>
                            <a:gd name="connsiteX1" fmla="*/ 2879725 w 2879725"/>
                            <a:gd name="connsiteY1" fmla="*/ 0 h 143510"/>
                            <a:gd name="connsiteX2" fmla="*/ 2879725 w 2879725"/>
                            <a:gd name="connsiteY2" fmla="*/ 143510 h 143510"/>
                            <a:gd name="connsiteX3" fmla="*/ 0 w 2879725"/>
                            <a:gd name="connsiteY3" fmla="*/ 143510 h 143510"/>
                            <a:gd name="connsiteX4" fmla="*/ 0 w 2879725"/>
                            <a:gd name="connsiteY4" fmla="*/ 0 h 143510"/>
                            <a:gd name="connsiteX0" fmla="*/ 0 w 2879725"/>
                            <a:gd name="connsiteY0" fmla="*/ 0 h 143510"/>
                            <a:gd name="connsiteX1" fmla="*/ 2879725 w 2879725"/>
                            <a:gd name="connsiteY1" fmla="*/ 0 h 143510"/>
                            <a:gd name="connsiteX2" fmla="*/ 2565325 w 2879725"/>
                            <a:gd name="connsiteY2" fmla="*/ 143510 h 143510"/>
                            <a:gd name="connsiteX3" fmla="*/ 0 w 2879725"/>
                            <a:gd name="connsiteY3" fmla="*/ 143510 h 143510"/>
                            <a:gd name="connsiteX4" fmla="*/ 0 w 2879725"/>
                            <a:gd name="connsiteY4" fmla="*/ 0 h 1435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79725" h="143510">
                              <a:moveTo>
                                <a:pt x="0" y="0"/>
                              </a:moveTo>
                              <a:lnTo>
                                <a:pt x="2879725" y="0"/>
                              </a:lnTo>
                              <a:lnTo>
                                <a:pt x="2565325" y="143510"/>
                              </a:lnTo>
                              <a:lnTo>
                                <a:pt x="0" y="143510"/>
                              </a:lnTo>
                              <a:lnTo>
                                <a:pt x="0" y="0"/>
                              </a:lnTo>
                              <a:close/>
                            </a:path>
                          </a:pathLst>
                        </a:custGeom>
                        <a:solidFill>
                          <a:srgbClr val="959493"/>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ángulo 15"/>
                      <wps:cNvSpPr/>
                      <wps:spPr>
                        <a:xfrm>
                          <a:off x="4662054" y="0"/>
                          <a:ext cx="3119231" cy="143510"/>
                        </a:xfrm>
                        <a:custGeom>
                          <a:avLst/>
                          <a:gdLst>
                            <a:gd name="connsiteX0" fmla="*/ 0 w 2908300"/>
                            <a:gd name="connsiteY0" fmla="*/ 0 h 143510"/>
                            <a:gd name="connsiteX1" fmla="*/ 2908300 w 2908300"/>
                            <a:gd name="connsiteY1" fmla="*/ 0 h 143510"/>
                            <a:gd name="connsiteX2" fmla="*/ 2908300 w 2908300"/>
                            <a:gd name="connsiteY2" fmla="*/ 143510 h 143510"/>
                            <a:gd name="connsiteX3" fmla="*/ 0 w 2908300"/>
                            <a:gd name="connsiteY3" fmla="*/ 143510 h 143510"/>
                            <a:gd name="connsiteX4" fmla="*/ 0 w 2908300"/>
                            <a:gd name="connsiteY4" fmla="*/ 0 h 143510"/>
                            <a:gd name="connsiteX0" fmla="*/ 244800 w 3153100"/>
                            <a:gd name="connsiteY0" fmla="*/ 0 h 143510"/>
                            <a:gd name="connsiteX1" fmla="*/ 3153100 w 3153100"/>
                            <a:gd name="connsiteY1" fmla="*/ 0 h 143510"/>
                            <a:gd name="connsiteX2" fmla="*/ 3153100 w 3153100"/>
                            <a:gd name="connsiteY2" fmla="*/ 143510 h 143510"/>
                            <a:gd name="connsiteX3" fmla="*/ 0 w 3153100"/>
                            <a:gd name="connsiteY3" fmla="*/ 143510 h 143510"/>
                            <a:gd name="connsiteX4" fmla="*/ 244800 w 3153100"/>
                            <a:gd name="connsiteY4" fmla="*/ 0 h 143510"/>
                            <a:gd name="connsiteX0" fmla="*/ 256799 w 3165099"/>
                            <a:gd name="connsiteY0" fmla="*/ 0 h 143510"/>
                            <a:gd name="connsiteX1" fmla="*/ 3165099 w 3165099"/>
                            <a:gd name="connsiteY1" fmla="*/ 0 h 143510"/>
                            <a:gd name="connsiteX2" fmla="*/ 3165099 w 3165099"/>
                            <a:gd name="connsiteY2" fmla="*/ 143510 h 143510"/>
                            <a:gd name="connsiteX3" fmla="*/ 0 w 3165099"/>
                            <a:gd name="connsiteY3" fmla="*/ 143510 h 143510"/>
                            <a:gd name="connsiteX4" fmla="*/ 256799 w 3165099"/>
                            <a:gd name="connsiteY4" fmla="*/ 0 h 143510"/>
                            <a:gd name="connsiteX0" fmla="*/ 283196 w 3165099"/>
                            <a:gd name="connsiteY0" fmla="*/ 0 h 143510"/>
                            <a:gd name="connsiteX1" fmla="*/ 3165099 w 3165099"/>
                            <a:gd name="connsiteY1" fmla="*/ 0 h 143510"/>
                            <a:gd name="connsiteX2" fmla="*/ 3165099 w 3165099"/>
                            <a:gd name="connsiteY2" fmla="*/ 143510 h 143510"/>
                            <a:gd name="connsiteX3" fmla="*/ 0 w 3165099"/>
                            <a:gd name="connsiteY3" fmla="*/ 143510 h 143510"/>
                            <a:gd name="connsiteX4" fmla="*/ 283196 w 3165099"/>
                            <a:gd name="connsiteY4" fmla="*/ 0 h 1435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65099" h="143510">
                              <a:moveTo>
                                <a:pt x="283196" y="0"/>
                              </a:moveTo>
                              <a:lnTo>
                                <a:pt x="3165099" y="0"/>
                              </a:lnTo>
                              <a:lnTo>
                                <a:pt x="3165099" y="143510"/>
                              </a:lnTo>
                              <a:lnTo>
                                <a:pt x="0" y="143510"/>
                              </a:lnTo>
                              <a:lnTo>
                                <a:pt x="283196" y="0"/>
                              </a:lnTo>
                              <a:close/>
                            </a:path>
                          </a:pathLst>
                        </a:custGeom>
                        <a:solidFill>
                          <a:srgbClr val="423F3D"/>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ángulo 16"/>
                      <wps:cNvSpPr/>
                      <wps:spPr>
                        <a:xfrm>
                          <a:off x="2618509" y="0"/>
                          <a:ext cx="2322195" cy="146685"/>
                        </a:xfrm>
                        <a:custGeom>
                          <a:avLst/>
                          <a:gdLst>
                            <a:gd name="connsiteX0" fmla="*/ 0 w 2023110"/>
                            <a:gd name="connsiteY0" fmla="*/ 0 h 143510"/>
                            <a:gd name="connsiteX1" fmla="*/ 2023110 w 2023110"/>
                            <a:gd name="connsiteY1" fmla="*/ 0 h 143510"/>
                            <a:gd name="connsiteX2" fmla="*/ 2023110 w 2023110"/>
                            <a:gd name="connsiteY2" fmla="*/ 143510 h 143510"/>
                            <a:gd name="connsiteX3" fmla="*/ 0 w 2023110"/>
                            <a:gd name="connsiteY3" fmla="*/ 143510 h 143510"/>
                            <a:gd name="connsiteX4" fmla="*/ 0 w 2023110"/>
                            <a:gd name="connsiteY4" fmla="*/ 0 h 143510"/>
                            <a:gd name="connsiteX0" fmla="*/ 268800 w 2291910"/>
                            <a:gd name="connsiteY0" fmla="*/ 0 h 143510"/>
                            <a:gd name="connsiteX1" fmla="*/ 2291910 w 2291910"/>
                            <a:gd name="connsiteY1" fmla="*/ 0 h 143510"/>
                            <a:gd name="connsiteX2" fmla="*/ 2291910 w 2291910"/>
                            <a:gd name="connsiteY2" fmla="*/ 143510 h 143510"/>
                            <a:gd name="connsiteX3" fmla="*/ 0 w 2291910"/>
                            <a:gd name="connsiteY3" fmla="*/ 143510 h 143510"/>
                            <a:gd name="connsiteX4" fmla="*/ 268800 w 2291910"/>
                            <a:gd name="connsiteY4" fmla="*/ 0 h 143510"/>
                            <a:gd name="connsiteX0" fmla="*/ 282949 w 2291910"/>
                            <a:gd name="connsiteY0" fmla="*/ 0 h 143510"/>
                            <a:gd name="connsiteX1" fmla="*/ 2291910 w 2291910"/>
                            <a:gd name="connsiteY1" fmla="*/ 0 h 143510"/>
                            <a:gd name="connsiteX2" fmla="*/ 2291910 w 2291910"/>
                            <a:gd name="connsiteY2" fmla="*/ 143510 h 143510"/>
                            <a:gd name="connsiteX3" fmla="*/ 0 w 2291910"/>
                            <a:gd name="connsiteY3" fmla="*/ 143510 h 143510"/>
                            <a:gd name="connsiteX4" fmla="*/ 282949 w 2291910"/>
                            <a:gd name="connsiteY4" fmla="*/ 0 h 143510"/>
                            <a:gd name="connsiteX0" fmla="*/ 297350 w 2306311"/>
                            <a:gd name="connsiteY0" fmla="*/ 0 h 143510"/>
                            <a:gd name="connsiteX1" fmla="*/ 2306311 w 2306311"/>
                            <a:gd name="connsiteY1" fmla="*/ 0 h 143510"/>
                            <a:gd name="connsiteX2" fmla="*/ 2306311 w 2306311"/>
                            <a:gd name="connsiteY2" fmla="*/ 143510 h 143510"/>
                            <a:gd name="connsiteX3" fmla="*/ 0 w 2306311"/>
                            <a:gd name="connsiteY3" fmla="*/ 143510 h 143510"/>
                            <a:gd name="connsiteX4" fmla="*/ 297350 w 2306311"/>
                            <a:gd name="connsiteY4" fmla="*/ 0 h 143510"/>
                            <a:gd name="connsiteX0" fmla="*/ 311750 w 2306311"/>
                            <a:gd name="connsiteY0" fmla="*/ 0 h 143510"/>
                            <a:gd name="connsiteX1" fmla="*/ 2306311 w 2306311"/>
                            <a:gd name="connsiteY1" fmla="*/ 0 h 143510"/>
                            <a:gd name="connsiteX2" fmla="*/ 2306311 w 2306311"/>
                            <a:gd name="connsiteY2" fmla="*/ 143510 h 143510"/>
                            <a:gd name="connsiteX3" fmla="*/ 0 w 2306311"/>
                            <a:gd name="connsiteY3" fmla="*/ 143510 h 143510"/>
                            <a:gd name="connsiteX4" fmla="*/ 311750 w 2306311"/>
                            <a:gd name="connsiteY4" fmla="*/ 0 h 143510"/>
                            <a:gd name="connsiteX0" fmla="*/ 311750 w 2306311"/>
                            <a:gd name="connsiteY0" fmla="*/ 0 h 143510"/>
                            <a:gd name="connsiteX1" fmla="*/ 2306311 w 2306311"/>
                            <a:gd name="connsiteY1" fmla="*/ 0 h 143510"/>
                            <a:gd name="connsiteX2" fmla="*/ 2011112 w 2306311"/>
                            <a:gd name="connsiteY2" fmla="*/ 143510 h 143510"/>
                            <a:gd name="connsiteX3" fmla="*/ 0 w 2306311"/>
                            <a:gd name="connsiteY3" fmla="*/ 143510 h 143510"/>
                            <a:gd name="connsiteX4" fmla="*/ 311750 w 2306311"/>
                            <a:gd name="connsiteY4" fmla="*/ 0 h 143510"/>
                            <a:gd name="connsiteX0" fmla="*/ 311750 w 2306311"/>
                            <a:gd name="connsiteY0" fmla="*/ 0 h 146823"/>
                            <a:gd name="connsiteX1" fmla="*/ 2306311 w 2306311"/>
                            <a:gd name="connsiteY1" fmla="*/ 0 h 146823"/>
                            <a:gd name="connsiteX2" fmla="*/ 2001353 w 2306311"/>
                            <a:gd name="connsiteY2" fmla="*/ 146823 h 146823"/>
                            <a:gd name="connsiteX3" fmla="*/ 0 w 2306311"/>
                            <a:gd name="connsiteY3" fmla="*/ 143510 h 146823"/>
                            <a:gd name="connsiteX4" fmla="*/ 311750 w 2306311"/>
                            <a:gd name="connsiteY4" fmla="*/ 0 h 146823"/>
                            <a:gd name="connsiteX0" fmla="*/ 311750 w 2280287"/>
                            <a:gd name="connsiteY0" fmla="*/ 0 h 146823"/>
                            <a:gd name="connsiteX1" fmla="*/ 2280287 w 2280287"/>
                            <a:gd name="connsiteY1" fmla="*/ 0 h 146823"/>
                            <a:gd name="connsiteX2" fmla="*/ 2001353 w 2280287"/>
                            <a:gd name="connsiteY2" fmla="*/ 146823 h 146823"/>
                            <a:gd name="connsiteX3" fmla="*/ 0 w 2280287"/>
                            <a:gd name="connsiteY3" fmla="*/ 143510 h 146823"/>
                            <a:gd name="connsiteX4" fmla="*/ 311750 w 2280287"/>
                            <a:gd name="connsiteY4" fmla="*/ 0 h 1468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80287" h="146823">
                              <a:moveTo>
                                <a:pt x="311750" y="0"/>
                              </a:moveTo>
                              <a:lnTo>
                                <a:pt x="2280287" y="0"/>
                              </a:lnTo>
                              <a:lnTo>
                                <a:pt x="2001353" y="146823"/>
                              </a:lnTo>
                              <a:lnTo>
                                <a:pt x="0" y="143510"/>
                              </a:lnTo>
                              <a:lnTo>
                                <a:pt x="311750" y="0"/>
                              </a:lnTo>
                              <a:close/>
                            </a:path>
                          </a:pathLst>
                        </a:custGeom>
                        <a:solidFill>
                          <a:srgbClr val="6B6A68"/>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0917447" id="Grupo 11" o:spid="_x0000_s1026" style="position:absolute;margin-left:.3pt;margin-top:40.1pt;width:612.65pt;height:5.6pt;rotation:180;z-index:251674624;mso-position-horizontal-relative:page;mso-width-relative:margin;mso-height-relative:margin" coordsize="77812,1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">
              <v:shape id="Rectángulo 14" o:spid="_x0000_s1027" style="position:absolute;width:29221;height:1435;visibility:visible;mso-wrap-style:square;v-text-anchor:middle" coordsize="2879725,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" path="m,l2879725,,2565325,143510,,143510,,xe" fillcolor="#959493" strokecolor="white [3212]" strokeweight="1pt">
                <v:stroke joinstyle="miter"/>
                <v:path arrowok="t" o:connecttype="custom" o:connectlocs="0,0;2922104,0;2603077,143510;0,143510;0,0" o:connectangles="0,0,0,0,0"/>
              </v:shape>
              <v:shape id="Rectángulo 15" o:spid="_x0000_s1028" style="position:absolute;left:46620;width:31192;height:1435;visibility:visible;mso-wrap-style:square;v-text-anchor:middle" coordsize="3165099,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" path="m283196,l3165099,r,143510l,143510,283196,xe" fillcolor="#423f3d" strokecolor="white [3212]" strokeweight="1pt">
                <v:stroke joinstyle="miter"/>
                <v:path arrowok="t" o:connecttype="custom" o:connectlocs="279092,0;3119231,0;3119231,143510;0,143510;279092,0" o:connectangles="0,0,0,0,0"/>
              </v:shape>
              <v:shape id="Rectángulo 16" o:spid="_x0000_s1029" style="position:absolute;left:26185;width:23222;height:1466;visibility:visible;mso-wrap-style:square;v-text-anchor:middle" coordsize="2280287,146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" path="m311750,l2280287,,2001353,146823,,143510,311750,xe" fillcolor="#6b6a68" strokecolor="white [3212]" strokeweight="1pt">
                <v:stroke joinstyle="miter"/>
                <v:path arrowok="t" o:connecttype="custom" o:connectlocs="317479,0;2322195,0;2038135,146685;0,143375;317479,0" o:connectangles="0,0,0,0,0"/>
              </v:shape>
              <w10:wrap anchorx="page"/>
            </v:group>
          </w:pict>
        </mc:Fallback>
      </mc:AlternateContent>
    </w:r>
    <w:r w:rsidRPr="002970D3">
      <w:rPr>
        <w:noProof/>
        <w:lang w:eastAsia="es-MX"/>
      </w:rPr>
      <w:drawing>
        <wp:anchor distT="0" distB="0" distL="114300" distR="114300" simplePos="0" relativeHeight="251675648" behindDoc="0" locked="0" layoutInCell="1" allowOverlap="1" wp14:anchorId="560C393C" wp14:editId="2DFCA331">
          <wp:simplePos x="0" y="0"/>
          <wp:positionH relativeFrom="margin">
            <wp:posOffset>2039620</wp:posOffset>
          </wp:positionH>
          <wp:positionV relativeFrom="paragraph">
            <wp:posOffset>-233097</wp:posOffset>
          </wp:positionV>
          <wp:extent cx="1432874" cy="575945"/>
          <wp:effectExtent l="0" t="0" r="0" b="0"/>
          <wp:wrapNone/>
          <wp:docPr id="13" name="1 Imagen"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 name="1 Imagen" descr="Logotipo, nombre de la empresa&#10;&#10;Descripción generada automáticamente"/>
                  <pic:cNvPicPr>
                    <a:picLocks noChangeAspect="1"/>
                  </pic:cNvPicPr>
                </pic:nvPicPr>
                <pic:blipFill rotWithShape="1">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l="13030" t="28403" r="12347" b="28624"/>
                  <a:stretch/>
                </pic:blipFill>
                <pic:spPr>
                  <a:xfrm>
                    <a:off x="0" y="0"/>
                    <a:ext cx="1432874" cy="575945"/>
                  </a:xfrm>
                  <a:prstGeom prst="rect">
                    <a:avLst/>
                  </a:prstGeom>
                </pic:spPr>
              </pic:pic>
            </a:graphicData>
          </a:graphic>
          <wp14:sizeRelH relativeFrom="margin">
            <wp14:pctWidth>0</wp14:pctWidth>
          </wp14:sizeRelH>
          <wp14:sizeRelV relativeFrom="margin">
            <wp14:pctHeight>0</wp14:pctHeight>
          </wp14:sizeRelV>
        </wp:anchor>
      </w:drawing>
    </w:r>
  </w:p>
  <w:p w14:paraId="49BFF330" w14:textId="77777777" w:rsidR="00E61B68" w:rsidRPr="006E2FB7" w:rsidRDefault="00E61B68" w:rsidP="0058787B">
    <w:pPr>
      <w:pStyle w:val="Encabezado"/>
    </w:pPr>
  </w:p>
  <w:p w14:paraId="1CBA99CD" w14:textId="77777777" w:rsidR="00E61B68" w:rsidRPr="00210CE9" w:rsidRDefault="00E61B68" w:rsidP="00210CE9">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A287E" w14:textId="49EA6498" w:rsidR="00E61B68" w:rsidRPr="00210CE9" w:rsidRDefault="00E61B68" w:rsidP="00A71DBC">
    <w:pPr>
      <w:pStyle w:val="Encabezado"/>
    </w:pPr>
    <w:r w:rsidRPr="002970D3">
      <w:rPr>
        <w:noProof/>
        <w:lang w:eastAsia="es-MX"/>
      </w:rPr>
      <w:drawing>
        <wp:anchor distT="0" distB="0" distL="114300" distR="114300" simplePos="0" relativeHeight="251682816" behindDoc="0" locked="0" layoutInCell="1" allowOverlap="1" wp14:anchorId="1E0F6DEC" wp14:editId="1919BBCB">
          <wp:simplePos x="0" y="0"/>
          <wp:positionH relativeFrom="margin">
            <wp:posOffset>3895090</wp:posOffset>
          </wp:positionH>
          <wp:positionV relativeFrom="paragraph">
            <wp:posOffset>-299398</wp:posOffset>
          </wp:positionV>
          <wp:extent cx="1432874" cy="575945"/>
          <wp:effectExtent l="0" t="0" r="0" b="0"/>
          <wp:wrapNone/>
          <wp:docPr id="1" name="1 Imagen"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 name="1 Imagen" descr="Logotipo, nombre de la empresa&#10;&#10;Descripción generada automáticamente"/>
                  <pic:cNvPicPr>
                    <a:picLocks noChangeAspect="1"/>
                  </pic:cNvPicPr>
                </pic:nvPicPr>
                <pic:blipFill rotWithShape="1">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l="13030" t="28403" r="12347" b="28624"/>
                  <a:stretch/>
                </pic:blipFill>
                <pic:spPr>
                  <a:xfrm>
                    <a:off x="0" y="0"/>
                    <a:ext cx="1432874" cy="575945"/>
                  </a:xfrm>
                  <a:prstGeom prst="rect">
                    <a:avLst/>
                  </a:prstGeom>
                </pic:spPr>
              </pic:pic>
            </a:graphicData>
          </a:graphic>
          <wp14:sizeRelH relativeFrom="margin">
            <wp14:pctWidth>0</wp14:pctWidth>
          </wp14:sizeRelH>
          <wp14:sizeRelV relativeFrom="margin">
            <wp14:pctHeight>0</wp14:pctHeight>
          </wp14:sizeRelV>
        </wp:anchor>
      </w:drawing>
    </w:r>
  </w:p>
  <w:p w14:paraId="33417086" w14:textId="4021E818" w:rsidR="00E61B68" w:rsidRPr="00A71DBC" w:rsidRDefault="00E61B68" w:rsidP="00A71DBC">
    <w:pPr>
      <w:pStyle w:val="Encabezado"/>
    </w:pPr>
    <w:r>
      <w:rPr>
        <w:noProof/>
        <w:lang w:eastAsia="es-MX"/>
      </w:rPr>
      <mc:AlternateContent>
        <mc:Choice Requires="wpg">
          <w:drawing>
            <wp:anchor distT="0" distB="0" distL="114300" distR="114300" simplePos="0" relativeHeight="251681792" behindDoc="0" locked="0" layoutInCell="1" allowOverlap="1" wp14:anchorId="5CA03A2C" wp14:editId="6B0C67CD">
              <wp:simplePos x="0" y="0"/>
              <wp:positionH relativeFrom="page">
                <wp:posOffset>3810</wp:posOffset>
              </wp:positionH>
              <wp:positionV relativeFrom="paragraph">
                <wp:posOffset>187647</wp:posOffset>
              </wp:positionV>
              <wp:extent cx="10080000" cy="71120"/>
              <wp:effectExtent l="0" t="0" r="16510" b="24130"/>
              <wp:wrapNone/>
              <wp:docPr id="21" name="Grupo 21"/>
              <wp:cNvGraphicFramePr/>
              <a:graphic xmlns:a="http://schemas.openxmlformats.org/drawingml/2006/main">
                <a:graphicData uri="http://schemas.microsoft.com/office/word/2010/wordprocessingGroup">
                  <wpg:wgp>
                    <wpg:cNvGrpSpPr/>
                    <wpg:grpSpPr>
                      <a:xfrm rot="10800000">
                        <a:off x="0" y="0"/>
                        <a:ext cx="10080000" cy="71120"/>
                        <a:chOff x="0" y="0"/>
                        <a:chExt cx="7781285" cy="146685"/>
                      </a:xfrm>
                    </wpg:grpSpPr>
                    <wps:wsp>
                      <wps:cNvPr id="1512550839" name="Rectángulo 14"/>
                      <wps:cNvSpPr/>
                      <wps:spPr>
                        <a:xfrm>
                          <a:off x="0" y="0"/>
                          <a:ext cx="2922104" cy="143510"/>
                        </a:xfrm>
                        <a:custGeom>
                          <a:avLst/>
                          <a:gdLst>
                            <a:gd name="connsiteX0" fmla="*/ 0 w 2879725"/>
                            <a:gd name="connsiteY0" fmla="*/ 0 h 143510"/>
                            <a:gd name="connsiteX1" fmla="*/ 2879725 w 2879725"/>
                            <a:gd name="connsiteY1" fmla="*/ 0 h 143510"/>
                            <a:gd name="connsiteX2" fmla="*/ 2879725 w 2879725"/>
                            <a:gd name="connsiteY2" fmla="*/ 143510 h 143510"/>
                            <a:gd name="connsiteX3" fmla="*/ 0 w 2879725"/>
                            <a:gd name="connsiteY3" fmla="*/ 143510 h 143510"/>
                            <a:gd name="connsiteX4" fmla="*/ 0 w 2879725"/>
                            <a:gd name="connsiteY4" fmla="*/ 0 h 143510"/>
                            <a:gd name="connsiteX0" fmla="*/ 0 w 2879725"/>
                            <a:gd name="connsiteY0" fmla="*/ 0 h 143510"/>
                            <a:gd name="connsiteX1" fmla="*/ 2879725 w 2879725"/>
                            <a:gd name="connsiteY1" fmla="*/ 0 h 143510"/>
                            <a:gd name="connsiteX2" fmla="*/ 2565325 w 2879725"/>
                            <a:gd name="connsiteY2" fmla="*/ 143510 h 143510"/>
                            <a:gd name="connsiteX3" fmla="*/ 0 w 2879725"/>
                            <a:gd name="connsiteY3" fmla="*/ 143510 h 143510"/>
                            <a:gd name="connsiteX4" fmla="*/ 0 w 2879725"/>
                            <a:gd name="connsiteY4" fmla="*/ 0 h 1435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79725" h="143510">
                              <a:moveTo>
                                <a:pt x="0" y="0"/>
                              </a:moveTo>
                              <a:lnTo>
                                <a:pt x="2879725" y="0"/>
                              </a:lnTo>
                              <a:lnTo>
                                <a:pt x="2565325" y="143510"/>
                              </a:lnTo>
                              <a:lnTo>
                                <a:pt x="0" y="143510"/>
                              </a:lnTo>
                              <a:lnTo>
                                <a:pt x="0" y="0"/>
                              </a:lnTo>
                              <a:close/>
                            </a:path>
                          </a:pathLst>
                        </a:custGeom>
                        <a:solidFill>
                          <a:srgbClr val="959493"/>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ángulo 15"/>
                      <wps:cNvSpPr/>
                      <wps:spPr>
                        <a:xfrm>
                          <a:off x="4662054" y="0"/>
                          <a:ext cx="3119231" cy="143510"/>
                        </a:xfrm>
                        <a:custGeom>
                          <a:avLst/>
                          <a:gdLst>
                            <a:gd name="connsiteX0" fmla="*/ 0 w 2908300"/>
                            <a:gd name="connsiteY0" fmla="*/ 0 h 143510"/>
                            <a:gd name="connsiteX1" fmla="*/ 2908300 w 2908300"/>
                            <a:gd name="connsiteY1" fmla="*/ 0 h 143510"/>
                            <a:gd name="connsiteX2" fmla="*/ 2908300 w 2908300"/>
                            <a:gd name="connsiteY2" fmla="*/ 143510 h 143510"/>
                            <a:gd name="connsiteX3" fmla="*/ 0 w 2908300"/>
                            <a:gd name="connsiteY3" fmla="*/ 143510 h 143510"/>
                            <a:gd name="connsiteX4" fmla="*/ 0 w 2908300"/>
                            <a:gd name="connsiteY4" fmla="*/ 0 h 143510"/>
                            <a:gd name="connsiteX0" fmla="*/ 244800 w 3153100"/>
                            <a:gd name="connsiteY0" fmla="*/ 0 h 143510"/>
                            <a:gd name="connsiteX1" fmla="*/ 3153100 w 3153100"/>
                            <a:gd name="connsiteY1" fmla="*/ 0 h 143510"/>
                            <a:gd name="connsiteX2" fmla="*/ 3153100 w 3153100"/>
                            <a:gd name="connsiteY2" fmla="*/ 143510 h 143510"/>
                            <a:gd name="connsiteX3" fmla="*/ 0 w 3153100"/>
                            <a:gd name="connsiteY3" fmla="*/ 143510 h 143510"/>
                            <a:gd name="connsiteX4" fmla="*/ 244800 w 3153100"/>
                            <a:gd name="connsiteY4" fmla="*/ 0 h 143510"/>
                            <a:gd name="connsiteX0" fmla="*/ 256799 w 3165099"/>
                            <a:gd name="connsiteY0" fmla="*/ 0 h 143510"/>
                            <a:gd name="connsiteX1" fmla="*/ 3165099 w 3165099"/>
                            <a:gd name="connsiteY1" fmla="*/ 0 h 143510"/>
                            <a:gd name="connsiteX2" fmla="*/ 3165099 w 3165099"/>
                            <a:gd name="connsiteY2" fmla="*/ 143510 h 143510"/>
                            <a:gd name="connsiteX3" fmla="*/ 0 w 3165099"/>
                            <a:gd name="connsiteY3" fmla="*/ 143510 h 143510"/>
                            <a:gd name="connsiteX4" fmla="*/ 256799 w 3165099"/>
                            <a:gd name="connsiteY4" fmla="*/ 0 h 143510"/>
                            <a:gd name="connsiteX0" fmla="*/ 283196 w 3165099"/>
                            <a:gd name="connsiteY0" fmla="*/ 0 h 143510"/>
                            <a:gd name="connsiteX1" fmla="*/ 3165099 w 3165099"/>
                            <a:gd name="connsiteY1" fmla="*/ 0 h 143510"/>
                            <a:gd name="connsiteX2" fmla="*/ 3165099 w 3165099"/>
                            <a:gd name="connsiteY2" fmla="*/ 143510 h 143510"/>
                            <a:gd name="connsiteX3" fmla="*/ 0 w 3165099"/>
                            <a:gd name="connsiteY3" fmla="*/ 143510 h 143510"/>
                            <a:gd name="connsiteX4" fmla="*/ 283196 w 3165099"/>
                            <a:gd name="connsiteY4" fmla="*/ 0 h 1435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65099" h="143510">
                              <a:moveTo>
                                <a:pt x="283196" y="0"/>
                              </a:moveTo>
                              <a:lnTo>
                                <a:pt x="3165099" y="0"/>
                              </a:lnTo>
                              <a:lnTo>
                                <a:pt x="3165099" y="143510"/>
                              </a:lnTo>
                              <a:lnTo>
                                <a:pt x="0" y="143510"/>
                              </a:lnTo>
                              <a:lnTo>
                                <a:pt x="283196" y="0"/>
                              </a:lnTo>
                              <a:close/>
                            </a:path>
                          </a:pathLst>
                        </a:custGeom>
                        <a:solidFill>
                          <a:srgbClr val="423F3D"/>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ángulo 16"/>
                      <wps:cNvSpPr/>
                      <wps:spPr>
                        <a:xfrm>
                          <a:off x="2618509" y="0"/>
                          <a:ext cx="2322195" cy="146685"/>
                        </a:xfrm>
                        <a:custGeom>
                          <a:avLst/>
                          <a:gdLst>
                            <a:gd name="connsiteX0" fmla="*/ 0 w 2023110"/>
                            <a:gd name="connsiteY0" fmla="*/ 0 h 143510"/>
                            <a:gd name="connsiteX1" fmla="*/ 2023110 w 2023110"/>
                            <a:gd name="connsiteY1" fmla="*/ 0 h 143510"/>
                            <a:gd name="connsiteX2" fmla="*/ 2023110 w 2023110"/>
                            <a:gd name="connsiteY2" fmla="*/ 143510 h 143510"/>
                            <a:gd name="connsiteX3" fmla="*/ 0 w 2023110"/>
                            <a:gd name="connsiteY3" fmla="*/ 143510 h 143510"/>
                            <a:gd name="connsiteX4" fmla="*/ 0 w 2023110"/>
                            <a:gd name="connsiteY4" fmla="*/ 0 h 143510"/>
                            <a:gd name="connsiteX0" fmla="*/ 268800 w 2291910"/>
                            <a:gd name="connsiteY0" fmla="*/ 0 h 143510"/>
                            <a:gd name="connsiteX1" fmla="*/ 2291910 w 2291910"/>
                            <a:gd name="connsiteY1" fmla="*/ 0 h 143510"/>
                            <a:gd name="connsiteX2" fmla="*/ 2291910 w 2291910"/>
                            <a:gd name="connsiteY2" fmla="*/ 143510 h 143510"/>
                            <a:gd name="connsiteX3" fmla="*/ 0 w 2291910"/>
                            <a:gd name="connsiteY3" fmla="*/ 143510 h 143510"/>
                            <a:gd name="connsiteX4" fmla="*/ 268800 w 2291910"/>
                            <a:gd name="connsiteY4" fmla="*/ 0 h 143510"/>
                            <a:gd name="connsiteX0" fmla="*/ 282949 w 2291910"/>
                            <a:gd name="connsiteY0" fmla="*/ 0 h 143510"/>
                            <a:gd name="connsiteX1" fmla="*/ 2291910 w 2291910"/>
                            <a:gd name="connsiteY1" fmla="*/ 0 h 143510"/>
                            <a:gd name="connsiteX2" fmla="*/ 2291910 w 2291910"/>
                            <a:gd name="connsiteY2" fmla="*/ 143510 h 143510"/>
                            <a:gd name="connsiteX3" fmla="*/ 0 w 2291910"/>
                            <a:gd name="connsiteY3" fmla="*/ 143510 h 143510"/>
                            <a:gd name="connsiteX4" fmla="*/ 282949 w 2291910"/>
                            <a:gd name="connsiteY4" fmla="*/ 0 h 143510"/>
                            <a:gd name="connsiteX0" fmla="*/ 297350 w 2306311"/>
                            <a:gd name="connsiteY0" fmla="*/ 0 h 143510"/>
                            <a:gd name="connsiteX1" fmla="*/ 2306311 w 2306311"/>
                            <a:gd name="connsiteY1" fmla="*/ 0 h 143510"/>
                            <a:gd name="connsiteX2" fmla="*/ 2306311 w 2306311"/>
                            <a:gd name="connsiteY2" fmla="*/ 143510 h 143510"/>
                            <a:gd name="connsiteX3" fmla="*/ 0 w 2306311"/>
                            <a:gd name="connsiteY3" fmla="*/ 143510 h 143510"/>
                            <a:gd name="connsiteX4" fmla="*/ 297350 w 2306311"/>
                            <a:gd name="connsiteY4" fmla="*/ 0 h 143510"/>
                            <a:gd name="connsiteX0" fmla="*/ 311750 w 2306311"/>
                            <a:gd name="connsiteY0" fmla="*/ 0 h 143510"/>
                            <a:gd name="connsiteX1" fmla="*/ 2306311 w 2306311"/>
                            <a:gd name="connsiteY1" fmla="*/ 0 h 143510"/>
                            <a:gd name="connsiteX2" fmla="*/ 2306311 w 2306311"/>
                            <a:gd name="connsiteY2" fmla="*/ 143510 h 143510"/>
                            <a:gd name="connsiteX3" fmla="*/ 0 w 2306311"/>
                            <a:gd name="connsiteY3" fmla="*/ 143510 h 143510"/>
                            <a:gd name="connsiteX4" fmla="*/ 311750 w 2306311"/>
                            <a:gd name="connsiteY4" fmla="*/ 0 h 143510"/>
                            <a:gd name="connsiteX0" fmla="*/ 311750 w 2306311"/>
                            <a:gd name="connsiteY0" fmla="*/ 0 h 143510"/>
                            <a:gd name="connsiteX1" fmla="*/ 2306311 w 2306311"/>
                            <a:gd name="connsiteY1" fmla="*/ 0 h 143510"/>
                            <a:gd name="connsiteX2" fmla="*/ 2011112 w 2306311"/>
                            <a:gd name="connsiteY2" fmla="*/ 143510 h 143510"/>
                            <a:gd name="connsiteX3" fmla="*/ 0 w 2306311"/>
                            <a:gd name="connsiteY3" fmla="*/ 143510 h 143510"/>
                            <a:gd name="connsiteX4" fmla="*/ 311750 w 2306311"/>
                            <a:gd name="connsiteY4" fmla="*/ 0 h 143510"/>
                            <a:gd name="connsiteX0" fmla="*/ 311750 w 2306311"/>
                            <a:gd name="connsiteY0" fmla="*/ 0 h 146823"/>
                            <a:gd name="connsiteX1" fmla="*/ 2306311 w 2306311"/>
                            <a:gd name="connsiteY1" fmla="*/ 0 h 146823"/>
                            <a:gd name="connsiteX2" fmla="*/ 2001353 w 2306311"/>
                            <a:gd name="connsiteY2" fmla="*/ 146823 h 146823"/>
                            <a:gd name="connsiteX3" fmla="*/ 0 w 2306311"/>
                            <a:gd name="connsiteY3" fmla="*/ 143510 h 146823"/>
                            <a:gd name="connsiteX4" fmla="*/ 311750 w 2306311"/>
                            <a:gd name="connsiteY4" fmla="*/ 0 h 146823"/>
                            <a:gd name="connsiteX0" fmla="*/ 311750 w 2280287"/>
                            <a:gd name="connsiteY0" fmla="*/ 0 h 146823"/>
                            <a:gd name="connsiteX1" fmla="*/ 2280287 w 2280287"/>
                            <a:gd name="connsiteY1" fmla="*/ 0 h 146823"/>
                            <a:gd name="connsiteX2" fmla="*/ 2001353 w 2280287"/>
                            <a:gd name="connsiteY2" fmla="*/ 146823 h 146823"/>
                            <a:gd name="connsiteX3" fmla="*/ 0 w 2280287"/>
                            <a:gd name="connsiteY3" fmla="*/ 143510 h 146823"/>
                            <a:gd name="connsiteX4" fmla="*/ 311750 w 2280287"/>
                            <a:gd name="connsiteY4" fmla="*/ 0 h 1468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80287" h="146823">
                              <a:moveTo>
                                <a:pt x="311750" y="0"/>
                              </a:moveTo>
                              <a:lnTo>
                                <a:pt x="2280287" y="0"/>
                              </a:lnTo>
                              <a:lnTo>
                                <a:pt x="2001353" y="146823"/>
                              </a:lnTo>
                              <a:lnTo>
                                <a:pt x="0" y="143510"/>
                              </a:lnTo>
                              <a:lnTo>
                                <a:pt x="311750" y="0"/>
                              </a:lnTo>
                              <a:close/>
                            </a:path>
                          </a:pathLst>
                        </a:custGeom>
                        <a:solidFill>
                          <a:srgbClr val="6B6A68"/>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BFC0AB3" id="Grupo 21" o:spid="_x0000_s1026" style="position:absolute;margin-left:.3pt;margin-top:14.8pt;width:793.7pt;height:5.6pt;rotation:180;z-index:251681792;mso-position-horizontal-relative:page;mso-width-relative:margin;mso-height-relative:margin" coordsize="77812,1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">
              <v:shape id="Rectángulo 14" o:spid="_x0000_s1027" style="position:absolute;width:29221;height:1435;visibility:visible;mso-wrap-style:square;v-text-anchor:middle" coordsize="2879725,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" path="m,l2879725,,2565325,143510,,143510,,xe" fillcolor="#959493" strokecolor="white [3212]" strokeweight="1pt">
                <v:stroke joinstyle="miter"/>
                <v:path arrowok="t" o:connecttype="custom" o:connectlocs="0,0;2922104,0;2603077,143510;0,143510;0,0" o:connectangles="0,0,0,0,0"/>
              </v:shape>
              <v:shape id="Rectángulo 15" o:spid="_x0000_s1028" style="position:absolute;left:46620;width:31192;height:1435;visibility:visible;mso-wrap-style:square;v-text-anchor:middle" coordsize="3165099,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" path="m283196,l3165099,r,143510l,143510,283196,xe" fillcolor="#423f3d" strokecolor="white [3212]" strokeweight="1pt">
                <v:stroke joinstyle="miter"/>
                <v:path arrowok="t" o:connecttype="custom" o:connectlocs="279092,0;3119231,0;3119231,143510;0,143510;279092,0" o:connectangles="0,0,0,0,0"/>
              </v:shape>
              <v:shape id="Rectángulo 16" o:spid="_x0000_s1029" style="position:absolute;left:26185;width:23222;height:1466;visibility:visible;mso-wrap-style:square;v-text-anchor:middle" coordsize="2280287,146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" path="m311750,l2280287,,2001353,146823,,143510,311750,xe" fillcolor="#6b6a68" strokecolor="white [3212]" strokeweight="1pt">
                <v:stroke joinstyle="miter"/>
                <v:path arrowok="t" o:connecttype="custom" o:connectlocs="317479,0;2322195,0;2038135,146685;0,143375;317479,0" o:connectangles="0,0,0,0,0"/>
              </v:shape>
              <w10:wrap anchorx="pag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1E43717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9.35pt;height:9.35pt" o:bullet="t">
        <v:imagedata r:id="rId1" o:title="BD14868_"/>
      </v:shape>
    </w:pict>
  </w:numPicBullet>
  <w:abstractNum w:abstractNumId="0" w15:restartNumberingAfterBreak="0">
    <w:nsid w:val="07243033"/>
    <w:multiLevelType w:val="hybridMultilevel"/>
    <w:tmpl w:val="9A2C1D44"/>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7F20898"/>
    <w:multiLevelType w:val="hybridMultilevel"/>
    <w:tmpl w:val="A14C4A3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9F76B03"/>
    <w:multiLevelType w:val="hybridMultilevel"/>
    <w:tmpl w:val="5E544EAC"/>
    <w:lvl w:ilvl="0" w:tplc="080A0001">
      <w:start w:val="1"/>
      <w:numFmt w:val="bullet"/>
      <w:lvlText w:val=""/>
      <w:lvlJc w:val="left"/>
      <w:pPr>
        <w:ind w:left="720" w:hanging="360"/>
      </w:pPr>
      <w:rPr>
        <w:rFonts w:ascii="Symbol" w:hAnsi="Symbol" w:hint="default"/>
        <w:color w:val="auto"/>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B60CCB"/>
    <w:multiLevelType w:val="hybridMultilevel"/>
    <w:tmpl w:val="FB885154"/>
    <w:lvl w:ilvl="0" w:tplc="080A0003">
      <w:start w:val="1"/>
      <w:numFmt w:val="bullet"/>
      <w:lvlText w:val="o"/>
      <w:lvlJc w:val="left"/>
      <w:pPr>
        <w:ind w:left="720" w:hanging="360"/>
      </w:pPr>
      <w:rPr>
        <w:rFonts w:ascii="Courier New" w:hAnsi="Courier New" w:cs="Courier New" w:hint="default"/>
        <w:color w:val="auto"/>
        <w:sz w:val="24"/>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BB05779"/>
    <w:multiLevelType w:val="hybridMultilevel"/>
    <w:tmpl w:val="1D1866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BC92CCC"/>
    <w:multiLevelType w:val="hybridMultilevel"/>
    <w:tmpl w:val="68A04A2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237B656D"/>
    <w:multiLevelType w:val="hybridMultilevel"/>
    <w:tmpl w:val="C68A330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5556F6F"/>
    <w:multiLevelType w:val="hybridMultilevel"/>
    <w:tmpl w:val="A5427DD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2C53228D"/>
    <w:multiLevelType w:val="hybridMultilevel"/>
    <w:tmpl w:val="68A04A2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32411995"/>
    <w:multiLevelType w:val="hybridMultilevel"/>
    <w:tmpl w:val="653042B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35F95B55"/>
    <w:multiLevelType w:val="hybridMultilevel"/>
    <w:tmpl w:val="26B418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C622B9D"/>
    <w:multiLevelType w:val="hybridMultilevel"/>
    <w:tmpl w:val="68A04A2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3FA02760"/>
    <w:multiLevelType w:val="hybridMultilevel"/>
    <w:tmpl w:val="78D29F5C"/>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42130E58"/>
    <w:multiLevelType w:val="hybridMultilevel"/>
    <w:tmpl w:val="CC544300"/>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43BB212B"/>
    <w:multiLevelType w:val="hybridMultilevel"/>
    <w:tmpl w:val="36D88A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9673F17"/>
    <w:multiLevelType w:val="hybridMultilevel"/>
    <w:tmpl w:val="3DD8E6B2"/>
    <w:lvl w:ilvl="0" w:tplc="080A0001">
      <w:start w:val="1"/>
      <w:numFmt w:val="bullet"/>
      <w:lvlText w:val=""/>
      <w:lvlJc w:val="left"/>
      <w:pPr>
        <w:ind w:left="360" w:hanging="360"/>
      </w:pPr>
      <w:rPr>
        <w:rFonts w:ascii="Symbol" w:hAnsi="Symbol" w:hint="default"/>
        <w:color w:val="auto"/>
        <w:sz w:val="24"/>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5D781535"/>
    <w:multiLevelType w:val="hybridMultilevel"/>
    <w:tmpl w:val="CEC626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6B86350"/>
    <w:multiLevelType w:val="hybridMultilevel"/>
    <w:tmpl w:val="E6B42B1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66C97614"/>
    <w:multiLevelType w:val="hybridMultilevel"/>
    <w:tmpl w:val="6424281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681B1380"/>
    <w:multiLevelType w:val="hybridMultilevel"/>
    <w:tmpl w:val="7506D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3EB4721"/>
    <w:multiLevelType w:val="hybridMultilevel"/>
    <w:tmpl w:val="CC544300"/>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756B5D12"/>
    <w:multiLevelType w:val="hybridMultilevel"/>
    <w:tmpl w:val="78D29F5C"/>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757961E0"/>
    <w:multiLevelType w:val="hybridMultilevel"/>
    <w:tmpl w:val="F6DE38CE"/>
    <w:lvl w:ilvl="0" w:tplc="894A45D8">
      <w:start w:val="1"/>
      <w:numFmt w:val="decimal"/>
      <w:lvlText w:val="%1."/>
      <w:lvlJc w:val="left"/>
      <w:pPr>
        <w:ind w:left="720" w:hanging="360"/>
      </w:pPr>
      <w:rPr>
        <w:rFonts w:eastAsia="Times New Roman" w:cs="Times New Roman" w:hint="default"/>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EFE1D75"/>
    <w:multiLevelType w:val="hybridMultilevel"/>
    <w:tmpl w:val="85B888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16"/>
  </w:num>
  <w:num w:numId="3">
    <w:abstractNumId w:val="10"/>
  </w:num>
  <w:num w:numId="4">
    <w:abstractNumId w:val="15"/>
  </w:num>
  <w:num w:numId="5">
    <w:abstractNumId w:val="4"/>
  </w:num>
  <w:num w:numId="6">
    <w:abstractNumId w:val="6"/>
  </w:num>
  <w:num w:numId="7">
    <w:abstractNumId w:val="13"/>
  </w:num>
  <w:num w:numId="8">
    <w:abstractNumId w:val="20"/>
  </w:num>
  <w:num w:numId="9">
    <w:abstractNumId w:val="2"/>
  </w:num>
  <w:num w:numId="10">
    <w:abstractNumId w:val="22"/>
  </w:num>
  <w:num w:numId="11">
    <w:abstractNumId w:val="3"/>
  </w:num>
  <w:num w:numId="12">
    <w:abstractNumId w:val="9"/>
  </w:num>
  <w:num w:numId="13">
    <w:abstractNumId w:val="0"/>
  </w:num>
  <w:num w:numId="14">
    <w:abstractNumId w:val="17"/>
  </w:num>
  <w:num w:numId="15">
    <w:abstractNumId w:val="14"/>
  </w:num>
  <w:num w:numId="16">
    <w:abstractNumId w:val="18"/>
  </w:num>
  <w:num w:numId="17">
    <w:abstractNumId w:val="1"/>
  </w:num>
  <w:num w:numId="18">
    <w:abstractNumId w:val="8"/>
  </w:num>
  <w:num w:numId="19">
    <w:abstractNumId w:val="19"/>
  </w:num>
  <w:num w:numId="20">
    <w:abstractNumId w:val="12"/>
  </w:num>
  <w:num w:numId="21">
    <w:abstractNumId w:val="21"/>
  </w:num>
  <w:num w:numId="22">
    <w:abstractNumId w:val="23"/>
  </w:num>
  <w:num w:numId="23">
    <w:abstractNumId w:val="5"/>
  </w:num>
  <w:num w:numId="24">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es-MX" w:vendorID="64" w:dllVersion="6" w:nlCheck="1" w:checkStyle="0"/>
  <w:activeWritingStyle w:appName="MSWord" w:lang="es-E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s-MX"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0AF"/>
    <w:rsid w:val="0000183D"/>
    <w:rsid w:val="00010B0D"/>
    <w:rsid w:val="0001189B"/>
    <w:rsid w:val="00015C21"/>
    <w:rsid w:val="0002284F"/>
    <w:rsid w:val="00025F0E"/>
    <w:rsid w:val="00043457"/>
    <w:rsid w:val="0005105D"/>
    <w:rsid w:val="000635B8"/>
    <w:rsid w:val="00063645"/>
    <w:rsid w:val="000654A5"/>
    <w:rsid w:val="000715E5"/>
    <w:rsid w:val="00071832"/>
    <w:rsid w:val="000875C3"/>
    <w:rsid w:val="000A2D55"/>
    <w:rsid w:val="000A44C7"/>
    <w:rsid w:val="000A675E"/>
    <w:rsid w:val="000A6DB9"/>
    <w:rsid w:val="000A7A7E"/>
    <w:rsid w:val="000C3BF8"/>
    <w:rsid w:val="000C6EFB"/>
    <w:rsid w:val="000D09B1"/>
    <w:rsid w:val="000D2279"/>
    <w:rsid w:val="000D3FEF"/>
    <w:rsid w:val="000D4FB4"/>
    <w:rsid w:val="000D675C"/>
    <w:rsid w:val="000D6C7C"/>
    <w:rsid w:val="000E2BAC"/>
    <w:rsid w:val="000E30EA"/>
    <w:rsid w:val="000E527E"/>
    <w:rsid w:val="000E6B9C"/>
    <w:rsid w:val="000F2808"/>
    <w:rsid w:val="000F3865"/>
    <w:rsid w:val="000F3F9D"/>
    <w:rsid w:val="000F47A0"/>
    <w:rsid w:val="00103937"/>
    <w:rsid w:val="0011053F"/>
    <w:rsid w:val="001149FA"/>
    <w:rsid w:val="00120D2F"/>
    <w:rsid w:val="00124C8D"/>
    <w:rsid w:val="00127344"/>
    <w:rsid w:val="0013432E"/>
    <w:rsid w:val="001348ED"/>
    <w:rsid w:val="00135285"/>
    <w:rsid w:val="00140FC6"/>
    <w:rsid w:val="00142885"/>
    <w:rsid w:val="001437ED"/>
    <w:rsid w:val="00147462"/>
    <w:rsid w:val="00147D58"/>
    <w:rsid w:val="00150C0E"/>
    <w:rsid w:val="00151D65"/>
    <w:rsid w:val="00161C48"/>
    <w:rsid w:val="00162426"/>
    <w:rsid w:val="0017009B"/>
    <w:rsid w:val="001715EF"/>
    <w:rsid w:val="001717EA"/>
    <w:rsid w:val="00176585"/>
    <w:rsid w:val="00176AE7"/>
    <w:rsid w:val="00180265"/>
    <w:rsid w:val="00180CC9"/>
    <w:rsid w:val="00181077"/>
    <w:rsid w:val="001877E3"/>
    <w:rsid w:val="0019105F"/>
    <w:rsid w:val="00194779"/>
    <w:rsid w:val="00194CD3"/>
    <w:rsid w:val="0019657C"/>
    <w:rsid w:val="001A0A7B"/>
    <w:rsid w:val="001B18DD"/>
    <w:rsid w:val="001C58F7"/>
    <w:rsid w:val="001D3CC4"/>
    <w:rsid w:val="001D6707"/>
    <w:rsid w:val="001E7E98"/>
    <w:rsid w:val="001F1E1C"/>
    <w:rsid w:val="001F71A8"/>
    <w:rsid w:val="00201252"/>
    <w:rsid w:val="002065B5"/>
    <w:rsid w:val="0020663D"/>
    <w:rsid w:val="00210CE9"/>
    <w:rsid w:val="00212BFA"/>
    <w:rsid w:val="002314F7"/>
    <w:rsid w:val="0023375E"/>
    <w:rsid w:val="00240559"/>
    <w:rsid w:val="002428EF"/>
    <w:rsid w:val="00243BF6"/>
    <w:rsid w:val="0024493B"/>
    <w:rsid w:val="002537CC"/>
    <w:rsid w:val="002540E5"/>
    <w:rsid w:val="002552DB"/>
    <w:rsid w:val="00257E35"/>
    <w:rsid w:val="00260267"/>
    <w:rsid w:val="00271A52"/>
    <w:rsid w:val="002721C9"/>
    <w:rsid w:val="00280E8A"/>
    <w:rsid w:val="00284DD9"/>
    <w:rsid w:val="002869AD"/>
    <w:rsid w:val="00293825"/>
    <w:rsid w:val="00297A0C"/>
    <w:rsid w:val="002C523A"/>
    <w:rsid w:val="002C680B"/>
    <w:rsid w:val="002C7EF3"/>
    <w:rsid w:val="002D4B99"/>
    <w:rsid w:val="002E0A72"/>
    <w:rsid w:val="002E186F"/>
    <w:rsid w:val="002E20F2"/>
    <w:rsid w:val="002F0C79"/>
    <w:rsid w:val="002F2548"/>
    <w:rsid w:val="002F5FAE"/>
    <w:rsid w:val="0030375F"/>
    <w:rsid w:val="0031010D"/>
    <w:rsid w:val="00316DFE"/>
    <w:rsid w:val="0032048C"/>
    <w:rsid w:val="00323D1E"/>
    <w:rsid w:val="00324CE2"/>
    <w:rsid w:val="003257E1"/>
    <w:rsid w:val="00331D9C"/>
    <w:rsid w:val="00335B24"/>
    <w:rsid w:val="00341686"/>
    <w:rsid w:val="00343355"/>
    <w:rsid w:val="0034540A"/>
    <w:rsid w:val="003553BE"/>
    <w:rsid w:val="00371014"/>
    <w:rsid w:val="0037165F"/>
    <w:rsid w:val="00384FAA"/>
    <w:rsid w:val="003947AA"/>
    <w:rsid w:val="003A53C7"/>
    <w:rsid w:val="003B14FA"/>
    <w:rsid w:val="003B2A69"/>
    <w:rsid w:val="003B4400"/>
    <w:rsid w:val="003B4B89"/>
    <w:rsid w:val="003B6EAA"/>
    <w:rsid w:val="003B7AB2"/>
    <w:rsid w:val="003B7E03"/>
    <w:rsid w:val="003C0C46"/>
    <w:rsid w:val="003D535F"/>
    <w:rsid w:val="003E3547"/>
    <w:rsid w:val="003E7032"/>
    <w:rsid w:val="003F6F74"/>
    <w:rsid w:val="00401132"/>
    <w:rsid w:val="004056E2"/>
    <w:rsid w:val="0042256A"/>
    <w:rsid w:val="00424CA4"/>
    <w:rsid w:val="00434AA3"/>
    <w:rsid w:val="00440C0D"/>
    <w:rsid w:val="004425A0"/>
    <w:rsid w:val="00442847"/>
    <w:rsid w:val="00444644"/>
    <w:rsid w:val="00444EA1"/>
    <w:rsid w:val="00447C1C"/>
    <w:rsid w:val="004544AF"/>
    <w:rsid w:val="0046608D"/>
    <w:rsid w:val="004727AD"/>
    <w:rsid w:val="00475A7C"/>
    <w:rsid w:val="004944EE"/>
    <w:rsid w:val="004A2E5D"/>
    <w:rsid w:val="004A37AB"/>
    <w:rsid w:val="004A7A95"/>
    <w:rsid w:val="004A7D22"/>
    <w:rsid w:val="004C5F24"/>
    <w:rsid w:val="004D09DC"/>
    <w:rsid w:val="004D6DC8"/>
    <w:rsid w:val="004D77F9"/>
    <w:rsid w:val="004F2DAD"/>
    <w:rsid w:val="004F49D3"/>
    <w:rsid w:val="005023BD"/>
    <w:rsid w:val="00502C8D"/>
    <w:rsid w:val="0050336D"/>
    <w:rsid w:val="0051101E"/>
    <w:rsid w:val="00515D84"/>
    <w:rsid w:val="005203B8"/>
    <w:rsid w:val="00530D9E"/>
    <w:rsid w:val="0053557D"/>
    <w:rsid w:val="00537957"/>
    <w:rsid w:val="00541F11"/>
    <w:rsid w:val="00544B48"/>
    <w:rsid w:val="005451C5"/>
    <w:rsid w:val="00545474"/>
    <w:rsid w:val="00547501"/>
    <w:rsid w:val="0055459C"/>
    <w:rsid w:val="005563A3"/>
    <w:rsid w:val="00564A6D"/>
    <w:rsid w:val="0057256A"/>
    <w:rsid w:val="005823AF"/>
    <w:rsid w:val="0058787B"/>
    <w:rsid w:val="00587A6D"/>
    <w:rsid w:val="00591F91"/>
    <w:rsid w:val="0059645B"/>
    <w:rsid w:val="005B1548"/>
    <w:rsid w:val="005B6CE5"/>
    <w:rsid w:val="005C29D4"/>
    <w:rsid w:val="005C2C88"/>
    <w:rsid w:val="005D266C"/>
    <w:rsid w:val="005D40E3"/>
    <w:rsid w:val="005D4E5B"/>
    <w:rsid w:val="005D56C4"/>
    <w:rsid w:val="005D65FE"/>
    <w:rsid w:val="005E7709"/>
    <w:rsid w:val="005E781B"/>
    <w:rsid w:val="005F3629"/>
    <w:rsid w:val="005F73CA"/>
    <w:rsid w:val="00604509"/>
    <w:rsid w:val="00605044"/>
    <w:rsid w:val="006108AB"/>
    <w:rsid w:val="0061650D"/>
    <w:rsid w:val="0062023B"/>
    <w:rsid w:val="006222FB"/>
    <w:rsid w:val="00624A92"/>
    <w:rsid w:val="00624BE0"/>
    <w:rsid w:val="00625D1B"/>
    <w:rsid w:val="006271E0"/>
    <w:rsid w:val="006320E6"/>
    <w:rsid w:val="006333B8"/>
    <w:rsid w:val="006353A3"/>
    <w:rsid w:val="00641D4A"/>
    <w:rsid w:val="00643C84"/>
    <w:rsid w:val="0064764F"/>
    <w:rsid w:val="00657298"/>
    <w:rsid w:val="00660740"/>
    <w:rsid w:val="00663873"/>
    <w:rsid w:val="00663A17"/>
    <w:rsid w:val="00666AC8"/>
    <w:rsid w:val="00672BDE"/>
    <w:rsid w:val="006815E6"/>
    <w:rsid w:val="00697679"/>
    <w:rsid w:val="006A0F6C"/>
    <w:rsid w:val="006A297C"/>
    <w:rsid w:val="006A666D"/>
    <w:rsid w:val="006B35AD"/>
    <w:rsid w:val="006B5CDD"/>
    <w:rsid w:val="006C00F8"/>
    <w:rsid w:val="006C6109"/>
    <w:rsid w:val="006C7B7D"/>
    <w:rsid w:val="006D3F22"/>
    <w:rsid w:val="006D749E"/>
    <w:rsid w:val="006E150B"/>
    <w:rsid w:val="006E6DA6"/>
    <w:rsid w:val="006E7E95"/>
    <w:rsid w:val="006F41FB"/>
    <w:rsid w:val="00701B3F"/>
    <w:rsid w:val="00706228"/>
    <w:rsid w:val="00717B88"/>
    <w:rsid w:val="0072084C"/>
    <w:rsid w:val="007230FE"/>
    <w:rsid w:val="0072456B"/>
    <w:rsid w:val="00726E66"/>
    <w:rsid w:val="00733A76"/>
    <w:rsid w:val="00744B1C"/>
    <w:rsid w:val="00747387"/>
    <w:rsid w:val="0075204C"/>
    <w:rsid w:val="007527C1"/>
    <w:rsid w:val="00762EE4"/>
    <w:rsid w:val="007650A7"/>
    <w:rsid w:val="00770FDD"/>
    <w:rsid w:val="007819A1"/>
    <w:rsid w:val="00783B47"/>
    <w:rsid w:val="00794465"/>
    <w:rsid w:val="0079750D"/>
    <w:rsid w:val="007B17CF"/>
    <w:rsid w:val="007B3EAB"/>
    <w:rsid w:val="007B4567"/>
    <w:rsid w:val="007C79F7"/>
    <w:rsid w:val="007D0850"/>
    <w:rsid w:val="007D2A0F"/>
    <w:rsid w:val="007D6717"/>
    <w:rsid w:val="007D7B74"/>
    <w:rsid w:val="007E0522"/>
    <w:rsid w:val="007E4393"/>
    <w:rsid w:val="007E65A2"/>
    <w:rsid w:val="007F1FE8"/>
    <w:rsid w:val="007F3777"/>
    <w:rsid w:val="007F7BF7"/>
    <w:rsid w:val="00804378"/>
    <w:rsid w:val="00806D64"/>
    <w:rsid w:val="00806F16"/>
    <w:rsid w:val="0081333B"/>
    <w:rsid w:val="008136E1"/>
    <w:rsid w:val="008166D3"/>
    <w:rsid w:val="00822D4F"/>
    <w:rsid w:val="00826596"/>
    <w:rsid w:val="008277F2"/>
    <w:rsid w:val="00831510"/>
    <w:rsid w:val="00831C19"/>
    <w:rsid w:val="00831E8F"/>
    <w:rsid w:val="0084621F"/>
    <w:rsid w:val="008476C8"/>
    <w:rsid w:val="00847D54"/>
    <w:rsid w:val="008601E6"/>
    <w:rsid w:val="0086191C"/>
    <w:rsid w:val="00863315"/>
    <w:rsid w:val="008660E9"/>
    <w:rsid w:val="00871595"/>
    <w:rsid w:val="0087486F"/>
    <w:rsid w:val="008765C3"/>
    <w:rsid w:val="00877EB2"/>
    <w:rsid w:val="00881AF6"/>
    <w:rsid w:val="00884F87"/>
    <w:rsid w:val="008901E7"/>
    <w:rsid w:val="008913F6"/>
    <w:rsid w:val="008914EA"/>
    <w:rsid w:val="00893E72"/>
    <w:rsid w:val="008946CE"/>
    <w:rsid w:val="008A0DFB"/>
    <w:rsid w:val="008A22D1"/>
    <w:rsid w:val="008A2DCF"/>
    <w:rsid w:val="008B29A5"/>
    <w:rsid w:val="008B2B1C"/>
    <w:rsid w:val="008B4767"/>
    <w:rsid w:val="008B6A6F"/>
    <w:rsid w:val="008B71B9"/>
    <w:rsid w:val="008B7873"/>
    <w:rsid w:val="008C3285"/>
    <w:rsid w:val="008D43DE"/>
    <w:rsid w:val="008E5C08"/>
    <w:rsid w:val="00905967"/>
    <w:rsid w:val="00912727"/>
    <w:rsid w:val="00914647"/>
    <w:rsid w:val="00921AB5"/>
    <w:rsid w:val="00924F38"/>
    <w:rsid w:val="00926050"/>
    <w:rsid w:val="009363EA"/>
    <w:rsid w:val="00940D3E"/>
    <w:rsid w:val="00947C63"/>
    <w:rsid w:val="009529EC"/>
    <w:rsid w:val="00956684"/>
    <w:rsid w:val="009579D4"/>
    <w:rsid w:val="00961E18"/>
    <w:rsid w:val="009624D2"/>
    <w:rsid w:val="00963928"/>
    <w:rsid w:val="00965E8F"/>
    <w:rsid w:val="009703E9"/>
    <w:rsid w:val="00972AD7"/>
    <w:rsid w:val="00972D7C"/>
    <w:rsid w:val="009737B2"/>
    <w:rsid w:val="009740F7"/>
    <w:rsid w:val="00977F58"/>
    <w:rsid w:val="00981AF3"/>
    <w:rsid w:val="00983E38"/>
    <w:rsid w:val="00991859"/>
    <w:rsid w:val="009920C0"/>
    <w:rsid w:val="009926E0"/>
    <w:rsid w:val="009A4CD2"/>
    <w:rsid w:val="009A64FE"/>
    <w:rsid w:val="009A655B"/>
    <w:rsid w:val="009A6EBD"/>
    <w:rsid w:val="009A77B6"/>
    <w:rsid w:val="009B378C"/>
    <w:rsid w:val="009C35B6"/>
    <w:rsid w:val="009D1565"/>
    <w:rsid w:val="009D2DA9"/>
    <w:rsid w:val="009D5A08"/>
    <w:rsid w:val="009D5B36"/>
    <w:rsid w:val="009D5D22"/>
    <w:rsid w:val="009D72B3"/>
    <w:rsid w:val="009E2A07"/>
    <w:rsid w:val="009E418E"/>
    <w:rsid w:val="009F0D47"/>
    <w:rsid w:val="009F52FD"/>
    <w:rsid w:val="00A025E0"/>
    <w:rsid w:val="00A02FC1"/>
    <w:rsid w:val="00A10AE0"/>
    <w:rsid w:val="00A140AF"/>
    <w:rsid w:val="00A17AB6"/>
    <w:rsid w:val="00A25CD6"/>
    <w:rsid w:val="00A312DF"/>
    <w:rsid w:val="00A37FDF"/>
    <w:rsid w:val="00A422A2"/>
    <w:rsid w:val="00A52857"/>
    <w:rsid w:val="00A547C3"/>
    <w:rsid w:val="00A71DBC"/>
    <w:rsid w:val="00A73BAF"/>
    <w:rsid w:val="00A74ABA"/>
    <w:rsid w:val="00A80772"/>
    <w:rsid w:val="00A83650"/>
    <w:rsid w:val="00A855BA"/>
    <w:rsid w:val="00A9768A"/>
    <w:rsid w:val="00AA4F0C"/>
    <w:rsid w:val="00AB04F5"/>
    <w:rsid w:val="00AB7927"/>
    <w:rsid w:val="00AC0901"/>
    <w:rsid w:val="00AC2A87"/>
    <w:rsid w:val="00AC7A17"/>
    <w:rsid w:val="00AD02CD"/>
    <w:rsid w:val="00AE5A7B"/>
    <w:rsid w:val="00AF2BFB"/>
    <w:rsid w:val="00AF3610"/>
    <w:rsid w:val="00AF6377"/>
    <w:rsid w:val="00B026AE"/>
    <w:rsid w:val="00B105E3"/>
    <w:rsid w:val="00B1080A"/>
    <w:rsid w:val="00B13184"/>
    <w:rsid w:val="00B13631"/>
    <w:rsid w:val="00B16250"/>
    <w:rsid w:val="00B2342D"/>
    <w:rsid w:val="00B25466"/>
    <w:rsid w:val="00B30C06"/>
    <w:rsid w:val="00B3426B"/>
    <w:rsid w:val="00B44E38"/>
    <w:rsid w:val="00B57C50"/>
    <w:rsid w:val="00B635FC"/>
    <w:rsid w:val="00B6510D"/>
    <w:rsid w:val="00B713B5"/>
    <w:rsid w:val="00B728F5"/>
    <w:rsid w:val="00B7483B"/>
    <w:rsid w:val="00B75656"/>
    <w:rsid w:val="00B834F6"/>
    <w:rsid w:val="00B850AE"/>
    <w:rsid w:val="00B86847"/>
    <w:rsid w:val="00B9520A"/>
    <w:rsid w:val="00BA313F"/>
    <w:rsid w:val="00BB19ED"/>
    <w:rsid w:val="00BB39AD"/>
    <w:rsid w:val="00BB5E66"/>
    <w:rsid w:val="00BC0D23"/>
    <w:rsid w:val="00BC309E"/>
    <w:rsid w:val="00BD3167"/>
    <w:rsid w:val="00BD36BE"/>
    <w:rsid w:val="00BD4E43"/>
    <w:rsid w:val="00BD68D8"/>
    <w:rsid w:val="00BE5539"/>
    <w:rsid w:val="00BE621A"/>
    <w:rsid w:val="00BF279E"/>
    <w:rsid w:val="00C14F21"/>
    <w:rsid w:val="00C22399"/>
    <w:rsid w:val="00C257FE"/>
    <w:rsid w:val="00C31B68"/>
    <w:rsid w:val="00C333B0"/>
    <w:rsid w:val="00C40E37"/>
    <w:rsid w:val="00C411DD"/>
    <w:rsid w:val="00C417DB"/>
    <w:rsid w:val="00C41E8F"/>
    <w:rsid w:val="00C4265C"/>
    <w:rsid w:val="00C444FF"/>
    <w:rsid w:val="00C61394"/>
    <w:rsid w:val="00C700D1"/>
    <w:rsid w:val="00C705CA"/>
    <w:rsid w:val="00C74485"/>
    <w:rsid w:val="00C77EFB"/>
    <w:rsid w:val="00C90935"/>
    <w:rsid w:val="00CB3386"/>
    <w:rsid w:val="00CB70A9"/>
    <w:rsid w:val="00CC3E96"/>
    <w:rsid w:val="00CC58E0"/>
    <w:rsid w:val="00CD2813"/>
    <w:rsid w:val="00CD44E2"/>
    <w:rsid w:val="00CD667B"/>
    <w:rsid w:val="00CE48B7"/>
    <w:rsid w:val="00CF1053"/>
    <w:rsid w:val="00CF1819"/>
    <w:rsid w:val="00CF28F4"/>
    <w:rsid w:val="00CF35B1"/>
    <w:rsid w:val="00D012A2"/>
    <w:rsid w:val="00D05CCF"/>
    <w:rsid w:val="00D07E40"/>
    <w:rsid w:val="00D131FF"/>
    <w:rsid w:val="00D316DE"/>
    <w:rsid w:val="00D3363F"/>
    <w:rsid w:val="00D352CE"/>
    <w:rsid w:val="00D376E7"/>
    <w:rsid w:val="00D37EED"/>
    <w:rsid w:val="00D4295B"/>
    <w:rsid w:val="00D447EC"/>
    <w:rsid w:val="00D51F6F"/>
    <w:rsid w:val="00D555D5"/>
    <w:rsid w:val="00D61A93"/>
    <w:rsid w:val="00D63D22"/>
    <w:rsid w:val="00D660E6"/>
    <w:rsid w:val="00D72B4C"/>
    <w:rsid w:val="00D746B8"/>
    <w:rsid w:val="00D8564D"/>
    <w:rsid w:val="00D86ABE"/>
    <w:rsid w:val="00D905A1"/>
    <w:rsid w:val="00DA04B2"/>
    <w:rsid w:val="00DA5063"/>
    <w:rsid w:val="00DB129A"/>
    <w:rsid w:val="00DB3184"/>
    <w:rsid w:val="00DB31DB"/>
    <w:rsid w:val="00DB3291"/>
    <w:rsid w:val="00DB4334"/>
    <w:rsid w:val="00DB4A09"/>
    <w:rsid w:val="00DB7ECA"/>
    <w:rsid w:val="00DC1093"/>
    <w:rsid w:val="00DD0E0A"/>
    <w:rsid w:val="00DD26E6"/>
    <w:rsid w:val="00DE257C"/>
    <w:rsid w:val="00DE52D4"/>
    <w:rsid w:val="00DE5C2A"/>
    <w:rsid w:val="00DF11A3"/>
    <w:rsid w:val="00DF2D59"/>
    <w:rsid w:val="00DF4DD7"/>
    <w:rsid w:val="00DF6293"/>
    <w:rsid w:val="00E03A0A"/>
    <w:rsid w:val="00E07B1C"/>
    <w:rsid w:val="00E11C2C"/>
    <w:rsid w:val="00E1592B"/>
    <w:rsid w:val="00E22EF7"/>
    <w:rsid w:val="00E23852"/>
    <w:rsid w:val="00E33613"/>
    <w:rsid w:val="00E349FA"/>
    <w:rsid w:val="00E35CE5"/>
    <w:rsid w:val="00E41025"/>
    <w:rsid w:val="00E42600"/>
    <w:rsid w:val="00E51630"/>
    <w:rsid w:val="00E61B68"/>
    <w:rsid w:val="00E72124"/>
    <w:rsid w:val="00E84546"/>
    <w:rsid w:val="00E9061A"/>
    <w:rsid w:val="00E90E58"/>
    <w:rsid w:val="00E97A07"/>
    <w:rsid w:val="00EA205D"/>
    <w:rsid w:val="00EB19B9"/>
    <w:rsid w:val="00EC09F3"/>
    <w:rsid w:val="00EC1D2A"/>
    <w:rsid w:val="00EC23E5"/>
    <w:rsid w:val="00EC3248"/>
    <w:rsid w:val="00ED4321"/>
    <w:rsid w:val="00ED5DC6"/>
    <w:rsid w:val="00ED7861"/>
    <w:rsid w:val="00EE577D"/>
    <w:rsid w:val="00EF1F33"/>
    <w:rsid w:val="00EF4EF6"/>
    <w:rsid w:val="00EF6540"/>
    <w:rsid w:val="00EF6708"/>
    <w:rsid w:val="00F037C0"/>
    <w:rsid w:val="00F10668"/>
    <w:rsid w:val="00F16861"/>
    <w:rsid w:val="00F17474"/>
    <w:rsid w:val="00F20FAB"/>
    <w:rsid w:val="00F23E18"/>
    <w:rsid w:val="00F24222"/>
    <w:rsid w:val="00F255BC"/>
    <w:rsid w:val="00F3425C"/>
    <w:rsid w:val="00F34ADD"/>
    <w:rsid w:val="00F359F9"/>
    <w:rsid w:val="00F40290"/>
    <w:rsid w:val="00F44F3F"/>
    <w:rsid w:val="00F45381"/>
    <w:rsid w:val="00F47BC8"/>
    <w:rsid w:val="00F518DC"/>
    <w:rsid w:val="00F52DFB"/>
    <w:rsid w:val="00F54056"/>
    <w:rsid w:val="00F60459"/>
    <w:rsid w:val="00F64BA6"/>
    <w:rsid w:val="00F64DF3"/>
    <w:rsid w:val="00F661D5"/>
    <w:rsid w:val="00F66D01"/>
    <w:rsid w:val="00F72237"/>
    <w:rsid w:val="00F72DB4"/>
    <w:rsid w:val="00F74CB8"/>
    <w:rsid w:val="00F75280"/>
    <w:rsid w:val="00F8463D"/>
    <w:rsid w:val="00F84A29"/>
    <w:rsid w:val="00F95745"/>
    <w:rsid w:val="00F95D01"/>
    <w:rsid w:val="00F97B61"/>
    <w:rsid w:val="00FA5230"/>
    <w:rsid w:val="00FA785A"/>
    <w:rsid w:val="00FB5A99"/>
    <w:rsid w:val="00FB5B56"/>
    <w:rsid w:val="00FB6B4C"/>
    <w:rsid w:val="00FC062C"/>
    <w:rsid w:val="00FC0D97"/>
    <w:rsid w:val="00FC2401"/>
    <w:rsid w:val="00FC47FF"/>
    <w:rsid w:val="00FC523C"/>
    <w:rsid w:val="00FC6437"/>
    <w:rsid w:val="00FD072B"/>
    <w:rsid w:val="00FD269B"/>
    <w:rsid w:val="00FD281D"/>
    <w:rsid w:val="00FD455C"/>
    <w:rsid w:val="00FD56C6"/>
    <w:rsid w:val="00FD7F45"/>
    <w:rsid w:val="00FE0B98"/>
    <w:rsid w:val="00FF1A95"/>
    <w:rsid w:val="00FF4C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04DE6E"/>
  <w15:docId w15:val="{6A43B74E-63E7-456E-968B-016C9EC13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426"/>
    <w:pPr>
      <w:spacing w:after="200" w:line="360" w:lineRule="auto"/>
      <w:jc w:val="both"/>
    </w:pPr>
    <w:rPr>
      <w:rFonts w:ascii="Mestiza" w:hAnsi="Mestiza"/>
    </w:rPr>
  </w:style>
  <w:style w:type="paragraph" w:styleId="Ttulo1">
    <w:name w:val="heading 1"/>
    <w:basedOn w:val="Normal"/>
    <w:next w:val="Normal"/>
    <w:link w:val="Ttulo1Car"/>
    <w:uiPriority w:val="9"/>
    <w:qFormat/>
    <w:rsid w:val="000C3BF8"/>
    <w:pPr>
      <w:keepNext/>
      <w:keepLines/>
      <w:spacing w:after="120"/>
      <w:outlineLvl w:val="0"/>
    </w:pPr>
    <w:rPr>
      <w:rFonts w:eastAsiaTheme="majorEastAsia" w:cstheme="majorBidi"/>
      <w:b/>
      <w:smallCaps/>
      <w:color w:val="404040" w:themeColor="text1" w:themeTint="BF"/>
      <w:sz w:val="28"/>
      <w:szCs w:val="32"/>
    </w:rPr>
  </w:style>
  <w:style w:type="paragraph" w:styleId="Ttulo2">
    <w:name w:val="heading 2"/>
    <w:basedOn w:val="Normal"/>
    <w:next w:val="Normal"/>
    <w:link w:val="Ttulo2Car"/>
    <w:uiPriority w:val="9"/>
    <w:unhideWhenUsed/>
    <w:qFormat/>
    <w:rsid w:val="000C3BF8"/>
    <w:pPr>
      <w:keepNext/>
      <w:keepLines/>
      <w:spacing w:after="60"/>
      <w:outlineLvl w:val="1"/>
    </w:pPr>
    <w:rPr>
      <w:rFonts w:eastAsiaTheme="majorEastAsia" w:cstheme="majorBidi"/>
      <w:b/>
      <w:smallCaps/>
      <w:color w:val="404040" w:themeColor="text1" w:themeTint="BF"/>
      <w:sz w:val="24"/>
      <w:szCs w:val="26"/>
    </w:rPr>
  </w:style>
  <w:style w:type="paragraph" w:styleId="Ttulo3">
    <w:name w:val="heading 3"/>
    <w:basedOn w:val="Normal"/>
    <w:next w:val="Normal"/>
    <w:link w:val="Ttulo3Car"/>
    <w:uiPriority w:val="9"/>
    <w:unhideWhenUsed/>
    <w:qFormat/>
    <w:rsid w:val="001C58F7"/>
    <w:pPr>
      <w:keepNext/>
      <w:keepLines/>
      <w:spacing w:after="20"/>
      <w:outlineLvl w:val="2"/>
    </w:pPr>
    <w:rPr>
      <w:rFonts w:eastAsiaTheme="majorEastAsia" w:cstheme="majorBidi"/>
      <w:b/>
      <w:color w:val="404040" w:themeColor="text1" w:themeTint="BF"/>
      <w:szCs w:val="24"/>
    </w:rPr>
  </w:style>
  <w:style w:type="paragraph" w:styleId="Ttulo4">
    <w:name w:val="heading 4"/>
    <w:basedOn w:val="Normal"/>
    <w:next w:val="Normal"/>
    <w:link w:val="Ttulo4Car"/>
    <w:uiPriority w:val="9"/>
    <w:unhideWhenUsed/>
    <w:qFormat/>
    <w:rsid w:val="00CF35B1"/>
    <w:pPr>
      <w:keepNext/>
      <w:keepLines/>
      <w:spacing w:before="40" w:after="0"/>
      <w:outlineLvl w:val="3"/>
    </w:pPr>
    <w:rPr>
      <w:rFonts w:eastAsiaTheme="majorEastAsia" w:cstheme="majorBidi"/>
      <w:b/>
      <w:iCs/>
      <w:color w:val="404040" w:themeColor="text1" w:themeTint="BF"/>
    </w:rPr>
  </w:style>
  <w:style w:type="paragraph" w:styleId="Ttulo5">
    <w:name w:val="heading 5"/>
    <w:basedOn w:val="Normal"/>
    <w:next w:val="Normal"/>
    <w:link w:val="Ttulo5Car"/>
    <w:uiPriority w:val="9"/>
    <w:semiHidden/>
    <w:unhideWhenUsed/>
    <w:qFormat/>
    <w:rsid w:val="00DC109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140A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140AF"/>
    <w:rPr>
      <w:rFonts w:ascii="Mestiza" w:hAnsi="Mestiza"/>
    </w:rPr>
  </w:style>
  <w:style w:type="paragraph" w:styleId="Piedepgina">
    <w:name w:val="footer"/>
    <w:basedOn w:val="Normal"/>
    <w:link w:val="PiedepginaCar"/>
    <w:uiPriority w:val="99"/>
    <w:unhideWhenUsed/>
    <w:rsid w:val="00A140A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140AF"/>
    <w:rPr>
      <w:rFonts w:ascii="Mestiza" w:hAnsi="Mestiza"/>
    </w:rPr>
  </w:style>
  <w:style w:type="paragraph" w:styleId="Prrafodelista">
    <w:name w:val="List Paragraph"/>
    <w:basedOn w:val="Normal"/>
    <w:uiPriority w:val="34"/>
    <w:qFormat/>
    <w:rsid w:val="00871595"/>
    <w:pPr>
      <w:ind w:left="720"/>
      <w:contextualSpacing/>
    </w:pPr>
  </w:style>
  <w:style w:type="table" w:styleId="Tablaconcuadrcula">
    <w:name w:val="Table Grid"/>
    <w:basedOn w:val="Tablanormal"/>
    <w:uiPriority w:val="39"/>
    <w:rsid w:val="008715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0C3BF8"/>
    <w:rPr>
      <w:rFonts w:ascii="Mestiza" w:eastAsiaTheme="majorEastAsia" w:hAnsi="Mestiza" w:cstheme="majorBidi"/>
      <w:b/>
      <w:smallCaps/>
      <w:color w:val="404040" w:themeColor="text1" w:themeTint="BF"/>
      <w:sz w:val="28"/>
      <w:szCs w:val="32"/>
    </w:rPr>
  </w:style>
  <w:style w:type="character" w:customStyle="1" w:styleId="Ttulo2Car">
    <w:name w:val="Título 2 Car"/>
    <w:basedOn w:val="Fuentedeprrafopredeter"/>
    <w:link w:val="Ttulo2"/>
    <w:uiPriority w:val="9"/>
    <w:rsid w:val="000C3BF8"/>
    <w:rPr>
      <w:rFonts w:ascii="Mestiza" w:eastAsiaTheme="majorEastAsia" w:hAnsi="Mestiza" w:cstheme="majorBidi"/>
      <w:b/>
      <w:smallCaps/>
      <w:color w:val="404040" w:themeColor="text1" w:themeTint="BF"/>
      <w:sz w:val="24"/>
      <w:szCs w:val="26"/>
    </w:rPr>
  </w:style>
  <w:style w:type="paragraph" w:customStyle="1" w:styleId="Titulo3">
    <w:name w:val="Titulo 3"/>
    <w:basedOn w:val="Normal"/>
    <w:link w:val="Titulo3Car"/>
    <w:rsid w:val="00871595"/>
    <w:pPr>
      <w:spacing w:after="20"/>
    </w:pPr>
    <w:rPr>
      <w:color w:val="651D32"/>
    </w:rPr>
  </w:style>
  <w:style w:type="character" w:customStyle="1" w:styleId="Ttulo3Car">
    <w:name w:val="Título 3 Car"/>
    <w:basedOn w:val="Fuentedeprrafopredeter"/>
    <w:link w:val="Ttulo3"/>
    <w:uiPriority w:val="9"/>
    <w:rsid w:val="001C58F7"/>
    <w:rPr>
      <w:rFonts w:ascii="Mestiza" w:eastAsiaTheme="majorEastAsia" w:hAnsi="Mestiza" w:cstheme="majorBidi"/>
      <w:b/>
      <w:color w:val="404040" w:themeColor="text1" w:themeTint="BF"/>
      <w:szCs w:val="24"/>
    </w:rPr>
  </w:style>
  <w:style w:type="character" w:customStyle="1" w:styleId="Titulo3Car">
    <w:name w:val="Titulo 3 Car"/>
    <w:basedOn w:val="Fuentedeprrafopredeter"/>
    <w:link w:val="Titulo3"/>
    <w:rsid w:val="00871595"/>
    <w:rPr>
      <w:rFonts w:ascii="Mestiza" w:hAnsi="Mestiza"/>
      <w:color w:val="651D32"/>
    </w:rPr>
  </w:style>
  <w:style w:type="paragraph" w:styleId="TDC1">
    <w:name w:val="toc 1"/>
    <w:basedOn w:val="Normal"/>
    <w:next w:val="Normal"/>
    <w:autoRedefine/>
    <w:uiPriority w:val="39"/>
    <w:unhideWhenUsed/>
    <w:rsid w:val="0005105D"/>
    <w:pPr>
      <w:spacing w:before="120" w:after="120"/>
      <w:jc w:val="left"/>
    </w:pPr>
    <w:rPr>
      <w:rFonts w:asciiTheme="minorHAnsi" w:hAnsiTheme="minorHAnsi" w:cstheme="minorHAnsi"/>
      <w:b/>
      <w:bCs/>
      <w:caps/>
      <w:sz w:val="20"/>
      <w:szCs w:val="20"/>
    </w:rPr>
  </w:style>
  <w:style w:type="paragraph" w:styleId="TDC2">
    <w:name w:val="toc 2"/>
    <w:basedOn w:val="Normal"/>
    <w:next w:val="Normal"/>
    <w:autoRedefine/>
    <w:uiPriority w:val="39"/>
    <w:unhideWhenUsed/>
    <w:rsid w:val="0005105D"/>
    <w:pPr>
      <w:spacing w:after="0"/>
      <w:ind w:left="220"/>
      <w:jc w:val="left"/>
    </w:pPr>
    <w:rPr>
      <w:rFonts w:asciiTheme="minorHAnsi" w:hAnsiTheme="minorHAnsi" w:cstheme="minorHAnsi"/>
      <w:smallCaps/>
      <w:sz w:val="20"/>
      <w:szCs w:val="20"/>
    </w:rPr>
  </w:style>
  <w:style w:type="paragraph" w:styleId="TDC3">
    <w:name w:val="toc 3"/>
    <w:basedOn w:val="Normal"/>
    <w:next w:val="Normal"/>
    <w:autoRedefine/>
    <w:uiPriority w:val="39"/>
    <w:unhideWhenUsed/>
    <w:rsid w:val="0005105D"/>
    <w:pPr>
      <w:spacing w:after="0"/>
      <w:ind w:left="440"/>
      <w:jc w:val="left"/>
    </w:pPr>
    <w:rPr>
      <w:rFonts w:asciiTheme="minorHAnsi" w:hAnsiTheme="minorHAnsi" w:cstheme="minorHAnsi"/>
      <w:i/>
      <w:iCs/>
      <w:sz w:val="20"/>
      <w:szCs w:val="20"/>
    </w:rPr>
  </w:style>
  <w:style w:type="paragraph" w:styleId="TDC4">
    <w:name w:val="toc 4"/>
    <w:basedOn w:val="Normal"/>
    <w:next w:val="Normal"/>
    <w:autoRedefine/>
    <w:uiPriority w:val="39"/>
    <w:unhideWhenUsed/>
    <w:rsid w:val="0005105D"/>
    <w:pPr>
      <w:spacing w:after="0"/>
      <w:ind w:left="660"/>
      <w:jc w:val="left"/>
    </w:pPr>
    <w:rPr>
      <w:rFonts w:asciiTheme="minorHAnsi" w:hAnsiTheme="minorHAnsi" w:cstheme="minorHAnsi"/>
      <w:sz w:val="18"/>
      <w:szCs w:val="18"/>
    </w:rPr>
  </w:style>
  <w:style w:type="paragraph" w:styleId="TDC5">
    <w:name w:val="toc 5"/>
    <w:basedOn w:val="Normal"/>
    <w:next w:val="Normal"/>
    <w:autoRedefine/>
    <w:uiPriority w:val="39"/>
    <w:unhideWhenUsed/>
    <w:rsid w:val="0005105D"/>
    <w:pPr>
      <w:spacing w:after="0"/>
      <w:ind w:left="880"/>
      <w:jc w:val="left"/>
    </w:pPr>
    <w:rPr>
      <w:rFonts w:asciiTheme="minorHAnsi" w:hAnsiTheme="minorHAnsi" w:cstheme="minorHAnsi"/>
      <w:sz w:val="18"/>
      <w:szCs w:val="18"/>
    </w:rPr>
  </w:style>
  <w:style w:type="paragraph" w:styleId="TDC6">
    <w:name w:val="toc 6"/>
    <w:basedOn w:val="Normal"/>
    <w:next w:val="Normal"/>
    <w:autoRedefine/>
    <w:uiPriority w:val="39"/>
    <w:unhideWhenUsed/>
    <w:rsid w:val="0005105D"/>
    <w:pPr>
      <w:spacing w:after="0"/>
      <w:ind w:left="1100"/>
      <w:jc w:val="left"/>
    </w:pPr>
    <w:rPr>
      <w:rFonts w:asciiTheme="minorHAnsi" w:hAnsiTheme="minorHAnsi" w:cstheme="minorHAnsi"/>
      <w:sz w:val="18"/>
      <w:szCs w:val="18"/>
    </w:rPr>
  </w:style>
  <w:style w:type="paragraph" w:styleId="TDC7">
    <w:name w:val="toc 7"/>
    <w:basedOn w:val="Normal"/>
    <w:next w:val="Normal"/>
    <w:autoRedefine/>
    <w:uiPriority w:val="39"/>
    <w:unhideWhenUsed/>
    <w:rsid w:val="0005105D"/>
    <w:pPr>
      <w:spacing w:after="0"/>
      <w:ind w:left="1320"/>
      <w:jc w:val="left"/>
    </w:pPr>
    <w:rPr>
      <w:rFonts w:asciiTheme="minorHAnsi" w:hAnsiTheme="minorHAnsi" w:cstheme="minorHAnsi"/>
      <w:sz w:val="18"/>
      <w:szCs w:val="18"/>
    </w:rPr>
  </w:style>
  <w:style w:type="paragraph" w:styleId="TDC8">
    <w:name w:val="toc 8"/>
    <w:basedOn w:val="Normal"/>
    <w:next w:val="Normal"/>
    <w:autoRedefine/>
    <w:uiPriority w:val="39"/>
    <w:unhideWhenUsed/>
    <w:rsid w:val="0005105D"/>
    <w:pPr>
      <w:spacing w:after="0"/>
      <w:ind w:left="1540"/>
      <w:jc w:val="left"/>
    </w:pPr>
    <w:rPr>
      <w:rFonts w:asciiTheme="minorHAnsi" w:hAnsiTheme="minorHAnsi" w:cstheme="minorHAnsi"/>
      <w:sz w:val="18"/>
      <w:szCs w:val="18"/>
    </w:rPr>
  </w:style>
  <w:style w:type="paragraph" w:styleId="TDC9">
    <w:name w:val="toc 9"/>
    <w:basedOn w:val="Normal"/>
    <w:next w:val="Normal"/>
    <w:autoRedefine/>
    <w:uiPriority w:val="39"/>
    <w:unhideWhenUsed/>
    <w:rsid w:val="0005105D"/>
    <w:pPr>
      <w:spacing w:after="0"/>
      <w:ind w:left="1760"/>
      <w:jc w:val="left"/>
    </w:pPr>
    <w:rPr>
      <w:rFonts w:asciiTheme="minorHAnsi" w:hAnsiTheme="minorHAnsi" w:cstheme="minorHAnsi"/>
      <w:sz w:val="18"/>
      <w:szCs w:val="18"/>
    </w:rPr>
  </w:style>
  <w:style w:type="character" w:styleId="Hipervnculo">
    <w:name w:val="Hyperlink"/>
    <w:basedOn w:val="Fuentedeprrafopredeter"/>
    <w:uiPriority w:val="99"/>
    <w:unhideWhenUsed/>
    <w:rsid w:val="0005105D"/>
    <w:rPr>
      <w:color w:val="0563C1" w:themeColor="hyperlink"/>
      <w:u w:val="single"/>
    </w:rPr>
  </w:style>
  <w:style w:type="paragraph" w:styleId="Bibliografa">
    <w:name w:val="Bibliography"/>
    <w:basedOn w:val="Normal"/>
    <w:next w:val="Normal"/>
    <w:uiPriority w:val="37"/>
    <w:unhideWhenUsed/>
    <w:rsid w:val="00BD68D8"/>
  </w:style>
  <w:style w:type="character" w:customStyle="1" w:styleId="Mencinsinresolver1">
    <w:name w:val="Mención sin resolver1"/>
    <w:basedOn w:val="Fuentedeprrafopredeter"/>
    <w:uiPriority w:val="99"/>
    <w:semiHidden/>
    <w:unhideWhenUsed/>
    <w:rsid w:val="008B71B9"/>
    <w:rPr>
      <w:color w:val="605E5C"/>
      <w:shd w:val="clear" w:color="auto" w:fill="E1DFDD"/>
    </w:rPr>
  </w:style>
  <w:style w:type="paragraph" w:styleId="Revisin">
    <w:name w:val="Revision"/>
    <w:hidden/>
    <w:uiPriority w:val="99"/>
    <w:semiHidden/>
    <w:rsid w:val="004D6DC8"/>
    <w:pPr>
      <w:spacing w:after="0" w:line="240" w:lineRule="auto"/>
    </w:pPr>
    <w:rPr>
      <w:rFonts w:ascii="Mestiza" w:hAnsi="Mestiza"/>
    </w:rPr>
  </w:style>
  <w:style w:type="paragraph" w:styleId="Textodeglobo">
    <w:name w:val="Balloon Text"/>
    <w:basedOn w:val="Normal"/>
    <w:link w:val="TextodegloboCar"/>
    <w:uiPriority w:val="99"/>
    <w:semiHidden/>
    <w:unhideWhenUsed/>
    <w:rsid w:val="00B7483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483B"/>
    <w:rPr>
      <w:rFonts w:ascii="Segoe UI" w:hAnsi="Segoe UI" w:cs="Segoe UI"/>
      <w:sz w:val="18"/>
      <w:szCs w:val="18"/>
    </w:rPr>
  </w:style>
  <w:style w:type="character" w:styleId="Hipervnculovisitado">
    <w:name w:val="FollowedHyperlink"/>
    <w:basedOn w:val="Fuentedeprrafopredeter"/>
    <w:uiPriority w:val="99"/>
    <w:semiHidden/>
    <w:unhideWhenUsed/>
    <w:rsid w:val="009D1565"/>
    <w:rPr>
      <w:color w:val="954F72" w:themeColor="followedHyperlink"/>
      <w:u w:val="single"/>
    </w:rPr>
  </w:style>
  <w:style w:type="paragraph" w:styleId="NormalWeb">
    <w:name w:val="Normal (Web)"/>
    <w:basedOn w:val="Normal"/>
    <w:uiPriority w:val="99"/>
    <w:semiHidden/>
    <w:unhideWhenUsed/>
    <w:rsid w:val="00E42600"/>
    <w:pPr>
      <w:spacing w:before="100" w:beforeAutospacing="1" w:after="100" w:afterAutospacing="1" w:line="240" w:lineRule="auto"/>
      <w:jc w:val="left"/>
    </w:pPr>
    <w:rPr>
      <w:rFonts w:ascii="Times New Roman" w:eastAsiaTheme="minorEastAsia" w:hAnsi="Times New Roman" w:cs="Times New Roman"/>
      <w:sz w:val="24"/>
      <w:szCs w:val="24"/>
      <w:lang w:eastAsia="es-MX"/>
    </w:rPr>
  </w:style>
  <w:style w:type="character" w:customStyle="1" w:styleId="Ttulo5Car">
    <w:name w:val="Título 5 Car"/>
    <w:basedOn w:val="Fuentedeprrafopredeter"/>
    <w:link w:val="Ttulo5"/>
    <w:uiPriority w:val="9"/>
    <w:rsid w:val="00DC1093"/>
    <w:rPr>
      <w:rFonts w:asciiTheme="majorHAnsi" w:eastAsiaTheme="majorEastAsia" w:hAnsiTheme="majorHAnsi" w:cstheme="majorBidi"/>
      <w:color w:val="2F5496" w:themeColor="accent1" w:themeShade="BF"/>
    </w:rPr>
  </w:style>
  <w:style w:type="character" w:customStyle="1" w:styleId="Ttulo4Car">
    <w:name w:val="Título 4 Car"/>
    <w:basedOn w:val="Fuentedeprrafopredeter"/>
    <w:link w:val="Ttulo4"/>
    <w:uiPriority w:val="9"/>
    <w:rsid w:val="00CF35B1"/>
    <w:rPr>
      <w:rFonts w:ascii="Mestiza" w:eastAsiaTheme="majorEastAsia" w:hAnsi="Mestiza" w:cstheme="majorBidi"/>
      <w:b/>
      <w:iCs/>
      <w:color w:val="404040" w:themeColor="text1" w:themeTint="BF"/>
    </w:rPr>
  </w:style>
  <w:style w:type="paragraph" w:customStyle="1" w:styleId="TableParagraph">
    <w:name w:val="Table Paragraph"/>
    <w:basedOn w:val="Normal"/>
    <w:uiPriority w:val="1"/>
    <w:qFormat/>
    <w:rsid w:val="00B728F5"/>
    <w:pPr>
      <w:widowControl w:val="0"/>
      <w:autoSpaceDE w:val="0"/>
      <w:autoSpaceDN w:val="0"/>
      <w:spacing w:after="0" w:line="240" w:lineRule="auto"/>
      <w:jc w:val="left"/>
    </w:pPr>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2558">
      <w:bodyDiv w:val="1"/>
      <w:marLeft w:val="0"/>
      <w:marRight w:val="0"/>
      <w:marTop w:val="0"/>
      <w:marBottom w:val="0"/>
      <w:divBdr>
        <w:top w:val="none" w:sz="0" w:space="0" w:color="auto"/>
        <w:left w:val="none" w:sz="0" w:space="0" w:color="auto"/>
        <w:bottom w:val="none" w:sz="0" w:space="0" w:color="auto"/>
        <w:right w:val="none" w:sz="0" w:space="0" w:color="auto"/>
      </w:divBdr>
    </w:div>
    <w:div w:id="132676376">
      <w:bodyDiv w:val="1"/>
      <w:marLeft w:val="0"/>
      <w:marRight w:val="0"/>
      <w:marTop w:val="0"/>
      <w:marBottom w:val="0"/>
      <w:divBdr>
        <w:top w:val="none" w:sz="0" w:space="0" w:color="auto"/>
        <w:left w:val="none" w:sz="0" w:space="0" w:color="auto"/>
        <w:bottom w:val="none" w:sz="0" w:space="0" w:color="auto"/>
        <w:right w:val="none" w:sz="0" w:space="0" w:color="auto"/>
      </w:divBdr>
    </w:div>
    <w:div w:id="207912267">
      <w:bodyDiv w:val="1"/>
      <w:marLeft w:val="0"/>
      <w:marRight w:val="0"/>
      <w:marTop w:val="0"/>
      <w:marBottom w:val="0"/>
      <w:divBdr>
        <w:top w:val="none" w:sz="0" w:space="0" w:color="auto"/>
        <w:left w:val="none" w:sz="0" w:space="0" w:color="auto"/>
        <w:bottom w:val="none" w:sz="0" w:space="0" w:color="auto"/>
        <w:right w:val="none" w:sz="0" w:space="0" w:color="auto"/>
      </w:divBdr>
    </w:div>
    <w:div w:id="295524209">
      <w:bodyDiv w:val="1"/>
      <w:marLeft w:val="0"/>
      <w:marRight w:val="0"/>
      <w:marTop w:val="0"/>
      <w:marBottom w:val="0"/>
      <w:divBdr>
        <w:top w:val="none" w:sz="0" w:space="0" w:color="auto"/>
        <w:left w:val="none" w:sz="0" w:space="0" w:color="auto"/>
        <w:bottom w:val="none" w:sz="0" w:space="0" w:color="auto"/>
        <w:right w:val="none" w:sz="0" w:space="0" w:color="auto"/>
      </w:divBdr>
      <w:divsChild>
        <w:div w:id="882136737">
          <w:marLeft w:val="0"/>
          <w:marRight w:val="0"/>
          <w:marTop w:val="0"/>
          <w:marBottom w:val="0"/>
          <w:divBdr>
            <w:top w:val="none" w:sz="0" w:space="0" w:color="auto"/>
            <w:left w:val="none" w:sz="0" w:space="0" w:color="auto"/>
            <w:bottom w:val="none" w:sz="0" w:space="0" w:color="auto"/>
            <w:right w:val="none" w:sz="0" w:space="0" w:color="auto"/>
          </w:divBdr>
          <w:divsChild>
            <w:div w:id="1957516992">
              <w:marLeft w:val="0"/>
              <w:marRight w:val="0"/>
              <w:marTop w:val="0"/>
              <w:marBottom w:val="0"/>
              <w:divBdr>
                <w:top w:val="none" w:sz="0" w:space="0" w:color="auto"/>
                <w:left w:val="none" w:sz="0" w:space="0" w:color="auto"/>
                <w:bottom w:val="none" w:sz="0" w:space="0" w:color="auto"/>
                <w:right w:val="none" w:sz="0" w:space="0" w:color="auto"/>
              </w:divBdr>
              <w:divsChild>
                <w:div w:id="1849632430">
                  <w:marLeft w:val="0"/>
                  <w:marRight w:val="0"/>
                  <w:marTop w:val="0"/>
                  <w:marBottom w:val="180"/>
                  <w:divBdr>
                    <w:top w:val="none" w:sz="0" w:space="0" w:color="auto"/>
                    <w:left w:val="single" w:sz="6" w:space="18" w:color="DADCE0"/>
                    <w:bottom w:val="single" w:sz="6" w:space="18" w:color="DADCE0"/>
                    <w:right w:val="single" w:sz="6" w:space="9" w:color="DADCE0"/>
                  </w:divBdr>
                  <w:divsChild>
                    <w:div w:id="755981605">
                      <w:marLeft w:val="0"/>
                      <w:marRight w:val="0"/>
                      <w:marTop w:val="0"/>
                      <w:marBottom w:val="0"/>
                      <w:divBdr>
                        <w:top w:val="none" w:sz="0" w:space="0" w:color="auto"/>
                        <w:left w:val="none" w:sz="0" w:space="0" w:color="auto"/>
                        <w:bottom w:val="none" w:sz="0" w:space="0" w:color="auto"/>
                        <w:right w:val="none" w:sz="0" w:space="0" w:color="auto"/>
                      </w:divBdr>
                      <w:divsChild>
                        <w:div w:id="972253086">
                          <w:marLeft w:val="0"/>
                          <w:marRight w:val="0"/>
                          <w:marTop w:val="0"/>
                          <w:marBottom w:val="0"/>
                          <w:divBdr>
                            <w:top w:val="none" w:sz="0" w:space="0" w:color="auto"/>
                            <w:left w:val="none" w:sz="0" w:space="0" w:color="auto"/>
                            <w:bottom w:val="none" w:sz="0" w:space="0" w:color="auto"/>
                            <w:right w:val="none" w:sz="0" w:space="0" w:color="auto"/>
                          </w:divBdr>
                          <w:divsChild>
                            <w:div w:id="1466853312">
                              <w:marLeft w:val="0"/>
                              <w:marRight w:val="0"/>
                              <w:marTop w:val="60"/>
                              <w:marBottom w:val="0"/>
                              <w:divBdr>
                                <w:top w:val="none" w:sz="0" w:space="0" w:color="auto"/>
                                <w:left w:val="none" w:sz="0" w:space="0" w:color="auto"/>
                                <w:bottom w:val="none" w:sz="0" w:space="0" w:color="auto"/>
                                <w:right w:val="none" w:sz="0" w:space="0" w:color="auto"/>
                              </w:divBdr>
                            </w:div>
                            <w:div w:id="166215065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1716563">
          <w:marLeft w:val="0"/>
          <w:marRight w:val="0"/>
          <w:marTop w:val="0"/>
          <w:marBottom w:val="0"/>
          <w:divBdr>
            <w:top w:val="none" w:sz="0" w:space="0" w:color="auto"/>
            <w:left w:val="none" w:sz="0" w:space="0" w:color="auto"/>
            <w:bottom w:val="none" w:sz="0" w:space="0" w:color="auto"/>
            <w:right w:val="none" w:sz="0" w:space="0" w:color="auto"/>
          </w:divBdr>
          <w:divsChild>
            <w:div w:id="16854893">
              <w:marLeft w:val="0"/>
              <w:marRight w:val="0"/>
              <w:marTop w:val="0"/>
              <w:marBottom w:val="0"/>
              <w:divBdr>
                <w:top w:val="none" w:sz="0" w:space="0" w:color="auto"/>
                <w:left w:val="none" w:sz="0" w:space="0" w:color="auto"/>
                <w:bottom w:val="none" w:sz="0" w:space="0" w:color="auto"/>
                <w:right w:val="none" w:sz="0" w:space="0" w:color="auto"/>
              </w:divBdr>
              <w:divsChild>
                <w:div w:id="1308824954">
                  <w:marLeft w:val="0"/>
                  <w:marRight w:val="0"/>
                  <w:marTop w:val="0"/>
                  <w:marBottom w:val="180"/>
                  <w:divBdr>
                    <w:top w:val="single" w:sz="6" w:space="9" w:color="DADCE0"/>
                    <w:left w:val="single" w:sz="6" w:space="18" w:color="DADCE0"/>
                    <w:bottom w:val="single" w:sz="6" w:space="18" w:color="DADCE0"/>
                    <w:right w:val="single" w:sz="6" w:space="9" w:color="DADCE0"/>
                  </w:divBdr>
                  <w:divsChild>
                    <w:div w:id="1686177267">
                      <w:marLeft w:val="0"/>
                      <w:marRight w:val="0"/>
                      <w:marTop w:val="0"/>
                      <w:marBottom w:val="0"/>
                      <w:divBdr>
                        <w:top w:val="none" w:sz="0" w:space="0" w:color="auto"/>
                        <w:left w:val="none" w:sz="0" w:space="0" w:color="auto"/>
                        <w:bottom w:val="none" w:sz="0" w:space="0" w:color="auto"/>
                        <w:right w:val="none" w:sz="0" w:space="0" w:color="auto"/>
                      </w:divBdr>
                      <w:divsChild>
                        <w:div w:id="1264726499">
                          <w:marLeft w:val="0"/>
                          <w:marRight w:val="0"/>
                          <w:marTop w:val="0"/>
                          <w:marBottom w:val="0"/>
                          <w:divBdr>
                            <w:top w:val="none" w:sz="0" w:space="0" w:color="auto"/>
                            <w:left w:val="none" w:sz="0" w:space="0" w:color="auto"/>
                            <w:bottom w:val="none" w:sz="0" w:space="0" w:color="auto"/>
                            <w:right w:val="none" w:sz="0" w:space="0" w:color="auto"/>
                          </w:divBdr>
                          <w:divsChild>
                            <w:div w:id="1915385669">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9342392">
      <w:bodyDiv w:val="1"/>
      <w:marLeft w:val="0"/>
      <w:marRight w:val="0"/>
      <w:marTop w:val="0"/>
      <w:marBottom w:val="0"/>
      <w:divBdr>
        <w:top w:val="none" w:sz="0" w:space="0" w:color="auto"/>
        <w:left w:val="none" w:sz="0" w:space="0" w:color="auto"/>
        <w:bottom w:val="none" w:sz="0" w:space="0" w:color="auto"/>
        <w:right w:val="none" w:sz="0" w:space="0" w:color="auto"/>
      </w:divBdr>
    </w:div>
    <w:div w:id="798232115">
      <w:bodyDiv w:val="1"/>
      <w:marLeft w:val="0"/>
      <w:marRight w:val="0"/>
      <w:marTop w:val="0"/>
      <w:marBottom w:val="0"/>
      <w:divBdr>
        <w:top w:val="none" w:sz="0" w:space="0" w:color="auto"/>
        <w:left w:val="none" w:sz="0" w:space="0" w:color="auto"/>
        <w:bottom w:val="none" w:sz="0" w:space="0" w:color="auto"/>
        <w:right w:val="none" w:sz="0" w:space="0" w:color="auto"/>
      </w:divBdr>
      <w:divsChild>
        <w:div w:id="977493328">
          <w:marLeft w:val="274"/>
          <w:marRight w:val="0"/>
          <w:marTop w:val="0"/>
          <w:marBottom w:val="0"/>
          <w:divBdr>
            <w:top w:val="none" w:sz="0" w:space="0" w:color="auto"/>
            <w:left w:val="none" w:sz="0" w:space="0" w:color="auto"/>
            <w:bottom w:val="none" w:sz="0" w:space="0" w:color="auto"/>
            <w:right w:val="none" w:sz="0" w:space="0" w:color="auto"/>
          </w:divBdr>
        </w:div>
        <w:div w:id="776096361">
          <w:marLeft w:val="274"/>
          <w:marRight w:val="0"/>
          <w:marTop w:val="0"/>
          <w:marBottom w:val="0"/>
          <w:divBdr>
            <w:top w:val="none" w:sz="0" w:space="0" w:color="auto"/>
            <w:left w:val="none" w:sz="0" w:space="0" w:color="auto"/>
            <w:bottom w:val="none" w:sz="0" w:space="0" w:color="auto"/>
            <w:right w:val="none" w:sz="0" w:space="0" w:color="auto"/>
          </w:divBdr>
        </w:div>
        <w:div w:id="1279487932">
          <w:marLeft w:val="274"/>
          <w:marRight w:val="0"/>
          <w:marTop w:val="0"/>
          <w:marBottom w:val="0"/>
          <w:divBdr>
            <w:top w:val="none" w:sz="0" w:space="0" w:color="auto"/>
            <w:left w:val="none" w:sz="0" w:space="0" w:color="auto"/>
            <w:bottom w:val="none" w:sz="0" w:space="0" w:color="auto"/>
            <w:right w:val="none" w:sz="0" w:space="0" w:color="auto"/>
          </w:divBdr>
        </w:div>
        <w:div w:id="2025935975">
          <w:marLeft w:val="274"/>
          <w:marRight w:val="0"/>
          <w:marTop w:val="0"/>
          <w:marBottom w:val="0"/>
          <w:divBdr>
            <w:top w:val="none" w:sz="0" w:space="0" w:color="auto"/>
            <w:left w:val="none" w:sz="0" w:space="0" w:color="auto"/>
            <w:bottom w:val="none" w:sz="0" w:space="0" w:color="auto"/>
            <w:right w:val="none" w:sz="0" w:space="0" w:color="auto"/>
          </w:divBdr>
        </w:div>
        <w:div w:id="861086834">
          <w:marLeft w:val="274"/>
          <w:marRight w:val="0"/>
          <w:marTop w:val="0"/>
          <w:marBottom w:val="0"/>
          <w:divBdr>
            <w:top w:val="none" w:sz="0" w:space="0" w:color="auto"/>
            <w:left w:val="none" w:sz="0" w:space="0" w:color="auto"/>
            <w:bottom w:val="none" w:sz="0" w:space="0" w:color="auto"/>
            <w:right w:val="none" w:sz="0" w:space="0" w:color="auto"/>
          </w:divBdr>
        </w:div>
        <w:div w:id="1455515472">
          <w:marLeft w:val="274"/>
          <w:marRight w:val="0"/>
          <w:marTop w:val="0"/>
          <w:marBottom w:val="0"/>
          <w:divBdr>
            <w:top w:val="none" w:sz="0" w:space="0" w:color="auto"/>
            <w:left w:val="none" w:sz="0" w:space="0" w:color="auto"/>
            <w:bottom w:val="none" w:sz="0" w:space="0" w:color="auto"/>
            <w:right w:val="none" w:sz="0" w:space="0" w:color="auto"/>
          </w:divBdr>
        </w:div>
        <w:div w:id="1717580739">
          <w:marLeft w:val="274"/>
          <w:marRight w:val="0"/>
          <w:marTop w:val="0"/>
          <w:marBottom w:val="0"/>
          <w:divBdr>
            <w:top w:val="none" w:sz="0" w:space="0" w:color="auto"/>
            <w:left w:val="none" w:sz="0" w:space="0" w:color="auto"/>
            <w:bottom w:val="none" w:sz="0" w:space="0" w:color="auto"/>
            <w:right w:val="none" w:sz="0" w:space="0" w:color="auto"/>
          </w:divBdr>
        </w:div>
        <w:div w:id="971133675">
          <w:marLeft w:val="274"/>
          <w:marRight w:val="0"/>
          <w:marTop w:val="0"/>
          <w:marBottom w:val="0"/>
          <w:divBdr>
            <w:top w:val="none" w:sz="0" w:space="0" w:color="auto"/>
            <w:left w:val="none" w:sz="0" w:space="0" w:color="auto"/>
            <w:bottom w:val="none" w:sz="0" w:space="0" w:color="auto"/>
            <w:right w:val="none" w:sz="0" w:space="0" w:color="auto"/>
          </w:divBdr>
        </w:div>
        <w:div w:id="2009092807">
          <w:marLeft w:val="274"/>
          <w:marRight w:val="0"/>
          <w:marTop w:val="0"/>
          <w:marBottom w:val="0"/>
          <w:divBdr>
            <w:top w:val="none" w:sz="0" w:space="0" w:color="auto"/>
            <w:left w:val="none" w:sz="0" w:space="0" w:color="auto"/>
            <w:bottom w:val="none" w:sz="0" w:space="0" w:color="auto"/>
            <w:right w:val="none" w:sz="0" w:space="0" w:color="auto"/>
          </w:divBdr>
        </w:div>
        <w:div w:id="1975596499">
          <w:marLeft w:val="274"/>
          <w:marRight w:val="0"/>
          <w:marTop w:val="0"/>
          <w:marBottom w:val="0"/>
          <w:divBdr>
            <w:top w:val="none" w:sz="0" w:space="0" w:color="auto"/>
            <w:left w:val="none" w:sz="0" w:space="0" w:color="auto"/>
            <w:bottom w:val="none" w:sz="0" w:space="0" w:color="auto"/>
            <w:right w:val="none" w:sz="0" w:space="0" w:color="auto"/>
          </w:divBdr>
        </w:div>
        <w:div w:id="2113931416">
          <w:marLeft w:val="274"/>
          <w:marRight w:val="0"/>
          <w:marTop w:val="0"/>
          <w:marBottom w:val="0"/>
          <w:divBdr>
            <w:top w:val="none" w:sz="0" w:space="0" w:color="auto"/>
            <w:left w:val="none" w:sz="0" w:space="0" w:color="auto"/>
            <w:bottom w:val="none" w:sz="0" w:space="0" w:color="auto"/>
            <w:right w:val="none" w:sz="0" w:space="0" w:color="auto"/>
          </w:divBdr>
        </w:div>
      </w:divsChild>
    </w:div>
    <w:div w:id="822239458">
      <w:bodyDiv w:val="1"/>
      <w:marLeft w:val="0"/>
      <w:marRight w:val="0"/>
      <w:marTop w:val="0"/>
      <w:marBottom w:val="0"/>
      <w:divBdr>
        <w:top w:val="none" w:sz="0" w:space="0" w:color="auto"/>
        <w:left w:val="none" w:sz="0" w:space="0" w:color="auto"/>
        <w:bottom w:val="none" w:sz="0" w:space="0" w:color="auto"/>
        <w:right w:val="none" w:sz="0" w:space="0" w:color="auto"/>
      </w:divBdr>
    </w:div>
    <w:div w:id="882135065">
      <w:bodyDiv w:val="1"/>
      <w:marLeft w:val="0"/>
      <w:marRight w:val="0"/>
      <w:marTop w:val="0"/>
      <w:marBottom w:val="0"/>
      <w:divBdr>
        <w:top w:val="none" w:sz="0" w:space="0" w:color="auto"/>
        <w:left w:val="none" w:sz="0" w:space="0" w:color="auto"/>
        <w:bottom w:val="none" w:sz="0" w:space="0" w:color="auto"/>
        <w:right w:val="none" w:sz="0" w:space="0" w:color="auto"/>
      </w:divBdr>
    </w:div>
    <w:div w:id="977993881">
      <w:bodyDiv w:val="1"/>
      <w:marLeft w:val="0"/>
      <w:marRight w:val="0"/>
      <w:marTop w:val="0"/>
      <w:marBottom w:val="0"/>
      <w:divBdr>
        <w:top w:val="none" w:sz="0" w:space="0" w:color="auto"/>
        <w:left w:val="none" w:sz="0" w:space="0" w:color="auto"/>
        <w:bottom w:val="none" w:sz="0" w:space="0" w:color="auto"/>
        <w:right w:val="none" w:sz="0" w:space="0" w:color="auto"/>
      </w:divBdr>
    </w:div>
    <w:div w:id="991715266">
      <w:bodyDiv w:val="1"/>
      <w:marLeft w:val="0"/>
      <w:marRight w:val="0"/>
      <w:marTop w:val="0"/>
      <w:marBottom w:val="0"/>
      <w:divBdr>
        <w:top w:val="none" w:sz="0" w:space="0" w:color="auto"/>
        <w:left w:val="none" w:sz="0" w:space="0" w:color="auto"/>
        <w:bottom w:val="none" w:sz="0" w:space="0" w:color="auto"/>
        <w:right w:val="none" w:sz="0" w:space="0" w:color="auto"/>
      </w:divBdr>
      <w:divsChild>
        <w:div w:id="997683608">
          <w:marLeft w:val="0"/>
          <w:marRight w:val="0"/>
          <w:marTop w:val="0"/>
          <w:marBottom w:val="0"/>
          <w:divBdr>
            <w:top w:val="none" w:sz="0" w:space="0" w:color="auto"/>
            <w:left w:val="none" w:sz="0" w:space="0" w:color="auto"/>
            <w:bottom w:val="none" w:sz="0" w:space="0" w:color="auto"/>
            <w:right w:val="none" w:sz="0" w:space="0" w:color="auto"/>
          </w:divBdr>
          <w:divsChild>
            <w:div w:id="1605769486">
              <w:marLeft w:val="0"/>
              <w:marRight w:val="0"/>
              <w:marTop w:val="0"/>
              <w:marBottom w:val="0"/>
              <w:divBdr>
                <w:top w:val="none" w:sz="0" w:space="0" w:color="auto"/>
                <w:left w:val="none" w:sz="0" w:space="0" w:color="auto"/>
                <w:bottom w:val="none" w:sz="0" w:space="0" w:color="auto"/>
                <w:right w:val="none" w:sz="0" w:space="0" w:color="auto"/>
              </w:divBdr>
              <w:divsChild>
                <w:div w:id="58944198">
                  <w:marLeft w:val="0"/>
                  <w:marRight w:val="0"/>
                  <w:marTop w:val="0"/>
                  <w:marBottom w:val="180"/>
                  <w:divBdr>
                    <w:top w:val="none" w:sz="0" w:space="0" w:color="auto"/>
                    <w:left w:val="single" w:sz="6" w:space="18" w:color="DADCE0"/>
                    <w:bottom w:val="single" w:sz="6" w:space="18" w:color="DADCE0"/>
                    <w:right w:val="single" w:sz="6" w:space="9" w:color="DADCE0"/>
                  </w:divBdr>
                  <w:divsChild>
                    <w:div w:id="13043352">
                      <w:marLeft w:val="0"/>
                      <w:marRight w:val="0"/>
                      <w:marTop w:val="0"/>
                      <w:marBottom w:val="0"/>
                      <w:divBdr>
                        <w:top w:val="none" w:sz="0" w:space="0" w:color="auto"/>
                        <w:left w:val="none" w:sz="0" w:space="0" w:color="auto"/>
                        <w:bottom w:val="none" w:sz="0" w:space="0" w:color="auto"/>
                        <w:right w:val="none" w:sz="0" w:space="0" w:color="auto"/>
                      </w:divBdr>
                      <w:divsChild>
                        <w:div w:id="1583024832">
                          <w:marLeft w:val="0"/>
                          <w:marRight w:val="0"/>
                          <w:marTop w:val="0"/>
                          <w:marBottom w:val="0"/>
                          <w:divBdr>
                            <w:top w:val="none" w:sz="0" w:space="0" w:color="auto"/>
                            <w:left w:val="none" w:sz="0" w:space="0" w:color="auto"/>
                            <w:bottom w:val="none" w:sz="0" w:space="0" w:color="auto"/>
                            <w:right w:val="none" w:sz="0" w:space="0" w:color="auto"/>
                          </w:divBdr>
                          <w:divsChild>
                            <w:div w:id="921331458">
                              <w:marLeft w:val="0"/>
                              <w:marRight w:val="0"/>
                              <w:marTop w:val="60"/>
                              <w:marBottom w:val="0"/>
                              <w:divBdr>
                                <w:top w:val="none" w:sz="0" w:space="0" w:color="auto"/>
                                <w:left w:val="none" w:sz="0" w:space="0" w:color="auto"/>
                                <w:bottom w:val="none" w:sz="0" w:space="0" w:color="auto"/>
                                <w:right w:val="none" w:sz="0" w:space="0" w:color="auto"/>
                              </w:divBdr>
                            </w:div>
                            <w:div w:id="149448827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6921700">
          <w:marLeft w:val="0"/>
          <w:marRight w:val="0"/>
          <w:marTop w:val="0"/>
          <w:marBottom w:val="0"/>
          <w:divBdr>
            <w:top w:val="none" w:sz="0" w:space="0" w:color="auto"/>
            <w:left w:val="none" w:sz="0" w:space="0" w:color="auto"/>
            <w:bottom w:val="none" w:sz="0" w:space="0" w:color="auto"/>
            <w:right w:val="none" w:sz="0" w:space="0" w:color="auto"/>
          </w:divBdr>
          <w:divsChild>
            <w:div w:id="157622203">
              <w:marLeft w:val="0"/>
              <w:marRight w:val="0"/>
              <w:marTop w:val="0"/>
              <w:marBottom w:val="0"/>
              <w:divBdr>
                <w:top w:val="none" w:sz="0" w:space="0" w:color="auto"/>
                <w:left w:val="none" w:sz="0" w:space="0" w:color="auto"/>
                <w:bottom w:val="none" w:sz="0" w:space="0" w:color="auto"/>
                <w:right w:val="none" w:sz="0" w:space="0" w:color="auto"/>
              </w:divBdr>
              <w:divsChild>
                <w:div w:id="6442954">
                  <w:marLeft w:val="0"/>
                  <w:marRight w:val="0"/>
                  <w:marTop w:val="0"/>
                  <w:marBottom w:val="180"/>
                  <w:divBdr>
                    <w:top w:val="single" w:sz="6" w:space="9" w:color="DADCE0"/>
                    <w:left w:val="single" w:sz="6" w:space="18" w:color="DADCE0"/>
                    <w:bottom w:val="single" w:sz="6" w:space="18" w:color="DADCE0"/>
                    <w:right w:val="single" w:sz="6" w:space="9" w:color="DADCE0"/>
                  </w:divBdr>
                  <w:divsChild>
                    <w:div w:id="1381321289">
                      <w:marLeft w:val="0"/>
                      <w:marRight w:val="0"/>
                      <w:marTop w:val="0"/>
                      <w:marBottom w:val="0"/>
                      <w:divBdr>
                        <w:top w:val="none" w:sz="0" w:space="0" w:color="auto"/>
                        <w:left w:val="none" w:sz="0" w:space="0" w:color="auto"/>
                        <w:bottom w:val="none" w:sz="0" w:space="0" w:color="auto"/>
                        <w:right w:val="none" w:sz="0" w:space="0" w:color="auto"/>
                      </w:divBdr>
                      <w:divsChild>
                        <w:div w:id="2108187790">
                          <w:marLeft w:val="0"/>
                          <w:marRight w:val="0"/>
                          <w:marTop w:val="0"/>
                          <w:marBottom w:val="0"/>
                          <w:divBdr>
                            <w:top w:val="none" w:sz="0" w:space="0" w:color="auto"/>
                            <w:left w:val="none" w:sz="0" w:space="0" w:color="auto"/>
                            <w:bottom w:val="none" w:sz="0" w:space="0" w:color="auto"/>
                            <w:right w:val="none" w:sz="0" w:space="0" w:color="auto"/>
                          </w:divBdr>
                          <w:divsChild>
                            <w:div w:id="1800804777">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0204367">
      <w:bodyDiv w:val="1"/>
      <w:marLeft w:val="0"/>
      <w:marRight w:val="0"/>
      <w:marTop w:val="0"/>
      <w:marBottom w:val="0"/>
      <w:divBdr>
        <w:top w:val="none" w:sz="0" w:space="0" w:color="auto"/>
        <w:left w:val="none" w:sz="0" w:space="0" w:color="auto"/>
        <w:bottom w:val="none" w:sz="0" w:space="0" w:color="auto"/>
        <w:right w:val="none" w:sz="0" w:space="0" w:color="auto"/>
      </w:divBdr>
    </w:div>
    <w:div w:id="1123157933">
      <w:bodyDiv w:val="1"/>
      <w:marLeft w:val="0"/>
      <w:marRight w:val="0"/>
      <w:marTop w:val="0"/>
      <w:marBottom w:val="0"/>
      <w:divBdr>
        <w:top w:val="none" w:sz="0" w:space="0" w:color="auto"/>
        <w:left w:val="none" w:sz="0" w:space="0" w:color="auto"/>
        <w:bottom w:val="none" w:sz="0" w:space="0" w:color="auto"/>
        <w:right w:val="none" w:sz="0" w:space="0" w:color="auto"/>
      </w:divBdr>
    </w:div>
    <w:div w:id="1156648378">
      <w:bodyDiv w:val="1"/>
      <w:marLeft w:val="0"/>
      <w:marRight w:val="0"/>
      <w:marTop w:val="0"/>
      <w:marBottom w:val="0"/>
      <w:divBdr>
        <w:top w:val="none" w:sz="0" w:space="0" w:color="auto"/>
        <w:left w:val="none" w:sz="0" w:space="0" w:color="auto"/>
        <w:bottom w:val="none" w:sz="0" w:space="0" w:color="auto"/>
        <w:right w:val="none" w:sz="0" w:space="0" w:color="auto"/>
      </w:divBdr>
    </w:div>
    <w:div w:id="1345013868">
      <w:bodyDiv w:val="1"/>
      <w:marLeft w:val="0"/>
      <w:marRight w:val="0"/>
      <w:marTop w:val="0"/>
      <w:marBottom w:val="0"/>
      <w:divBdr>
        <w:top w:val="none" w:sz="0" w:space="0" w:color="auto"/>
        <w:left w:val="none" w:sz="0" w:space="0" w:color="auto"/>
        <w:bottom w:val="none" w:sz="0" w:space="0" w:color="auto"/>
        <w:right w:val="none" w:sz="0" w:space="0" w:color="auto"/>
      </w:divBdr>
    </w:div>
    <w:div w:id="1345354279">
      <w:bodyDiv w:val="1"/>
      <w:marLeft w:val="0"/>
      <w:marRight w:val="0"/>
      <w:marTop w:val="0"/>
      <w:marBottom w:val="0"/>
      <w:divBdr>
        <w:top w:val="none" w:sz="0" w:space="0" w:color="auto"/>
        <w:left w:val="none" w:sz="0" w:space="0" w:color="auto"/>
        <w:bottom w:val="none" w:sz="0" w:space="0" w:color="auto"/>
        <w:right w:val="none" w:sz="0" w:space="0" w:color="auto"/>
      </w:divBdr>
    </w:div>
    <w:div w:id="1406876791">
      <w:bodyDiv w:val="1"/>
      <w:marLeft w:val="0"/>
      <w:marRight w:val="0"/>
      <w:marTop w:val="0"/>
      <w:marBottom w:val="0"/>
      <w:divBdr>
        <w:top w:val="none" w:sz="0" w:space="0" w:color="auto"/>
        <w:left w:val="none" w:sz="0" w:space="0" w:color="auto"/>
        <w:bottom w:val="none" w:sz="0" w:space="0" w:color="auto"/>
        <w:right w:val="none" w:sz="0" w:space="0" w:color="auto"/>
      </w:divBdr>
    </w:div>
    <w:div w:id="1483742051">
      <w:bodyDiv w:val="1"/>
      <w:marLeft w:val="0"/>
      <w:marRight w:val="0"/>
      <w:marTop w:val="0"/>
      <w:marBottom w:val="0"/>
      <w:divBdr>
        <w:top w:val="none" w:sz="0" w:space="0" w:color="auto"/>
        <w:left w:val="none" w:sz="0" w:space="0" w:color="auto"/>
        <w:bottom w:val="none" w:sz="0" w:space="0" w:color="auto"/>
        <w:right w:val="none" w:sz="0" w:space="0" w:color="auto"/>
      </w:divBdr>
    </w:div>
    <w:div w:id="1486776607">
      <w:bodyDiv w:val="1"/>
      <w:marLeft w:val="0"/>
      <w:marRight w:val="0"/>
      <w:marTop w:val="0"/>
      <w:marBottom w:val="0"/>
      <w:divBdr>
        <w:top w:val="none" w:sz="0" w:space="0" w:color="auto"/>
        <w:left w:val="none" w:sz="0" w:space="0" w:color="auto"/>
        <w:bottom w:val="none" w:sz="0" w:space="0" w:color="auto"/>
        <w:right w:val="none" w:sz="0" w:space="0" w:color="auto"/>
      </w:divBdr>
    </w:div>
    <w:div w:id="1661275745">
      <w:bodyDiv w:val="1"/>
      <w:marLeft w:val="0"/>
      <w:marRight w:val="0"/>
      <w:marTop w:val="0"/>
      <w:marBottom w:val="0"/>
      <w:divBdr>
        <w:top w:val="none" w:sz="0" w:space="0" w:color="auto"/>
        <w:left w:val="none" w:sz="0" w:space="0" w:color="auto"/>
        <w:bottom w:val="none" w:sz="0" w:space="0" w:color="auto"/>
        <w:right w:val="none" w:sz="0" w:space="0" w:color="auto"/>
      </w:divBdr>
    </w:div>
    <w:div w:id="1907375990">
      <w:bodyDiv w:val="1"/>
      <w:marLeft w:val="0"/>
      <w:marRight w:val="0"/>
      <w:marTop w:val="0"/>
      <w:marBottom w:val="0"/>
      <w:divBdr>
        <w:top w:val="none" w:sz="0" w:space="0" w:color="auto"/>
        <w:left w:val="none" w:sz="0" w:space="0" w:color="auto"/>
        <w:bottom w:val="none" w:sz="0" w:space="0" w:color="auto"/>
        <w:right w:val="none" w:sz="0" w:space="0" w:color="auto"/>
      </w:divBdr>
    </w:div>
    <w:div w:id="1950970704">
      <w:bodyDiv w:val="1"/>
      <w:marLeft w:val="0"/>
      <w:marRight w:val="0"/>
      <w:marTop w:val="0"/>
      <w:marBottom w:val="0"/>
      <w:divBdr>
        <w:top w:val="none" w:sz="0" w:space="0" w:color="auto"/>
        <w:left w:val="none" w:sz="0" w:space="0" w:color="auto"/>
        <w:bottom w:val="none" w:sz="0" w:space="0" w:color="auto"/>
        <w:right w:val="none" w:sz="0" w:space="0" w:color="auto"/>
      </w:divBdr>
    </w:div>
    <w:div w:id="1980840555">
      <w:bodyDiv w:val="1"/>
      <w:marLeft w:val="0"/>
      <w:marRight w:val="0"/>
      <w:marTop w:val="0"/>
      <w:marBottom w:val="0"/>
      <w:divBdr>
        <w:top w:val="none" w:sz="0" w:space="0" w:color="auto"/>
        <w:left w:val="none" w:sz="0" w:space="0" w:color="auto"/>
        <w:bottom w:val="none" w:sz="0" w:space="0" w:color="auto"/>
        <w:right w:val="none" w:sz="0" w:space="0" w:color="auto"/>
      </w:divBdr>
      <w:divsChild>
        <w:div w:id="1565991382">
          <w:marLeft w:val="0"/>
          <w:marRight w:val="0"/>
          <w:marTop w:val="60"/>
          <w:marBottom w:val="0"/>
          <w:divBdr>
            <w:top w:val="none" w:sz="0" w:space="0" w:color="auto"/>
            <w:left w:val="none" w:sz="0" w:space="0" w:color="auto"/>
            <w:bottom w:val="none" w:sz="0" w:space="0" w:color="auto"/>
            <w:right w:val="none" w:sz="0" w:space="0" w:color="auto"/>
          </w:divBdr>
        </w:div>
        <w:div w:id="761678523">
          <w:marLeft w:val="0"/>
          <w:marRight w:val="0"/>
          <w:marTop w:val="60"/>
          <w:marBottom w:val="0"/>
          <w:divBdr>
            <w:top w:val="none" w:sz="0" w:space="0" w:color="auto"/>
            <w:left w:val="none" w:sz="0" w:space="0" w:color="auto"/>
            <w:bottom w:val="none" w:sz="0" w:space="0" w:color="auto"/>
            <w:right w:val="none" w:sz="0" w:space="0" w:color="auto"/>
          </w:divBdr>
        </w:div>
        <w:div w:id="231040837">
          <w:marLeft w:val="0"/>
          <w:marRight w:val="0"/>
          <w:marTop w:val="60"/>
          <w:marBottom w:val="0"/>
          <w:divBdr>
            <w:top w:val="none" w:sz="0" w:space="0" w:color="auto"/>
            <w:left w:val="none" w:sz="0" w:space="0" w:color="auto"/>
            <w:bottom w:val="none" w:sz="0" w:space="0" w:color="auto"/>
            <w:right w:val="none" w:sz="0" w:space="0" w:color="auto"/>
          </w:divBdr>
        </w:div>
      </w:divsChild>
    </w:div>
    <w:div w:id="1985232042">
      <w:bodyDiv w:val="1"/>
      <w:marLeft w:val="0"/>
      <w:marRight w:val="0"/>
      <w:marTop w:val="0"/>
      <w:marBottom w:val="0"/>
      <w:divBdr>
        <w:top w:val="none" w:sz="0" w:space="0" w:color="auto"/>
        <w:left w:val="none" w:sz="0" w:space="0" w:color="auto"/>
        <w:bottom w:val="none" w:sz="0" w:space="0" w:color="auto"/>
        <w:right w:val="none" w:sz="0" w:space="0" w:color="auto"/>
      </w:divBdr>
    </w:div>
    <w:div w:id="2008509735">
      <w:bodyDiv w:val="1"/>
      <w:marLeft w:val="0"/>
      <w:marRight w:val="0"/>
      <w:marTop w:val="0"/>
      <w:marBottom w:val="0"/>
      <w:divBdr>
        <w:top w:val="none" w:sz="0" w:space="0" w:color="auto"/>
        <w:left w:val="none" w:sz="0" w:space="0" w:color="auto"/>
        <w:bottom w:val="none" w:sz="0" w:space="0" w:color="auto"/>
        <w:right w:val="none" w:sz="0" w:space="0" w:color="auto"/>
      </w:divBdr>
    </w:div>
    <w:div w:id="2038970602">
      <w:bodyDiv w:val="1"/>
      <w:marLeft w:val="0"/>
      <w:marRight w:val="0"/>
      <w:marTop w:val="0"/>
      <w:marBottom w:val="0"/>
      <w:divBdr>
        <w:top w:val="none" w:sz="0" w:space="0" w:color="auto"/>
        <w:left w:val="none" w:sz="0" w:space="0" w:color="auto"/>
        <w:bottom w:val="none" w:sz="0" w:space="0" w:color="auto"/>
        <w:right w:val="none" w:sz="0" w:space="0" w:color="auto"/>
      </w:divBdr>
    </w:div>
    <w:div w:id="2097431936">
      <w:bodyDiv w:val="1"/>
      <w:marLeft w:val="0"/>
      <w:marRight w:val="0"/>
      <w:marTop w:val="0"/>
      <w:marBottom w:val="0"/>
      <w:divBdr>
        <w:top w:val="none" w:sz="0" w:space="0" w:color="auto"/>
        <w:left w:val="none" w:sz="0" w:space="0" w:color="auto"/>
        <w:bottom w:val="none" w:sz="0" w:space="0" w:color="auto"/>
        <w:right w:val="none" w:sz="0" w:space="0" w:color="auto"/>
      </w:divBdr>
      <w:divsChild>
        <w:div w:id="1436827594">
          <w:marLeft w:val="274"/>
          <w:marRight w:val="0"/>
          <w:marTop w:val="0"/>
          <w:marBottom w:val="0"/>
          <w:divBdr>
            <w:top w:val="none" w:sz="0" w:space="0" w:color="auto"/>
            <w:left w:val="none" w:sz="0" w:space="0" w:color="auto"/>
            <w:bottom w:val="none" w:sz="0" w:space="0" w:color="auto"/>
            <w:right w:val="none" w:sz="0" w:space="0" w:color="auto"/>
          </w:divBdr>
        </w:div>
        <w:div w:id="1465191744">
          <w:marLeft w:val="274"/>
          <w:marRight w:val="0"/>
          <w:marTop w:val="0"/>
          <w:marBottom w:val="0"/>
          <w:divBdr>
            <w:top w:val="none" w:sz="0" w:space="0" w:color="auto"/>
            <w:left w:val="none" w:sz="0" w:space="0" w:color="auto"/>
            <w:bottom w:val="none" w:sz="0" w:space="0" w:color="auto"/>
            <w:right w:val="none" w:sz="0" w:space="0" w:color="auto"/>
          </w:divBdr>
        </w:div>
        <w:div w:id="890725726">
          <w:marLeft w:val="274"/>
          <w:marRight w:val="0"/>
          <w:marTop w:val="0"/>
          <w:marBottom w:val="0"/>
          <w:divBdr>
            <w:top w:val="none" w:sz="0" w:space="0" w:color="auto"/>
            <w:left w:val="none" w:sz="0" w:space="0" w:color="auto"/>
            <w:bottom w:val="none" w:sz="0" w:space="0" w:color="auto"/>
            <w:right w:val="none" w:sz="0" w:space="0" w:color="auto"/>
          </w:divBdr>
        </w:div>
        <w:div w:id="2125615873">
          <w:marLeft w:val="274"/>
          <w:marRight w:val="0"/>
          <w:marTop w:val="0"/>
          <w:marBottom w:val="0"/>
          <w:divBdr>
            <w:top w:val="none" w:sz="0" w:space="0" w:color="auto"/>
            <w:left w:val="none" w:sz="0" w:space="0" w:color="auto"/>
            <w:bottom w:val="none" w:sz="0" w:space="0" w:color="auto"/>
            <w:right w:val="none" w:sz="0" w:space="0" w:color="auto"/>
          </w:divBdr>
        </w:div>
        <w:div w:id="1561594415">
          <w:marLeft w:val="274"/>
          <w:marRight w:val="0"/>
          <w:marTop w:val="0"/>
          <w:marBottom w:val="0"/>
          <w:divBdr>
            <w:top w:val="none" w:sz="0" w:space="0" w:color="auto"/>
            <w:left w:val="none" w:sz="0" w:space="0" w:color="auto"/>
            <w:bottom w:val="none" w:sz="0" w:space="0" w:color="auto"/>
            <w:right w:val="none" w:sz="0" w:space="0" w:color="auto"/>
          </w:divBdr>
        </w:div>
        <w:div w:id="369458104">
          <w:marLeft w:val="274"/>
          <w:marRight w:val="0"/>
          <w:marTop w:val="0"/>
          <w:marBottom w:val="0"/>
          <w:divBdr>
            <w:top w:val="none" w:sz="0" w:space="0" w:color="auto"/>
            <w:left w:val="none" w:sz="0" w:space="0" w:color="auto"/>
            <w:bottom w:val="none" w:sz="0" w:space="0" w:color="auto"/>
            <w:right w:val="none" w:sz="0" w:space="0" w:color="auto"/>
          </w:divBdr>
        </w:div>
        <w:div w:id="2147356806">
          <w:marLeft w:val="274"/>
          <w:marRight w:val="0"/>
          <w:marTop w:val="0"/>
          <w:marBottom w:val="0"/>
          <w:divBdr>
            <w:top w:val="none" w:sz="0" w:space="0" w:color="auto"/>
            <w:left w:val="none" w:sz="0" w:space="0" w:color="auto"/>
            <w:bottom w:val="none" w:sz="0" w:space="0" w:color="auto"/>
            <w:right w:val="none" w:sz="0" w:space="0" w:color="auto"/>
          </w:divBdr>
        </w:div>
      </w:divsChild>
    </w:div>
    <w:div w:id="211212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19.png"/><Relationship Id="rId39" Type="http://schemas.openxmlformats.org/officeDocument/2006/relationships/header" Target="header2.xml"/><Relationship Id="rId21" Type="http://schemas.openxmlformats.org/officeDocument/2006/relationships/image" Target="media/image15.png"/><Relationship Id="rId34" Type="http://schemas.openxmlformats.org/officeDocument/2006/relationships/image" Target="media/image27.png"/><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2.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5.png"/><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8" Type="http://schemas.openxmlformats.org/officeDocument/2006/relationships/image" Target="media/image2.jpeg"/><Relationship Id="rId3" Type="http://schemas.openxmlformats.org/officeDocument/2006/relationships/styles" Target="style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yperlink" Target="https://www.gob.mx/inea/documentos/rezago-educativo" TargetMode="External"/><Relationship Id="rId33" Type="http://schemas.openxmlformats.org/officeDocument/2006/relationships/image" Target="media/image26.png"/><Relationship Id="rId3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8E16B-DB97-4307-8191-1E6762DF6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39</Pages>
  <Words>7739</Words>
  <Characters>42566</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Evaluacion</dc:creator>
  <cp:lastModifiedBy>Lenovo</cp:lastModifiedBy>
  <cp:revision>17</cp:revision>
  <cp:lastPrinted>2023-07-11T15:01:00Z</cp:lastPrinted>
  <dcterms:created xsi:type="dcterms:W3CDTF">2023-07-05T20:52:00Z</dcterms:created>
  <dcterms:modified xsi:type="dcterms:W3CDTF">2023-07-11T15:01:00Z</dcterms:modified>
</cp:coreProperties>
</file>